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A1D" w:rsidRDefault="00BC48B9">
      <w:r>
        <w:t>Link do postę</w:t>
      </w:r>
      <w:r w:rsidR="00A905CC">
        <w:t>p</w:t>
      </w:r>
      <w:r>
        <w:t>owania</w:t>
      </w:r>
    </w:p>
    <w:p w:rsidR="00BC48B9" w:rsidRDefault="00BC48B9"/>
    <w:p w:rsidR="00BC48B9" w:rsidRDefault="00BC48B9">
      <w:hyperlink r:id="rId4" w:history="1">
        <w:proofErr w:type="spellStart"/>
        <w:r>
          <w:rPr>
            <w:rStyle w:val="Hipercze"/>
          </w:rPr>
          <w:t>miniPortal</w:t>
        </w:r>
        <w:proofErr w:type="spellEnd"/>
        <w:r>
          <w:rPr>
            <w:rStyle w:val="Hipercze"/>
          </w:rPr>
          <w:t xml:space="preserve"> (uzp.gov.pl)</w:t>
        </w:r>
      </w:hyperlink>
    </w:p>
    <w:p w:rsidR="00BC48B9" w:rsidRDefault="00BC48B9"/>
    <w:p w:rsidR="00BC48B9" w:rsidRDefault="00BC48B9">
      <w:r>
        <w:t>ID postępowania</w:t>
      </w:r>
    </w:p>
    <w:p w:rsidR="00BC48B9" w:rsidRDefault="00BC48B9"/>
    <w:p w:rsidR="00BC48B9" w:rsidRDefault="00BC48B9">
      <w:r w:rsidRPr="00BC48B9">
        <w:t>71cdad25-6997-45c3-8bbb-85cd</w:t>
      </w:r>
      <w:bookmarkStart w:id="0" w:name="_GoBack"/>
      <w:bookmarkEnd w:id="0"/>
      <w:r w:rsidRPr="00BC48B9">
        <w:t>f9941047</w:t>
      </w:r>
    </w:p>
    <w:sectPr w:rsidR="00BC48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8B9"/>
    <w:rsid w:val="004A1A1D"/>
    <w:rsid w:val="00A905CC"/>
    <w:rsid w:val="00BC4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D8256"/>
  <w15:chartTrackingRefBased/>
  <w15:docId w15:val="{1586DD0F-C9B2-4337-A565-104F72DA3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C48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iniportal.uzp.gov.pl/Postepowania/71cdad25-6997-45c3-8bbb-85cdf9941047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Skonecka</dc:creator>
  <cp:keywords/>
  <dc:description/>
  <cp:lastModifiedBy>Marcin Skonecka</cp:lastModifiedBy>
  <cp:revision>2</cp:revision>
  <dcterms:created xsi:type="dcterms:W3CDTF">2021-11-18T16:24:00Z</dcterms:created>
  <dcterms:modified xsi:type="dcterms:W3CDTF">2021-11-18T16:25:00Z</dcterms:modified>
</cp:coreProperties>
</file>