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C727FC" w:rsidRPr="00605610" w:rsidTr="00F22A70">
        <w:trPr>
          <w:trHeight w:val="359"/>
        </w:trPr>
        <w:tc>
          <w:tcPr>
            <w:tcW w:w="4248" w:type="dxa"/>
            <w:gridSpan w:val="2"/>
            <w:hideMark/>
          </w:tcPr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</w:pPr>
            <w:proofErr w:type="spellStart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Calibri" w:eastAsia="Calibri" w:hAnsi="Calibri" w:cs="Times New Roman"/>
                <w:noProof/>
                <w:color w:val="0D0D0D" w:themeColor="text1" w:themeTint="F2"/>
                <w:lang w:eastAsia="pl-PL"/>
              </w:rPr>
              <w:drawing>
                <wp:inline distT="0" distB="0" distL="0" distR="0" wp14:anchorId="088ED22D" wp14:editId="6A21BFCB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7FC" w:rsidRPr="00605610" w:rsidTr="00F22A70">
        <w:trPr>
          <w:trHeight w:val="904"/>
        </w:trPr>
        <w:tc>
          <w:tcPr>
            <w:tcW w:w="6948" w:type="dxa"/>
            <w:gridSpan w:val="4"/>
          </w:tcPr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C727FC" w:rsidRPr="00605610" w:rsidRDefault="00C727FC" w:rsidP="00F22A70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C727FC" w:rsidRPr="00605610" w:rsidRDefault="00C727FC" w:rsidP="00F22A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C727FC" w:rsidRPr="00605610" w:rsidRDefault="00C727FC" w:rsidP="00F22A70">
            <w:pPr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</w:p>
        </w:tc>
      </w:tr>
      <w:tr w:rsidR="00C727FC" w:rsidRPr="00605610" w:rsidTr="00F22A70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727FC" w:rsidRPr="00605610" w:rsidRDefault="00C727FC" w:rsidP="00F22A7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C727FC" w:rsidRPr="00605610" w:rsidRDefault="00C727FC" w:rsidP="00F22A7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727FC" w:rsidRPr="00605610" w:rsidRDefault="00C727FC" w:rsidP="00F22A7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727FC" w:rsidRPr="00605610" w:rsidRDefault="00C727FC" w:rsidP="00F22A7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NIP </w:t>
            </w: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727FC" w:rsidRPr="00605610" w:rsidRDefault="00C727FC" w:rsidP="00F22A7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Konto nr 57 1240 6973 1111 0010 8712 9374</w:t>
            </w:r>
          </w:p>
          <w:p w:rsidR="00C727FC" w:rsidRPr="00605610" w:rsidRDefault="00C727FC" w:rsidP="00F22A70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C727FC" w:rsidRPr="00605610" w:rsidRDefault="00C727FC" w:rsidP="00C727F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C727FC" w:rsidRPr="00605610" w:rsidTr="00F22A70">
        <w:tc>
          <w:tcPr>
            <w:tcW w:w="2660" w:type="dxa"/>
            <w:hideMark/>
          </w:tcPr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ZP-2</w:t>
            </w: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2158" w:type="dxa"/>
            <w:hideMark/>
          </w:tcPr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Data:</w:t>
            </w:r>
          </w:p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  <w:p w:rsidR="00C727FC" w:rsidRPr="00605610" w:rsidRDefault="00427FD0" w:rsidP="00F22A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28</w:t>
            </w:r>
            <w:r w:rsidR="00C727F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.04.2020</w:t>
            </w:r>
            <w:r w:rsidR="00C727FC"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 xml:space="preserve"> r.</w:t>
            </w:r>
          </w:p>
          <w:p w:rsidR="00C727FC" w:rsidRPr="00605610" w:rsidRDefault="00C727FC" w:rsidP="00F22A7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</w:tc>
      </w:tr>
    </w:tbl>
    <w:p w:rsidR="00C727FC" w:rsidRPr="000903CA" w:rsidRDefault="00C727FC" w:rsidP="00C727F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zainteresowanych</w:t>
      </w:r>
    </w:p>
    <w:p w:rsidR="00C727FC" w:rsidRPr="00CE1694" w:rsidRDefault="00C727FC" w:rsidP="00C727F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C727FC" w:rsidRPr="004D501D" w:rsidRDefault="00C727FC" w:rsidP="00C727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4D50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Dotyczy postępowania prowadzonego w trybie przetargu nieograniczonego nr ZP-2/2020 pn.</w:t>
      </w:r>
      <w:r w:rsidRPr="004D501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 xml:space="preserve"> </w:t>
      </w:r>
      <w:r w:rsidRPr="004D501D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„</w:t>
      </w:r>
      <w:r w:rsidRPr="004D501D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Rozbudowa drogi powiatowej nr 4102W ul. Górnej na odc. dł. ok. 1500 </w:t>
      </w:r>
      <w:proofErr w:type="spellStart"/>
      <w:r w:rsidRPr="004D501D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4D501D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w m. Radonice i Żukówka, gm. Błonie</w:t>
      </w:r>
      <w:r w:rsidRPr="004D501D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”</w:t>
      </w:r>
    </w:p>
    <w:p w:rsidR="00C727FC" w:rsidRPr="004D501D" w:rsidRDefault="00C727FC" w:rsidP="00C727FC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C727FC" w:rsidRPr="004D501D" w:rsidRDefault="00C727FC" w:rsidP="00C72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Zamawiający informuje, że od jednego z wykonawców wpłynęło zapytanie następującej treści:</w:t>
      </w:r>
    </w:p>
    <w:p w:rsidR="0084239D" w:rsidRDefault="0084239D" w:rsidP="00C727FC">
      <w:pPr>
        <w:jc w:val="both"/>
      </w:pPr>
    </w:p>
    <w:p w:rsidR="00C727FC" w:rsidRDefault="00C727FC" w:rsidP="00C727FC">
      <w:pPr>
        <w:pStyle w:val="gwp1ac0b090msonormal"/>
        <w:spacing w:before="0" w:beforeAutospacing="0" w:after="0" w:afterAutospacing="0"/>
        <w:jc w:val="both"/>
        <w:rPr>
          <w:rFonts w:ascii="&amp;quot" w:hAnsi="&amp;quot"/>
          <w:color w:val="2D2D2D"/>
          <w:sz w:val="22"/>
          <w:szCs w:val="22"/>
        </w:rPr>
      </w:pPr>
      <w:r>
        <w:rPr>
          <w:rFonts w:ascii="&amp;quot" w:hAnsi="&amp;quot"/>
          <w:color w:val="2D2D2D"/>
          <w:sz w:val="22"/>
          <w:szCs w:val="22"/>
        </w:rPr>
        <w:t xml:space="preserve">(nazwa wykonawcy) zwraca się do Państwa o  udzielenie odpowiedzi na poniższe pytania dotyczące przetargu nieograniczonego nr ZP-2/2020 „Rozbudowa drogi powiatowej nr 4102W ul. Górnej na odc. dł. ok. 1500 </w:t>
      </w:r>
      <w:proofErr w:type="spellStart"/>
      <w:r>
        <w:rPr>
          <w:rFonts w:ascii="&amp;quot" w:hAnsi="&amp;quot"/>
          <w:color w:val="2D2D2D"/>
          <w:sz w:val="22"/>
          <w:szCs w:val="22"/>
        </w:rPr>
        <w:t>mb</w:t>
      </w:r>
      <w:proofErr w:type="spellEnd"/>
      <w:r>
        <w:rPr>
          <w:rFonts w:ascii="&amp;quot" w:hAnsi="&amp;quot"/>
          <w:color w:val="2D2D2D"/>
          <w:sz w:val="22"/>
          <w:szCs w:val="22"/>
        </w:rPr>
        <w:t xml:space="preserve"> w m. Radonice i Żukówka, gm. Błonie”.</w:t>
      </w:r>
    </w:p>
    <w:p w:rsidR="00C727FC" w:rsidRDefault="00C727FC" w:rsidP="00C727FC">
      <w:pPr>
        <w:pStyle w:val="gwp1ac0b090msonormal"/>
        <w:spacing w:before="0" w:beforeAutospacing="0" w:after="0" w:afterAutospacing="0"/>
        <w:jc w:val="both"/>
        <w:rPr>
          <w:rFonts w:ascii="&amp;quot" w:hAnsi="&amp;quot"/>
          <w:color w:val="2D2D2D"/>
          <w:sz w:val="22"/>
          <w:szCs w:val="22"/>
        </w:rPr>
      </w:pPr>
    </w:p>
    <w:p w:rsidR="00C727FC" w:rsidRDefault="00C727FC" w:rsidP="007B65F8">
      <w:pPr>
        <w:pStyle w:val="gwp1ac0b090msonormal"/>
        <w:numPr>
          <w:ilvl w:val="0"/>
          <w:numId w:val="3"/>
        </w:numPr>
        <w:spacing w:before="0" w:beforeAutospacing="0" w:after="0" w:afterAutospacing="0"/>
        <w:ind w:left="142" w:hanging="142"/>
        <w:jc w:val="both"/>
        <w:rPr>
          <w:rFonts w:ascii="&amp;quot" w:hAnsi="&amp;quot"/>
          <w:color w:val="2D2D2D"/>
          <w:sz w:val="22"/>
          <w:szCs w:val="22"/>
        </w:rPr>
      </w:pPr>
      <w:r>
        <w:rPr>
          <w:rFonts w:ascii="&amp;quot" w:hAnsi="&amp;quot"/>
          <w:color w:val="2D2D2D"/>
          <w:sz w:val="22"/>
          <w:szCs w:val="22"/>
        </w:rPr>
        <w:t>Według profilu na odcinku A1-A2 ma być wybudowana rura PVC DN200 natomiast na planie sytuacyjnym znajduję się rura PVC DN200 perforowana. Proszę o wskazanie z jakiego materiału ma być wykonany ten odcinek sieci.</w:t>
      </w:r>
    </w:p>
    <w:p w:rsidR="00C727FC" w:rsidRPr="00C727FC" w:rsidRDefault="00C727FC" w:rsidP="007B65F8">
      <w:pPr>
        <w:pStyle w:val="gwp1ac0b090msonormal"/>
        <w:numPr>
          <w:ilvl w:val="0"/>
          <w:numId w:val="3"/>
        </w:numPr>
        <w:spacing w:before="0" w:beforeAutospacing="0" w:after="0" w:afterAutospacing="0"/>
        <w:ind w:left="142" w:hanging="142"/>
        <w:jc w:val="both"/>
        <w:rPr>
          <w:rFonts w:ascii="&amp;quot" w:hAnsi="&amp;quot"/>
          <w:color w:val="2D2D2D"/>
          <w:sz w:val="22"/>
          <w:szCs w:val="22"/>
        </w:rPr>
      </w:pPr>
      <w:r w:rsidRPr="00C727FC">
        <w:rPr>
          <w:rFonts w:ascii="&amp;quot" w:hAnsi="&amp;quot"/>
          <w:color w:val="2D2D2D"/>
          <w:sz w:val="22"/>
          <w:szCs w:val="22"/>
        </w:rPr>
        <w:t>Według dokumentacji projektowej należy wykonać odcinki rur perforowanych z polichlorku winylu (PVC) natomiast w przedmiarze znajduję się materiał polipropylen (PP). Proszę o wskazanie z jakiego materiału mają być wykonane te odcinku.</w:t>
      </w:r>
    </w:p>
    <w:p w:rsidR="00C727FC" w:rsidRDefault="00C727FC"/>
    <w:p w:rsidR="00427FD0" w:rsidRPr="00E1183C" w:rsidRDefault="00427FD0" w:rsidP="00427FD0">
      <w:pPr>
        <w:rPr>
          <w:rFonts w:ascii="Times New Roman" w:hAnsi="Times New Roman" w:cs="Times New Roman"/>
          <w:sz w:val="24"/>
          <w:szCs w:val="24"/>
        </w:rPr>
      </w:pPr>
      <w:r w:rsidRPr="00E1183C">
        <w:rPr>
          <w:rFonts w:ascii="Times New Roman" w:hAnsi="Times New Roman" w:cs="Times New Roman"/>
          <w:sz w:val="24"/>
          <w:szCs w:val="24"/>
        </w:rPr>
        <w:t>Odpowiedź zamawiającego:</w:t>
      </w:r>
    </w:p>
    <w:p w:rsidR="00427FD0" w:rsidRPr="00E1183C" w:rsidRDefault="00427FD0" w:rsidP="00427FD0">
      <w:pPr>
        <w:rPr>
          <w:rFonts w:ascii="Times New Roman" w:hAnsi="Times New Roman" w:cs="Times New Roman"/>
          <w:sz w:val="24"/>
          <w:szCs w:val="24"/>
        </w:rPr>
      </w:pPr>
      <w:r w:rsidRPr="00E1183C">
        <w:rPr>
          <w:rFonts w:ascii="Times New Roman" w:hAnsi="Times New Roman" w:cs="Times New Roman"/>
          <w:sz w:val="24"/>
          <w:szCs w:val="24"/>
        </w:rPr>
        <w:t xml:space="preserve">Odp. Ad. 1 Należy zastosować rury </w:t>
      </w:r>
      <w:r>
        <w:rPr>
          <w:rFonts w:ascii="Times New Roman" w:hAnsi="Times New Roman" w:cs="Times New Roman"/>
          <w:sz w:val="24"/>
          <w:szCs w:val="24"/>
        </w:rPr>
        <w:t xml:space="preserve">PVC DN200 lub </w:t>
      </w:r>
      <w:r w:rsidRPr="00E1183C">
        <w:rPr>
          <w:rFonts w:ascii="Times New Roman" w:hAnsi="Times New Roman" w:cs="Times New Roman"/>
          <w:sz w:val="24"/>
          <w:szCs w:val="24"/>
        </w:rPr>
        <w:t xml:space="preserve">PP DN200 </w:t>
      </w:r>
      <w:r>
        <w:rPr>
          <w:rFonts w:ascii="Times New Roman" w:hAnsi="Times New Roman" w:cs="Times New Roman"/>
          <w:sz w:val="24"/>
          <w:szCs w:val="24"/>
        </w:rPr>
        <w:t xml:space="preserve">perforowane sączące 360° </w:t>
      </w:r>
      <w:r w:rsidRPr="00E1183C">
        <w:rPr>
          <w:rFonts w:ascii="Times New Roman" w:hAnsi="Times New Roman" w:cs="Times New Roman"/>
          <w:sz w:val="24"/>
          <w:szCs w:val="24"/>
        </w:rPr>
        <w:t>z fabrycznie nawiniętym filtrem</w:t>
      </w:r>
      <w:r>
        <w:rPr>
          <w:rFonts w:ascii="Times New Roman" w:hAnsi="Times New Roman" w:cs="Times New Roman"/>
          <w:sz w:val="24"/>
          <w:szCs w:val="24"/>
        </w:rPr>
        <w:t xml:space="preserve"> z geowłókniny</w:t>
      </w:r>
      <w:r w:rsidRPr="00E1183C">
        <w:rPr>
          <w:rFonts w:ascii="Times New Roman" w:hAnsi="Times New Roman" w:cs="Times New Roman"/>
          <w:sz w:val="24"/>
          <w:szCs w:val="24"/>
        </w:rPr>
        <w:t>.</w:t>
      </w:r>
    </w:p>
    <w:p w:rsidR="00427FD0" w:rsidRPr="00E1183C" w:rsidRDefault="00427FD0" w:rsidP="00427FD0">
      <w:pPr>
        <w:rPr>
          <w:rFonts w:ascii="Times New Roman" w:hAnsi="Times New Roman" w:cs="Times New Roman"/>
          <w:sz w:val="24"/>
          <w:szCs w:val="24"/>
        </w:rPr>
      </w:pPr>
      <w:r w:rsidRPr="00E1183C">
        <w:rPr>
          <w:rFonts w:ascii="Times New Roman" w:hAnsi="Times New Roman" w:cs="Times New Roman"/>
          <w:sz w:val="24"/>
          <w:szCs w:val="24"/>
        </w:rPr>
        <w:t>Odp. Ad.2 Należy zastosować rury PVC lub PP.</w:t>
      </w:r>
    </w:p>
    <w:p w:rsidR="00427FD0" w:rsidRDefault="00427FD0">
      <w:bookmarkStart w:id="0" w:name="_GoBack"/>
      <w:bookmarkEnd w:id="0"/>
    </w:p>
    <w:sectPr w:rsidR="0042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C4D"/>
    <w:multiLevelType w:val="hybridMultilevel"/>
    <w:tmpl w:val="36B2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30E18"/>
    <w:multiLevelType w:val="hybridMultilevel"/>
    <w:tmpl w:val="99C0C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41F86"/>
    <w:multiLevelType w:val="hybridMultilevel"/>
    <w:tmpl w:val="F94EE5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C"/>
    <w:rsid w:val="00427FD0"/>
    <w:rsid w:val="007B65F8"/>
    <w:rsid w:val="0084239D"/>
    <w:rsid w:val="00C7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A883"/>
  <w15:chartTrackingRefBased/>
  <w15:docId w15:val="{5C8C69DD-254A-4FA5-BB99-3BB7C212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7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27FC"/>
    <w:rPr>
      <w:color w:val="0563C1" w:themeColor="hyperlink"/>
      <w:u w:val="single"/>
    </w:rPr>
  </w:style>
  <w:style w:type="paragraph" w:customStyle="1" w:styleId="gwp1ac0b090msonormal">
    <w:name w:val="gwp1ac0b090_msonormal"/>
    <w:basedOn w:val="Normalny"/>
    <w:rsid w:val="00C7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2020-04-27T08:45:00Z</dcterms:created>
  <dcterms:modified xsi:type="dcterms:W3CDTF">2020-04-28T07:08:00Z</dcterms:modified>
</cp:coreProperties>
</file>