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DE" w:rsidRPr="00A86A7A" w:rsidRDefault="004872DE" w:rsidP="004872D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872DE" w:rsidRPr="00A86A7A" w:rsidTr="00B125CC">
        <w:trPr>
          <w:trHeight w:val="359"/>
        </w:trPr>
        <w:tc>
          <w:tcPr>
            <w:tcW w:w="4248" w:type="dxa"/>
            <w:gridSpan w:val="2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1E5067D" wp14:editId="0A36C966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2DE" w:rsidRPr="00A86A7A" w:rsidTr="00B125CC">
        <w:trPr>
          <w:trHeight w:val="904"/>
        </w:trPr>
        <w:tc>
          <w:tcPr>
            <w:tcW w:w="6948" w:type="dxa"/>
            <w:gridSpan w:val="4"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872DE" w:rsidRPr="00A86A7A" w:rsidRDefault="004872DE" w:rsidP="00B125C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872DE" w:rsidRPr="00A86A7A" w:rsidRDefault="004872DE" w:rsidP="00B125C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872DE" w:rsidRPr="00A86A7A" w:rsidTr="00B125C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4872DE" w:rsidRPr="00A86A7A" w:rsidRDefault="004872DE" w:rsidP="00B125C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4872DE" w:rsidRPr="00A86A7A" w:rsidRDefault="004872DE" w:rsidP="004872D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872DE" w:rsidRPr="00A86A7A" w:rsidTr="00B125CC">
        <w:tc>
          <w:tcPr>
            <w:tcW w:w="2660" w:type="dxa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872DE" w:rsidRPr="00A86A7A" w:rsidRDefault="00273A44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ZP-10</w:t>
            </w:r>
            <w:bookmarkStart w:id="0" w:name="_GoBack"/>
            <w:bookmarkEnd w:id="0"/>
            <w:r w:rsidR="004872DE"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872DE" w:rsidRPr="00A86A7A" w:rsidRDefault="004872DE" w:rsidP="00B125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28.07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4872DE" w:rsidRPr="00A86A7A" w:rsidRDefault="004872DE" w:rsidP="004872DE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wszystkich zainteresowanych</w:t>
      </w:r>
    </w:p>
    <w:p w:rsidR="004872DE" w:rsidRPr="00A86A7A" w:rsidRDefault="004872DE" w:rsidP="004872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72DE" w:rsidRPr="005A34EB" w:rsidRDefault="004872DE" w:rsidP="004872DE">
      <w:pPr>
        <w:pStyle w:val="Akapitzlist"/>
        <w:numPr>
          <w:ilvl w:val="0"/>
          <w:numId w:val="2"/>
        </w:numPr>
        <w:contextualSpacing/>
        <w:jc w:val="both"/>
        <w:rPr>
          <w:rFonts w:cs="Times New Roman"/>
          <w:b/>
          <w:i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ZP-10</w:t>
      </w: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5A34EB">
        <w:rPr>
          <w:rFonts w:cs="Times New Roman"/>
          <w:b/>
          <w:i/>
          <w:sz w:val="24"/>
        </w:rPr>
        <w:t>Wykonanie nawierzchni asfaltowej na DP nr 4106W w m. Bieniewo Wieś o dł. ok. 1100 mb na odcinku od przejazdu PKP do granicy powiatu, gm. Błonie</w:t>
      </w:r>
      <w:r w:rsidRPr="005A34EB">
        <w:rPr>
          <w:rFonts w:cs="Times New Roman"/>
          <w:b/>
          <w:i/>
        </w:rPr>
        <w:t>”.</w:t>
      </w:r>
    </w:p>
    <w:p w:rsidR="004872DE" w:rsidRPr="005A34EB" w:rsidRDefault="004872DE" w:rsidP="004872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A34EB">
        <w:rPr>
          <w:rFonts w:ascii="Times New Roman" w:eastAsia="Times New Roman" w:hAnsi="Times New Roman" w:cs="Times New Roman"/>
          <w:b/>
          <w:i/>
          <w:lang w:eastAsia="pl-PL"/>
        </w:rPr>
        <w:t>„Modernizacja nawierzchni DP nr 4120W ul. Nowowiejska na odc. o dł. ok. 1000 mb od ul. Pruszkowskiej w m. Pogroszew Kolonia w kierunku Pilaszkowa, gm. Ożarów Mazowiecki”.</w:t>
      </w:r>
    </w:p>
    <w:p w:rsidR="004872DE" w:rsidRPr="005A34EB" w:rsidRDefault="004872DE" w:rsidP="004872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A34EB">
        <w:rPr>
          <w:rFonts w:ascii="Times New Roman" w:eastAsia="Times New Roman" w:hAnsi="Times New Roman" w:cs="Times New Roman"/>
          <w:b/>
          <w:i/>
          <w:lang w:eastAsia="pl-PL"/>
        </w:rPr>
        <w:t>„Wykonanie nawierzchni asfaltowej na DP nr 4134W na odc. dł. ok. 800 mb w m. Józefów, gm. Kampinos”.</w:t>
      </w:r>
    </w:p>
    <w:p w:rsidR="004872DE" w:rsidRPr="004D7298" w:rsidRDefault="004872DE" w:rsidP="004872D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5A34EB">
        <w:rPr>
          <w:rFonts w:ascii="Times New Roman" w:eastAsia="Times New Roman" w:hAnsi="Times New Roman" w:cs="Times New Roman"/>
          <w:b/>
          <w:i/>
          <w:lang w:eastAsia="pl-PL"/>
        </w:rPr>
        <w:t>„Wykonanie nakładki asfaltowej ul. Wiślana od ul. Kolejowej do ul. Warszawskiej w Łomiankach, dł. ok. 650 mb, gm. Łomianki</w:t>
      </w: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4872DE" w:rsidRPr="00A86A7A" w:rsidRDefault="004872DE" w:rsidP="004872DE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2DE" w:rsidRPr="0026314F" w:rsidRDefault="004872DE" w:rsidP="004872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>Zam</w:t>
      </w:r>
      <w:r>
        <w:rPr>
          <w:rFonts w:ascii="Times New Roman" w:eastAsia="Calibri" w:hAnsi="Times New Roman" w:cs="Times New Roman"/>
          <w:sz w:val="24"/>
          <w:szCs w:val="24"/>
        </w:rPr>
        <w:t>awiający informuje, że w dniu 25.07, 27.07 i 28.07</w:t>
      </w:r>
      <w:r w:rsidRPr="0026314F">
        <w:rPr>
          <w:rFonts w:ascii="Times New Roman" w:eastAsia="Calibri" w:hAnsi="Times New Roman" w:cs="Times New Roman"/>
          <w:sz w:val="24"/>
          <w:szCs w:val="24"/>
        </w:rPr>
        <w:t>.2016 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od  wykonawców wpłynęły zapytanie dotyczące treści siwz </w:t>
      </w:r>
      <w:r w:rsidRPr="0026314F">
        <w:rPr>
          <w:rFonts w:ascii="Times New Roman" w:eastAsia="Calibri" w:hAnsi="Times New Roman" w:cs="Times New Roman"/>
          <w:sz w:val="24"/>
          <w:szCs w:val="24"/>
        </w:rPr>
        <w:t>następującej treści:</w:t>
      </w:r>
    </w:p>
    <w:p w:rsidR="004872DE" w:rsidRDefault="004872DE" w:rsidP="004872DE">
      <w:pPr>
        <w:pStyle w:val="Akapitzlist"/>
        <w:numPr>
          <w:ilvl w:val="0"/>
          <w:numId w:val="1"/>
        </w:numPr>
      </w:pPr>
      <w:r>
        <w:t>Czy składając ofertę na wszystkie zadania wystarczy wykazać się tymi samymi trzema robotami budowlanymi polegającymi na budowie, przebudowie lub remoncie drogi zawierającej w swym zakresie wymianę nawierzchni bitumicznej o długości minimum 1000 mb lub powierzchnią minimum 6000 m</w:t>
      </w:r>
      <w:r>
        <w:rPr>
          <w:vertAlign w:val="superscript"/>
        </w:rPr>
        <w:t>2</w:t>
      </w:r>
      <w:r>
        <w:t xml:space="preserve"> każda ?</w:t>
      </w:r>
    </w:p>
    <w:p w:rsidR="004872DE" w:rsidRDefault="004872DE" w:rsidP="004872DE">
      <w:pPr>
        <w:pStyle w:val="Akapitzlist"/>
        <w:numPr>
          <w:ilvl w:val="0"/>
          <w:numId w:val="1"/>
        </w:numPr>
      </w:pPr>
      <w:r>
        <w:t>Wykonawca zwraca się z uprzejmą prośbą o potwierdzenie rodzaju nawierzchni jakie mają być wykonane na nw. Zadaniach:</w:t>
      </w:r>
    </w:p>
    <w:p w:rsidR="004872DE" w:rsidRDefault="004872DE" w:rsidP="004872DE">
      <w:pPr>
        <w:pStyle w:val="Akapitzlist"/>
      </w:pPr>
      <w:r>
        <w:t xml:space="preserve">Zadanie 1 </w:t>
      </w:r>
    </w:p>
    <w:p w:rsidR="004872DE" w:rsidRDefault="004872DE" w:rsidP="004872DE">
      <w:pPr>
        <w:pStyle w:val="Akapitzlist"/>
      </w:pPr>
      <w:r>
        <w:t>AC 11S 50/70 KR-3/4</w:t>
      </w:r>
    </w:p>
    <w:p w:rsidR="004872DE" w:rsidRDefault="004872DE" w:rsidP="004872DE">
      <w:pPr>
        <w:pStyle w:val="Akapitzlist"/>
      </w:pPr>
      <w:r>
        <w:t>AC 16W 50/70 KR-3/4</w:t>
      </w:r>
    </w:p>
    <w:p w:rsidR="004872DE" w:rsidRDefault="004872DE" w:rsidP="004872DE">
      <w:pPr>
        <w:pStyle w:val="Akapitzlist"/>
      </w:pPr>
      <w:r>
        <w:t>Zadanie 2</w:t>
      </w:r>
    </w:p>
    <w:p w:rsidR="004872DE" w:rsidRDefault="004872DE" w:rsidP="004872DE">
      <w:pPr>
        <w:pStyle w:val="Akapitzlist"/>
      </w:pPr>
      <w:r>
        <w:t>AC 11S 50/70 KR-2</w:t>
      </w:r>
    </w:p>
    <w:p w:rsidR="004872DE" w:rsidRDefault="004872DE" w:rsidP="004872DE">
      <w:pPr>
        <w:pStyle w:val="Akapitzlist"/>
      </w:pPr>
      <w:r>
        <w:t>AC 16W 50/70 KR-2</w:t>
      </w:r>
    </w:p>
    <w:p w:rsidR="004872DE" w:rsidRDefault="004872DE" w:rsidP="004872DE">
      <w:pPr>
        <w:pStyle w:val="Akapitzlist"/>
      </w:pPr>
      <w:r>
        <w:t>Zadanie 3</w:t>
      </w:r>
    </w:p>
    <w:p w:rsidR="004872DE" w:rsidRDefault="004872DE" w:rsidP="004872DE">
      <w:pPr>
        <w:pStyle w:val="Akapitzlist"/>
      </w:pPr>
      <w:r>
        <w:t>AC 11S 50/70 KR-2</w:t>
      </w:r>
    </w:p>
    <w:p w:rsidR="004872DE" w:rsidRDefault="004872DE" w:rsidP="004872DE">
      <w:pPr>
        <w:pStyle w:val="Akapitzlist"/>
      </w:pPr>
      <w:r>
        <w:t>AC 16W 50/70 KR-2</w:t>
      </w:r>
    </w:p>
    <w:p w:rsidR="004872DE" w:rsidRDefault="004872DE" w:rsidP="004872DE">
      <w:pPr>
        <w:pStyle w:val="Akapitzlist"/>
      </w:pPr>
      <w:r>
        <w:t>Zadanie 4</w:t>
      </w:r>
    </w:p>
    <w:p w:rsidR="004872DE" w:rsidRDefault="004872DE" w:rsidP="004872DE">
      <w:pPr>
        <w:pStyle w:val="Akapitzlist"/>
      </w:pPr>
      <w:r>
        <w:t>AC 11S PMB 45/80-55 KR-3</w:t>
      </w:r>
    </w:p>
    <w:p w:rsidR="004872DE" w:rsidRDefault="004872DE" w:rsidP="004872DE">
      <w:pPr>
        <w:pStyle w:val="Akapitzlist"/>
      </w:pPr>
      <w:r>
        <w:t>AC 16W 50/70 KR-3</w:t>
      </w:r>
    </w:p>
    <w:p w:rsidR="004872DE" w:rsidRDefault="004872DE" w:rsidP="004872DE">
      <w:pPr>
        <w:pStyle w:val="Akapitzlist"/>
      </w:pPr>
    </w:p>
    <w:p w:rsidR="004872DE" w:rsidRDefault="004872DE" w:rsidP="004872DE">
      <w:pPr>
        <w:pStyle w:val="Akapitzlist"/>
        <w:numPr>
          <w:ilvl w:val="0"/>
          <w:numId w:val="1"/>
        </w:numPr>
      </w:pPr>
      <w:r>
        <w:t>Wykonawca prosi o wyjaśnienie :  „ Według opisu zamówienia i SST warstwę przeciwspękaniową pod warstwy bitumiczne należy wykonać przy użyciu siatki z włókien szklanych, natomiast wg dokumentacji projektowej, przedmiarów oraz kosztorysów warstwę przeciwspękaniową należy wykonać z siatki szklano-węglowej. Proszę o podanie, które z rozwiązań należy przyjąć do wyceny.</w:t>
      </w: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  <w:r w:rsidRPr="0081386E">
        <w:rPr>
          <w:noProof/>
          <w:color w:val="0D0D0D" w:themeColor="text1" w:themeTint="F2"/>
          <w:lang w:eastAsia="pl-PL"/>
        </w:rPr>
        <w:lastRenderedPageBreak/>
        <w:t>Zamawiający odpowiada:</w:t>
      </w: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  <w:r>
        <w:rPr>
          <w:noProof/>
          <w:color w:val="0D0D0D" w:themeColor="text1" w:themeTint="F2"/>
          <w:lang w:eastAsia="pl-PL"/>
        </w:rPr>
        <w:t>Ad. 1 Każda z części postęowania oceniana jest oddzielnie. Zamawijący akceptuje takie rozwiązanie pod warunkiem, że wykazane zostanie spełnienie warunku okreśłonego w siwz potwierdzającego doświaczenia wykonawcy.</w:t>
      </w:r>
    </w:p>
    <w:p w:rsidR="004872DE" w:rsidRDefault="004872DE" w:rsidP="004872DE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l-PL"/>
        </w:rPr>
        <w:t xml:space="preserve">Ad. 2 </w:t>
      </w:r>
      <w:r w:rsidRPr="00C363BF">
        <w:rPr>
          <w:color w:val="0D0D0D" w:themeColor="text1" w:themeTint="F2"/>
        </w:rPr>
        <w:t>Dla zadania I i II należy użyć masy wiążącej (wyrównawczej) i ścieralnej jak dla zadania 4. Jednocześnie potwierdzamy że masy bitumiczne muszą spełniać wymagania jak WT-2 2014.</w:t>
      </w:r>
    </w:p>
    <w:p w:rsidR="004872DE" w:rsidRPr="00C363BF" w:rsidRDefault="004872DE" w:rsidP="004872DE">
      <w:pPr>
        <w:rPr>
          <w:noProof/>
          <w:color w:val="0D0D0D" w:themeColor="text1" w:themeTint="F2"/>
          <w:lang w:eastAsia="pl-PL"/>
        </w:rPr>
      </w:pPr>
      <w:r w:rsidRPr="00C363BF">
        <w:rPr>
          <w:color w:val="0D0D0D" w:themeColor="text1" w:themeTint="F2"/>
        </w:rPr>
        <w:t>Ad. 3 Należy stosować siatkę szklaną o wytrzymałości 120x120 MPa opisaną w: „SZCZEGÓŁOWA SPECYFIKACJA TECHNICZNA WZMOCNIENIE NAWIERZCHNI SIATKĄ Z WŁÓKNA SZKLANEGO” powlekaną asfaltem modyfikowanym oraz zabezpieczoną folią, układaną maszynowo, dla której producent zezwala na jej układanie bezpośrednio pod warstwą ścieralną  (np. firmy S&amp;P) lub inną o podobnych właściwościach, o wytrzymałości 120x120 MPa.</w:t>
      </w: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Pr="0081386E" w:rsidRDefault="004872DE" w:rsidP="004872DE">
      <w:pPr>
        <w:rPr>
          <w:noProof/>
          <w:color w:val="0D0D0D" w:themeColor="text1" w:themeTint="F2"/>
          <w:lang w:eastAsia="pl-PL"/>
        </w:rPr>
      </w:pPr>
    </w:p>
    <w:p w:rsidR="004872DE" w:rsidRDefault="004872DE" w:rsidP="004872DE">
      <w:pPr>
        <w:ind w:left="360"/>
        <w:jc w:val="both"/>
      </w:pPr>
    </w:p>
    <w:p w:rsidR="004872DE" w:rsidRDefault="004872DE" w:rsidP="004872DE"/>
    <w:p w:rsidR="004872DE" w:rsidRDefault="004872DE" w:rsidP="004872DE"/>
    <w:p w:rsidR="00797F38" w:rsidRDefault="00797F38"/>
    <w:sectPr w:rsidR="00797F38" w:rsidSect="004B1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3A44">
      <w:pPr>
        <w:spacing w:after="0" w:line="240" w:lineRule="auto"/>
      </w:pPr>
      <w:r>
        <w:separator/>
      </w:r>
    </w:p>
  </w:endnote>
  <w:endnote w:type="continuationSeparator" w:id="0">
    <w:p w:rsidR="00000000" w:rsidRDefault="002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4872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A44">
          <w:rPr>
            <w:noProof/>
          </w:rPr>
          <w:t>1</w:t>
        </w:r>
        <w:r>
          <w:fldChar w:fldCharType="end"/>
        </w:r>
      </w:p>
    </w:sdtContent>
  </w:sdt>
  <w:p w:rsidR="00F73083" w:rsidRDefault="00273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3A44">
      <w:pPr>
        <w:spacing w:after="0" w:line="240" w:lineRule="auto"/>
      </w:pPr>
      <w:r>
        <w:separator/>
      </w:r>
    </w:p>
  </w:footnote>
  <w:footnote w:type="continuationSeparator" w:id="0">
    <w:p w:rsidR="00000000" w:rsidRDefault="0027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872"/>
    <w:multiLevelType w:val="hybridMultilevel"/>
    <w:tmpl w:val="F796C28E"/>
    <w:lvl w:ilvl="0" w:tplc="23E2D7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622D"/>
    <w:multiLevelType w:val="hybridMultilevel"/>
    <w:tmpl w:val="F2A8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DE"/>
    <w:rsid w:val="00273A44"/>
    <w:rsid w:val="004872DE"/>
    <w:rsid w:val="007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4872DE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4872DE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48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DE"/>
  </w:style>
  <w:style w:type="paragraph" w:styleId="Tekstdymka">
    <w:name w:val="Balloon Text"/>
    <w:basedOn w:val="Normalny"/>
    <w:link w:val="TekstdymkaZnak"/>
    <w:uiPriority w:val="99"/>
    <w:semiHidden/>
    <w:unhideWhenUsed/>
    <w:rsid w:val="0048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4872DE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4872DE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48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DE"/>
  </w:style>
  <w:style w:type="paragraph" w:styleId="Tekstdymka">
    <w:name w:val="Balloon Text"/>
    <w:basedOn w:val="Normalny"/>
    <w:link w:val="TekstdymkaZnak"/>
    <w:uiPriority w:val="99"/>
    <w:semiHidden/>
    <w:unhideWhenUsed/>
    <w:rsid w:val="0048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2016-07-29T11:18:00Z</dcterms:created>
  <dcterms:modified xsi:type="dcterms:W3CDTF">2016-07-29T11:21:00Z</dcterms:modified>
</cp:coreProperties>
</file>