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NR ZP- ….. /2018</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dniu …………….2018 r. w Ożarowie Mazowieckim pomiędzy:</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527 218 53 41</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Pr>
          <w:rFonts w:ascii="Arial" w:eastAsia="Times New Roman" w:hAnsi="Arial" w:cs="Arial"/>
          <w:color w:val="0D0D0D" w:themeColor="text1" w:themeTint="F2"/>
          <w:sz w:val="24"/>
          <w:szCs w:val="24"/>
          <w:lang w:eastAsia="ar-SA"/>
        </w:rPr>
        <w:t>etargu nieograniczonego nr ZP-25</w:t>
      </w:r>
      <w:r w:rsidRPr="00D3238E">
        <w:rPr>
          <w:rFonts w:ascii="Arial" w:eastAsia="Times New Roman" w:hAnsi="Arial" w:cs="Arial"/>
          <w:color w:val="0D0D0D" w:themeColor="text1" w:themeTint="F2"/>
          <w:sz w:val="24"/>
          <w:szCs w:val="24"/>
          <w:lang w:eastAsia="ar-SA"/>
        </w:rPr>
        <w:t>/2018 została zawarta Umowa następującej treści:</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220F7F" w:rsidRPr="00D3238E" w:rsidRDefault="00220F7F" w:rsidP="00220F7F">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220F7F" w:rsidRPr="00D3238E" w:rsidRDefault="00220F7F" w:rsidP="00220F7F">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220F7F" w:rsidRPr="00D3238E" w:rsidRDefault="00220F7F" w:rsidP="00220F7F">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220F7F" w:rsidRPr="00D3238E" w:rsidRDefault="00220F7F" w:rsidP="00220F7F">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220F7F" w:rsidRPr="00D3238E" w:rsidRDefault="00220F7F" w:rsidP="00220F7F">
      <w:pPr>
        <w:suppressAutoHyphens/>
        <w:spacing w:after="0" w:line="100" w:lineRule="atLeast"/>
        <w:jc w:val="center"/>
        <w:rPr>
          <w:rFonts w:ascii="Arial" w:eastAsia="Times New Roman" w:hAnsi="Arial" w:cs="Arial"/>
          <w:bCs/>
          <w:color w:val="0D0D0D" w:themeColor="text1" w:themeTint="F2"/>
          <w:sz w:val="24"/>
          <w:szCs w:val="24"/>
          <w:lang w:eastAsia="ar-SA"/>
        </w:rPr>
      </w:pPr>
    </w:p>
    <w:p w:rsidR="00220F7F" w:rsidRPr="00D3238E" w:rsidRDefault="00220F7F" w:rsidP="00220F7F">
      <w:pPr>
        <w:spacing w:after="0" w:line="240" w:lineRule="auto"/>
        <w:jc w:val="both"/>
        <w:rPr>
          <w:rFonts w:ascii="Times New Roman" w:eastAsia="Times New Roman" w:hAnsi="Times New Roman" w:cs="Times New Roman"/>
          <w:b/>
          <w:i/>
          <w:color w:val="0D0D0D" w:themeColor="text1" w:themeTint="F2"/>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220F7F">
        <w:rPr>
          <w:rFonts w:ascii="Arial" w:eastAsia="Times New Roman" w:hAnsi="Arial" w:cs="Arial"/>
          <w:color w:val="0D0D0D" w:themeColor="text1" w:themeTint="F2"/>
          <w:sz w:val="24"/>
          <w:szCs w:val="24"/>
          <w:lang w:eastAsia="ar-SA"/>
        </w:rPr>
        <w:t xml:space="preserve">.: </w:t>
      </w:r>
      <w:r w:rsidRPr="00220F7F">
        <w:rPr>
          <w:rFonts w:ascii="Arial" w:eastAsia="Times New Roman" w:hAnsi="Arial" w:cs="Arial"/>
          <w:b/>
          <w:color w:val="0D0D0D" w:themeColor="text1" w:themeTint="F2"/>
          <w:sz w:val="24"/>
          <w:szCs w:val="24"/>
          <w:lang w:eastAsia="pl-PL"/>
        </w:rPr>
        <w:t>„</w:t>
      </w:r>
      <w:r w:rsidRPr="007C040B">
        <w:rPr>
          <w:rFonts w:ascii="Arial" w:eastAsia="Times New Roman" w:hAnsi="Arial" w:cs="Arial"/>
          <w:b/>
          <w:sz w:val="24"/>
          <w:lang w:eastAsia="pl-PL"/>
        </w:rPr>
        <w:t>Wykonanie nakładki asfaltowej wraz z odwodnieniem oraz ciągu pieszo-rowerowego w ul. Izabelińskiej o dł. ok. 1100mb gm. Stare Babice</w:t>
      </w:r>
      <w:r w:rsidRPr="00220F7F">
        <w:rPr>
          <w:rFonts w:ascii="Arial" w:eastAsia="Times New Roman" w:hAnsi="Arial" w:cs="Arial"/>
          <w:b/>
          <w:color w:val="0D0D0D" w:themeColor="text1" w:themeTint="F2"/>
          <w:sz w:val="24"/>
          <w:lang w:eastAsia="pl-PL"/>
        </w:rPr>
        <w:t>”</w:t>
      </w: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w:t>
      </w:r>
      <w:r w:rsidRPr="00D3238E">
        <w:rPr>
          <w:rFonts w:ascii="Arial" w:eastAsia="Times New Roman" w:hAnsi="Arial" w:cs="Arial"/>
          <w:color w:val="0D0D0D" w:themeColor="text1" w:themeTint="F2"/>
          <w:sz w:val="24"/>
          <w:szCs w:val="24"/>
          <w:lang w:eastAsia="ar-SA"/>
        </w:rPr>
        <w:lastRenderedPageBreak/>
        <w:t xml:space="preserve">Inwestorskiego lub  przedstawicieli Zamawiającego,  na warunkach ustalonych niniejszą Umową, </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oświadcza, że:</w:t>
      </w:r>
    </w:p>
    <w:p w:rsidR="00220F7F" w:rsidRPr="00D3238E" w:rsidRDefault="00220F7F" w:rsidP="00220F7F">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rsidR="00220F7F" w:rsidRPr="00D3238E" w:rsidRDefault="00220F7F" w:rsidP="00220F7F">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220F7F" w:rsidRPr="00D3238E" w:rsidRDefault="00220F7F" w:rsidP="00220F7F">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220F7F" w:rsidRPr="00D3238E" w:rsidRDefault="00220F7F" w:rsidP="00220F7F">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220F7F" w:rsidRPr="00D3238E" w:rsidRDefault="00220F7F" w:rsidP="00220F7F">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późn. zm.).</w:t>
      </w:r>
    </w:p>
    <w:p w:rsidR="00220F7F" w:rsidRPr="00D3238E" w:rsidRDefault="00220F7F" w:rsidP="00220F7F">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220F7F" w:rsidRPr="00D3238E" w:rsidRDefault="00220F7F" w:rsidP="00220F7F">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220F7F" w:rsidRPr="00D3238E" w:rsidRDefault="00220F7F" w:rsidP="00220F7F">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220F7F" w:rsidRPr="00D3238E" w:rsidRDefault="00220F7F" w:rsidP="00220F7F">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220F7F" w:rsidRPr="00D3238E" w:rsidRDefault="00220F7F" w:rsidP="00220F7F">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220F7F" w:rsidRPr="00D3238E" w:rsidRDefault="00220F7F" w:rsidP="00220F7F">
      <w:pPr>
        <w:suppressAutoHyphens/>
        <w:spacing w:after="0" w:line="100" w:lineRule="atLeast"/>
        <w:jc w:val="both"/>
        <w:rPr>
          <w:rFonts w:ascii="Arial" w:eastAsia="Times New Roman" w:hAnsi="Arial" w:cs="Arial"/>
          <w:b/>
          <w:i/>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Zakończenie Projektu nastąpi w terminie do ……………………………... . </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koszty opracowania, wdrożenia i utrzymania przez cały okres wykonywania przedmiotu niniejszej Umowy czasowej organizacji ruchu,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rsidR="00220F7F" w:rsidRPr="00D3238E" w:rsidRDefault="00220F7F" w:rsidP="00220F7F">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geodezyjną inwentaryzację powykonawczą wraz z wszelkimi operatami pomiarowymi oraz informacją geodety, o której mowa w art. 57 ust. 1 pkt 5 prawa budowlanego,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D3238E">
        <w:rPr>
          <w:rFonts w:ascii="Arial" w:eastAsia="Times New Roman" w:hAnsi="Arial" w:cs="Arial"/>
          <w:color w:val="0D0D0D" w:themeColor="text1" w:themeTint="F2"/>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rsidR="00220F7F" w:rsidRPr="00D3238E" w:rsidRDefault="00220F7F" w:rsidP="00220F7F">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220F7F" w:rsidRPr="00D3238E" w:rsidRDefault="00220F7F" w:rsidP="00220F7F">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220F7F" w:rsidRPr="00D3238E" w:rsidRDefault="00220F7F" w:rsidP="00220F7F">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220F7F" w:rsidRPr="00D3238E" w:rsidRDefault="00220F7F" w:rsidP="00220F7F">
      <w:pPr>
        <w:suppressAutoHyphens/>
        <w:spacing w:after="0" w:line="100" w:lineRule="atLeast"/>
        <w:jc w:val="center"/>
        <w:rPr>
          <w:rFonts w:ascii="Calibri" w:eastAsia="SimSun" w:hAnsi="Calibri" w:cs="font330"/>
          <w:color w:val="0D0D0D" w:themeColor="text1" w:themeTint="F2"/>
          <w:lang w:eastAsia="ar-SA"/>
        </w:rPr>
      </w:pPr>
    </w:p>
    <w:p w:rsidR="00220F7F" w:rsidRPr="00D3238E" w:rsidRDefault="00220F7F" w:rsidP="00220F7F">
      <w:pPr>
        <w:suppressAutoHyphens/>
        <w:spacing w:after="0" w:line="100" w:lineRule="atLeast"/>
        <w:jc w:val="center"/>
        <w:rPr>
          <w:rFonts w:ascii="Calibri" w:eastAsia="SimSun" w:hAnsi="Calibri" w:cs="font330"/>
          <w:color w:val="0D0D0D" w:themeColor="text1" w:themeTint="F2"/>
          <w:lang w:eastAsia="ar-SA"/>
        </w:rPr>
      </w:pP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zapłata należnego Wykonawcy Wynagrodzenia w terminach i na warunkach określonych w niniejszej Umowie,</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220F7F" w:rsidRPr="00D3238E" w:rsidRDefault="00220F7F" w:rsidP="00220F7F">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220F7F" w:rsidRPr="00D3238E" w:rsidRDefault="00220F7F" w:rsidP="00220F7F">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220F7F" w:rsidRPr="00D3238E" w:rsidRDefault="00220F7F" w:rsidP="00220F7F">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220F7F" w:rsidRPr="00D3238E" w:rsidRDefault="00220F7F" w:rsidP="00220F7F">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220F7F" w:rsidRPr="00D3238E" w:rsidRDefault="00220F7F" w:rsidP="00220F7F">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220F7F" w:rsidRPr="00D3238E" w:rsidRDefault="00220F7F" w:rsidP="00220F7F">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220F7F" w:rsidRPr="00D3238E" w:rsidRDefault="00220F7F" w:rsidP="00220F7F">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220F7F" w:rsidRPr="00D3238E" w:rsidRDefault="00220F7F" w:rsidP="00220F7F">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220F7F" w:rsidRPr="00220F7F"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sidR="001C5203">
        <w:rPr>
          <w:rFonts w:ascii="Arial" w:eastAsia="Times New Roman" w:hAnsi="Arial" w:cs="Arial"/>
          <w:color w:val="FF0000"/>
          <w:sz w:val="24"/>
          <w:szCs w:val="24"/>
          <w:lang w:eastAsia="ar-SA"/>
        </w:rPr>
        <w:t>.</w:t>
      </w:r>
    </w:p>
    <w:p w:rsidR="001C5203"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w:t>
      </w:r>
      <w:bookmarkStart w:id="0" w:name="_GoBack"/>
      <w:r w:rsidRPr="001C5203">
        <w:rPr>
          <w:rFonts w:ascii="Arial" w:eastAsia="Times New Roman" w:hAnsi="Arial" w:cs="Arial"/>
          <w:color w:val="FF0000"/>
          <w:sz w:val="24"/>
          <w:szCs w:val="24"/>
          <w:lang w:eastAsia="ar-SA"/>
        </w:rPr>
        <w:t>.</w:t>
      </w:r>
      <w:r w:rsidRPr="001C5203">
        <w:rPr>
          <w:rFonts w:ascii="Arial" w:eastAsia="SimSun" w:hAnsi="Arial" w:cs="Arial"/>
          <w:color w:val="FF0000"/>
          <w:lang w:eastAsia="ar-SA"/>
        </w:rPr>
        <w:t xml:space="preserve"> </w:t>
      </w:r>
      <w:r w:rsidR="005A6D30" w:rsidRPr="001C5203">
        <w:rPr>
          <w:rFonts w:ascii="Arial" w:eastAsia="SimSun" w:hAnsi="Arial" w:cs="Arial"/>
          <w:color w:val="FF0000"/>
          <w:sz w:val="24"/>
          <w:szCs w:val="24"/>
          <w:lang w:eastAsia="ar-SA"/>
        </w:rPr>
        <w:t>Strony mają prawo do zmiany zakresu umowy, jeżeli konieczność zmiany umowy spowodowana jest</w:t>
      </w:r>
      <w:r w:rsidR="005A6D30" w:rsidRPr="001C5203">
        <w:rPr>
          <w:rFonts w:ascii="Arial" w:eastAsia="Times New Roman" w:hAnsi="Arial" w:cs="Arial"/>
          <w:color w:val="FF0000"/>
          <w:sz w:val="24"/>
          <w:szCs w:val="24"/>
          <w:lang w:eastAsia="ar-SA"/>
        </w:rPr>
        <w:t xml:space="preserve"> okolicznościami, </w:t>
      </w:r>
      <w:r w:rsidRPr="001C5203">
        <w:rPr>
          <w:rFonts w:ascii="Arial" w:eastAsia="Times New Roman" w:hAnsi="Arial" w:cs="Arial"/>
          <w:color w:val="FF0000"/>
          <w:sz w:val="24"/>
          <w:szCs w:val="24"/>
          <w:lang w:eastAsia="ar-SA"/>
        </w:rPr>
        <w:t>których Zamawiający, działając z należytą starannością nie mógł przewidzieć,</w:t>
      </w:r>
      <w:r w:rsidR="005A6D30" w:rsidRPr="001C5203">
        <w:rPr>
          <w:rFonts w:ascii="Arial" w:eastAsia="Times New Roman" w:hAnsi="Arial" w:cs="Arial"/>
          <w:color w:val="FF0000"/>
          <w:sz w:val="24"/>
          <w:szCs w:val="24"/>
          <w:lang w:eastAsia="ar-SA"/>
        </w:rPr>
        <w:t xml:space="preserve"> a</w:t>
      </w:r>
      <w:r w:rsidRPr="001C5203">
        <w:rPr>
          <w:rFonts w:ascii="Arial" w:eastAsia="Times New Roman" w:hAnsi="Arial" w:cs="Arial"/>
          <w:color w:val="FF0000"/>
          <w:sz w:val="24"/>
          <w:szCs w:val="24"/>
          <w:lang w:eastAsia="ar-SA"/>
        </w:rPr>
        <w:t xml:space="preserve"> wartość</w:t>
      </w:r>
      <w:r w:rsidR="001C5203" w:rsidRPr="001C5203">
        <w:rPr>
          <w:rFonts w:ascii="Arial" w:eastAsia="Times New Roman" w:hAnsi="Arial" w:cs="Arial"/>
          <w:color w:val="FF0000"/>
          <w:sz w:val="24"/>
          <w:szCs w:val="24"/>
          <w:lang w:eastAsia="ar-SA"/>
        </w:rPr>
        <w:t xml:space="preserve"> zmiany nie</w:t>
      </w:r>
      <w:r w:rsidRPr="001C5203">
        <w:rPr>
          <w:rFonts w:ascii="Arial" w:eastAsia="Times New Roman" w:hAnsi="Arial" w:cs="Arial"/>
          <w:color w:val="FF0000"/>
          <w:sz w:val="24"/>
          <w:szCs w:val="24"/>
          <w:lang w:eastAsia="ar-SA"/>
        </w:rPr>
        <w:t xml:space="preserve"> przekracza</w:t>
      </w:r>
      <w:r w:rsidR="001C5203" w:rsidRPr="001C5203">
        <w:rPr>
          <w:rFonts w:ascii="Arial" w:eastAsia="Times New Roman" w:hAnsi="Arial" w:cs="Arial"/>
          <w:color w:val="FF0000"/>
          <w:sz w:val="24"/>
          <w:szCs w:val="24"/>
          <w:lang w:eastAsia="ar-SA"/>
        </w:rPr>
        <w:t xml:space="preserve"> 50% wartości Umowy.</w:t>
      </w:r>
      <w:bookmarkEnd w:id="0"/>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 xml:space="preserve">Wykonawca zobowiązuje się do realizacji robót zamiennych w stosunku do robót budowlanych opisanych w projekcie budowlanym, jeżeli ich wykonanie jest </w:t>
      </w:r>
      <w:r w:rsidRPr="00D3238E">
        <w:rPr>
          <w:rFonts w:ascii="Arial" w:eastAsia="Times New Roman" w:hAnsi="Arial" w:cs="Arial"/>
          <w:color w:val="0D0D0D" w:themeColor="text1" w:themeTint="F2"/>
          <w:sz w:val="24"/>
          <w:szCs w:val="24"/>
          <w:lang w:eastAsia="ar-SA"/>
        </w:rPr>
        <w:lastRenderedPageBreak/>
        <w:t>konieczne dla realizacji Umowy zgodnie z zasadami wiedzy technicznej, na zasadach określonych w niniejszej Umowie.</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220F7F" w:rsidRPr="00D3238E" w:rsidRDefault="00220F7F" w:rsidP="00220F7F">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220F7F" w:rsidRPr="00D3238E" w:rsidRDefault="00220F7F" w:rsidP="00220F7F">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220F7F" w:rsidRPr="00D3238E" w:rsidRDefault="00220F7F" w:rsidP="00220F7F">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220F7F" w:rsidRPr="00D3238E" w:rsidRDefault="00220F7F" w:rsidP="00220F7F">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220F7F" w:rsidRPr="00D3238E" w:rsidRDefault="00220F7F" w:rsidP="00220F7F">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220F7F" w:rsidRPr="00D3238E" w:rsidRDefault="00220F7F" w:rsidP="00220F7F">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220F7F" w:rsidRPr="00D3238E" w:rsidRDefault="00220F7F" w:rsidP="00220F7F">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Wykonawca nie przedstawi Zamawiającemu oświadczeń, o których mowa w ust. 3, Zamawiający może zatrzymać z faktury Wykonawcy część wynagrodzenia określonego w § 4 ust. 1 niniejszej umowy równą podwójnej wysokości spornej </w:t>
      </w:r>
      <w:r w:rsidRPr="00D3238E">
        <w:rPr>
          <w:rFonts w:ascii="Arial" w:eastAsia="Calibri" w:hAnsi="Arial" w:cs="Arial"/>
          <w:color w:val="0D0D0D" w:themeColor="text1" w:themeTint="F2"/>
          <w:sz w:val="24"/>
          <w:szCs w:val="24"/>
          <w:lang w:eastAsia="ar-SA"/>
        </w:rPr>
        <w:lastRenderedPageBreak/>
        <w:t>kwoty do czasu ostatecznego wyjaśnienia rozliczeń z podwykonawcami potwierdzonego w szczególności prawomocnym wyrokiem sądu lub potwierdzeniem dokonania zapłaty.</w:t>
      </w:r>
    </w:p>
    <w:p w:rsidR="00220F7F" w:rsidRPr="00D3238E" w:rsidRDefault="00220F7F" w:rsidP="00220F7F">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220F7F" w:rsidRPr="00D3238E" w:rsidRDefault="00220F7F" w:rsidP="00220F7F">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220F7F" w:rsidRPr="00D3238E" w:rsidRDefault="00220F7F" w:rsidP="00220F7F">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zapłaty wynagrodzenia podwykonawcy lub dalszemu podwykonawcy przewidziany w umowie o podwykonawstwo nie może być dłuższy niż 14 dni od dnia doręczenia Wykonawcy, podwykonawcy lub dalszemu podwykonawcy faktury lub rachunku potwierdzonych przez inspektora nadzoru, potwierdzających wykonanie zleconej podwykonawcy lub dalszemu podwykonawcy roboty budowlanej.</w:t>
      </w:r>
    </w:p>
    <w:p w:rsidR="00220F7F" w:rsidRPr="00D3238E" w:rsidRDefault="00220F7F" w:rsidP="00220F7F">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220F7F" w:rsidRPr="00D3238E" w:rsidRDefault="00220F7F" w:rsidP="00220F7F">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220F7F" w:rsidRPr="00D3238E" w:rsidRDefault="00220F7F" w:rsidP="00220F7F">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220F7F" w:rsidRPr="00D3238E" w:rsidRDefault="00220F7F" w:rsidP="00220F7F">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rsidR="00220F7F" w:rsidRPr="00D3238E" w:rsidRDefault="00220F7F" w:rsidP="00220F7F">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220F7F" w:rsidRPr="00D3238E" w:rsidRDefault="00220F7F" w:rsidP="00220F7F">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Konieczność wielokrotnego dokonywania bezpośredniej zapłaty podwykonawcy lub dalszemu podwykonawcy, o której mowa w ust. 8, lub konieczność dokonania bezpośrednich zapłat na sumę większą niż 5% wartości zawartych z nimi umów </w:t>
      </w:r>
      <w:r w:rsidRPr="00D3238E">
        <w:rPr>
          <w:rFonts w:ascii="Arial" w:eastAsia="Calibri" w:hAnsi="Arial" w:cs="Arial"/>
          <w:color w:val="0D0D0D" w:themeColor="text1" w:themeTint="F2"/>
          <w:sz w:val="24"/>
          <w:szCs w:val="24"/>
          <w:lang w:eastAsia="ar-SA"/>
        </w:rPr>
        <w:lastRenderedPageBreak/>
        <w:t>może stanowić podstawę do odstąpienia od umowy przez Zamawiającego, zgodnie z postanowieniami § 21 niniejszej umowy.</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220F7F" w:rsidRPr="00D3238E" w:rsidRDefault="00220F7F" w:rsidP="00220F7F">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220F7F" w:rsidRPr="00D3238E" w:rsidRDefault="00220F7F" w:rsidP="00220F7F">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220F7F" w:rsidRPr="00D3238E" w:rsidRDefault="00220F7F" w:rsidP="00220F7F">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wnosi zabezpieczenie należytego wykonania Umowy w wysokości 10 % Wynagrodzenia, o którym mowa w § 4 ust. 1 niniejszej Umowy, co stanowi kwotę: ………………. (słownie: ……………………………………………………… zł).</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Zabezpieczenie zostaje wniesione w formie przewidzianej w art. 148 ust. 1 ustawy Prawo zamówień publicznych. Dokument wniesienia zabezpieczenia należytego wykonania Umowy stanowi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do niniejszej Umowy.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Zabezpieczenie służy do pokrycia roszczeń Zamawiającego z tytułu niewykonania lub nienależytego wykonania Robót.</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w trakcie realizacji niniejszej Umowy może wystąpić o dokonanie zmiany formy zabezpieczenia przewidzianych w art. 148 ust. 1 ustawy Prawo zamówień publicznych.</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Zabezpieczenie zostanie pomniejszone o kwotę ewentualnych należności, które Zamawiający pobrał z tytułu złej realizacji zobowiązań Wykonawcy w okresie rękojmi.</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220F7F" w:rsidRPr="00D3238E" w:rsidRDefault="00220F7F" w:rsidP="00220F7F">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220F7F" w:rsidRPr="00D3238E" w:rsidRDefault="00220F7F" w:rsidP="00220F7F">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220F7F" w:rsidRPr="00D3238E" w:rsidRDefault="00220F7F" w:rsidP="00220F7F">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220F7F" w:rsidRPr="00D3238E" w:rsidRDefault="00220F7F" w:rsidP="00220F7F">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220F7F" w:rsidRPr="00D3238E" w:rsidRDefault="00220F7F" w:rsidP="00220F7F">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220F7F" w:rsidRPr="00D3238E" w:rsidRDefault="00220F7F" w:rsidP="00220F7F">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220F7F" w:rsidRPr="00D3238E" w:rsidRDefault="00220F7F" w:rsidP="00220F7F">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brak zmiany umowy o podwykonawstwo w zakresie terminu zapłaty – w wysokości 20 000,00 zł za każdy przypadek,</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220F7F" w:rsidRPr="00D3238E" w:rsidRDefault="00220F7F" w:rsidP="00220F7F">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10. Strony mają prawo do dochodzenia na zasadach ogólnych odszkodowania przewyższającego kary umowne (kara umowna zaliczana).</w:t>
      </w:r>
    </w:p>
    <w:p w:rsidR="00220F7F" w:rsidRPr="00D3238E" w:rsidRDefault="00220F7F" w:rsidP="00220F7F">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220F7F" w:rsidRPr="00D3238E" w:rsidRDefault="00220F7F" w:rsidP="00220F7F">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rsidR="00220F7F" w:rsidRPr="00D3238E" w:rsidRDefault="00220F7F" w:rsidP="00220F7F">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w:t>
      </w:r>
      <w:r w:rsidRPr="00D3238E">
        <w:rPr>
          <w:rFonts w:ascii="Arial" w:eastAsia="Times New Roman" w:hAnsi="Arial" w:cs="Arial"/>
          <w:color w:val="0D0D0D" w:themeColor="text1" w:themeTint="F2"/>
          <w:sz w:val="24"/>
          <w:szCs w:val="24"/>
          <w:lang w:eastAsia="ar-SA"/>
        </w:rPr>
        <w:lastRenderedPageBreak/>
        <w:t>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220F7F" w:rsidRPr="00D3238E" w:rsidRDefault="00220F7F" w:rsidP="00220F7F">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220F7F" w:rsidRPr="00D3238E" w:rsidRDefault="00220F7F" w:rsidP="00220F7F">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220F7F" w:rsidRPr="00D3238E" w:rsidRDefault="00220F7F" w:rsidP="00220F7F">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220F7F" w:rsidRPr="00D3238E" w:rsidRDefault="00220F7F" w:rsidP="00220F7F">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220F7F" w:rsidRPr="00D3238E" w:rsidRDefault="00220F7F" w:rsidP="00220F7F">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220F7F" w:rsidRPr="00D3238E" w:rsidRDefault="00220F7F" w:rsidP="00220F7F">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220F7F" w:rsidRPr="00D3238E" w:rsidRDefault="00220F7F" w:rsidP="00220F7F">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220F7F" w:rsidRPr="00D3238E" w:rsidRDefault="00220F7F" w:rsidP="00220F7F">
      <w:pPr>
        <w:suppressAutoHyphens/>
        <w:spacing w:after="0" w:line="100" w:lineRule="atLeast"/>
        <w:jc w:val="center"/>
        <w:rPr>
          <w:rFonts w:ascii="Arial" w:eastAsia="Times New Roman" w:hAnsi="Arial" w:cs="Arial"/>
          <w:bCs/>
          <w:color w:val="0D0D0D" w:themeColor="text1" w:themeTint="F2"/>
          <w:sz w:val="24"/>
          <w:szCs w:val="24"/>
          <w:lang w:eastAsia="ar-SA"/>
        </w:rPr>
      </w:pP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220F7F" w:rsidRPr="00D3238E" w:rsidRDefault="00220F7F" w:rsidP="00220F7F">
      <w:pPr>
        <w:spacing w:after="200" w:line="360" w:lineRule="auto"/>
        <w:ind w:left="360"/>
        <w:jc w:val="both"/>
        <w:rPr>
          <w:rFonts w:ascii="Arial" w:eastAsia="Calibri" w:hAnsi="Arial" w:cs="Arial"/>
          <w:bCs/>
          <w:color w:val="0D0D0D" w:themeColor="text1" w:themeTint="F2"/>
          <w:sz w:val="24"/>
          <w:szCs w:val="24"/>
        </w:rPr>
      </w:pPr>
    </w:p>
    <w:p w:rsidR="00220F7F" w:rsidRPr="00D3238E" w:rsidRDefault="00220F7F" w:rsidP="00220F7F">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 xml:space="preserve">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w:t>
      </w:r>
      <w:r w:rsidRPr="00D3238E">
        <w:rPr>
          <w:rFonts w:ascii="Arial" w:eastAsia="Calibri" w:hAnsi="Arial" w:cs="Arial"/>
          <w:bCs/>
          <w:color w:val="0D0D0D" w:themeColor="text1" w:themeTint="F2"/>
          <w:sz w:val="24"/>
          <w:szCs w:val="24"/>
        </w:rPr>
        <w:lastRenderedPageBreak/>
        <w:t>2004 r. – Prawo zamówień publicznych. Pozostałe roboty Wykonawca wykona siłami własnymi.*</w:t>
      </w:r>
    </w:p>
    <w:p w:rsidR="00220F7F" w:rsidRPr="00D3238E" w:rsidRDefault="00220F7F" w:rsidP="00220F7F">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220F7F" w:rsidRPr="00D3238E" w:rsidRDefault="00220F7F" w:rsidP="00220F7F">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220F7F" w:rsidRPr="00D3238E" w:rsidRDefault="00220F7F" w:rsidP="00220F7F">
      <w:pPr>
        <w:suppressAutoHyphens/>
        <w:spacing w:after="0" w:line="100" w:lineRule="atLeast"/>
        <w:jc w:val="both"/>
        <w:rPr>
          <w:rFonts w:ascii="Arial" w:eastAsia="Calibri" w:hAnsi="Arial" w:cs="Arial"/>
          <w:bCs/>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Calibri" w:hAnsi="Arial" w:cs="Arial"/>
          <w:color w:val="0D0D0D" w:themeColor="text1" w:themeTint="F2"/>
          <w:sz w:val="24"/>
          <w:szCs w:val="24"/>
          <w:lang w:eastAsia="ar-SA"/>
        </w:rPr>
      </w:pP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w:t>
      </w:r>
      <w:r w:rsidRPr="00D3238E">
        <w:rPr>
          <w:rFonts w:ascii="Arial" w:eastAsia="Calibri" w:hAnsi="Arial" w:cs="Arial"/>
          <w:color w:val="0D0D0D" w:themeColor="text1" w:themeTint="F2"/>
          <w:sz w:val="24"/>
          <w:szCs w:val="24"/>
          <w:lang w:eastAsia="ar-SA"/>
        </w:rPr>
        <w:lastRenderedPageBreak/>
        <w:t xml:space="preserve">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siwz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220F7F" w:rsidRPr="00D3238E" w:rsidRDefault="00220F7F" w:rsidP="00220F7F">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220F7F" w:rsidRPr="00D3238E" w:rsidRDefault="00220F7F" w:rsidP="00220F7F">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220F7F" w:rsidRPr="00D3238E" w:rsidRDefault="00220F7F" w:rsidP="00220F7F">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220F7F" w:rsidRPr="00D3238E" w:rsidRDefault="00220F7F" w:rsidP="00220F7F">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220F7F" w:rsidRPr="00D3238E" w:rsidRDefault="00220F7F" w:rsidP="00220F7F">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220F7F" w:rsidRPr="00D3238E" w:rsidRDefault="00220F7F" w:rsidP="00220F7F">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220F7F" w:rsidRPr="00D3238E" w:rsidRDefault="00220F7F" w:rsidP="00220F7F">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220F7F" w:rsidRPr="00D3238E" w:rsidRDefault="00220F7F" w:rsidP="00220F7F">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220F7F" w:rsidRPr="00D3238E" w:rsidRDefault="00220F7F" w:rsidP="00220F7F">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220F7F" w:rsidRPr="00D3238E" w:rsidRDefault="00220F7F" w:rsidP="00220F7F">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220F7F" w:rsidRPr="00D3238E" w:rsidRDefault="00220F7F" w:rsidP="00220F7F">
      <w:pPr>
        <w:suppressAutoHyphens/>
        <w:spacing w:after="0" w:line="100" w:lineRule="atLeast"/>
        <w:jc w:val="center"/>
        <w:rPr>
          <w:rFonts w:ascii="Calibri" w:eastAsia="SimSun" w:hAnsi="Calibri" w:cs="font330"/>
          <w:color w:val="0D0D0D" w:themeColor="text1" w:themeTint="F2"/>
          <w:lang w:eastAsia="ar-SA"/>
        </w:rPr>
      </w:pPr>
    </w:p>
    <w:p w:rsidR="00220F7F" w:rsidRPr="00D3238E" w:rsidRDefault="00220F7F" w:rsidP="00220F7F">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220F7F" w:rsidRPr="00D3238E" w:rsidRDefault="00220F7F" w:rsidP="00220F7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220F7F" w:rsidRPr="00D3238E" w:rsidRDefault="00220F7F" w:rsidP="00220F7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220F7F" w:rsidRPr="00D3238E" w:rsidRDefault="00220F7F" w:rsidP="00220F7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220F7F" w:rsidRPr="00D3238E" w:rsidRDefault="00220F7F" w:rsidP="00220F7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220F7F" w:rsidRPr="00D3238E" w:rsidRDefault="00220F7F" w:rsidP="00220F7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20F7F" w:rsidRPr="00D3238E" w:rsidRDefault="00220F7F" w:rsidP="00220F7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220F7F" w:rsidRPr="00D3238E" w:rsidRDefault="00220F7F" w:rsidP="00220F7F">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220F7F" w:rsidRPr="00D3238E" w:rsidRDefault="00220F7F" w:rsidP="00220F7F">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220F7F" w:rsidRPr="00D3238E" w:rsidRDefault="00220F7F" w:rsidP="00220F7F">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220F7F" w:rsidRPr="00D3238E" w:rsidRDefault="00220F7F" w:rsidP="00220F7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220F7F" w:rsidRPr="00D3238E" w:rsidRDefault="00220F7F" w:rsidP="00220F7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realizacji robót wynikających z wprowadzenia w Dokumentacji Wykonawczej Projektu zmian uznanych za nieistotne odstępstwo od projektu budowlanego, wynikających z art. 36a ust. 1 PrBud,</w:t>
      </w:r>
    </w:p>
    <w:p w:rsidR="00220F7F" w:rsidRPr="00D3238E" w:rsidRDefault="00220F7F" w:rsidP="00220F7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220F7F" w:rsidRPr="00D3238E" w:rsidRDefault="00220F7F" w:rsidP="00220F7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220F7F" w:rsidRPr="00D3238E" w:rsidRDefault="00220F7F" w:rsidP="00220F7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220F7F" w:rsidRPr="00D3238E" w:rsidRDefault="00220F7F" w:rsidP="00220F7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wystąpienia niebezpieczeństwa kolizji z planowanymi lub równolegle prowadzonymi przez inne podmioty inwestycjami w zakresie niezbędnym do uniknięcia lub usunięcia tych kolizji,</w:t>
      </w:r>
    </w:p>
    <w:p w:rsidR="00220F7F" w:rsidRPr="00D3238E" w:rsidRDefault="00220F7F" w:rsidP="00220F7F">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220F7F" w:rsidRPr="00D3238E" w:rsidRDefault="00220F7F" w:rsidP="00220F7F">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rsidR="00220F7F" w:rsidRPr="00D3238E" w:rsidRDefault="00220F7F" w:rsidP="00220F7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220F7F" w:rsidRPr="00D3238E" w:rsidRDefault="00220F7F" w:rsidP="00220F7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220F7F" w:rsidRPr="00D3238E" w:rsidRDefault="00220F7F" w:rsidP="00220F7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220F7F" w:rsidRPr="00D3238E" w:rsidRDefault="00220F7F" w:rsidP="00220F7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220F7F" w:rsidRPr="00D3238E" w:rsidRDefault="00220F7F" w:rsidP="00220F7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220F7F" w:rsidRPr="00D3238E" w:rsidRDefault="00220F7F" w:rsidP="00220F7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220F7F" w:rsidRPr="00D3238E" w:rsidRDefault="00220F7F" w:rsidP="00220F7F">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220F7F" w:rsidRPr="00D3238E" w:rsidRDefault="00220F7F" w:rsidP="00220F7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220F7F" w:rsidRPr="00D3238E" w:rsidRDefault="00220F7F" w:rsidP="00220F7F">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220F7F" w:rsidRPr="00D3238E" w:rsidRDefault="00220F7F" w:rsidP="00220F7F">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Zamawiający dopuszcza możliwość wprowadzenia zmian w Umowie wynikających ze zmiany przepisów prawa mających wpływ na warunki realizacji niniejszej Umowy.</w:t>
      </w:r>
    </w:p>
    <w:p w:rsidR="00220F7F" w:rsidRPr="00D3238E" w:rsidRDefault="00220F7F" w:rsidP="00220F7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220F7F" w:rsidRPr="00D3238E" w:rsidRDefault="00220F7F" w:rsidP="00220F7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220F7F" w:rsidRPr="00D3238E" w:rsidRDefault="00220F7F" w:rsidP="00220F7F">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220F7F" w:rsidRPr="00D3238E" w:rsidRDefault="00220F7F" w:rsidP="00220F7F">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220F7F" w:rsidRPr="00D3238E" w:rsidRDefault="00220F7F" w:rsidP="00220F7F">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220F7F" w:rsidRPr="00D3238E" w:rsidRDefault="00220F7F" w:rsidP="00220F7F">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220F7F" w:rsidRPr="00D3238E" w:rsidRDefault="00220F7F" w:rsidP="00220F7F">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220F7F" w:rsidRPr="00D3238E" w:rsidRDefault="00220F7F" w:rsidP="00220F7F">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220F7F" w:rsidRPr="00D3238E" w:rsidRDefault="00220F7F" w:rsidP="00220F7F">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220F7F" w:rsidRPr="00D3238E" w:rsidRDefault="00220F7F" w:rsidP="00220F7F">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rsidR="00220F7F" w:rsidRPr="00D3238E" w:rsidRDefault="00220F7F" w:rsidP="00220F7F">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220F7F" w:rsidRPr="00D3238E" w:rsidRDefault="00220F7F" w:rsidP="00220F7F">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220F7F" w:rsidRPr="00D3238E" w:rsidRDefault="00220F7F" w:rsidP="00220F7F">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220F7F" w:rsidRPr="00D3238E" w:rsidRDefault="00220F7F" w:rsidP="00220F7F">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220F7F" w:rsidRPr="00D3238E" w:rsidRDefault="00220F7F" w:rsidP="00220F7F">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220F7F" w:rsidRPr="00D3238E" w:rsidRDefault="00220F7F" w:rsidP="00220F7F">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220F7F" w:rsidRPr="00D3238E" w:rsidRDefault="00220F7F" w:rsidP="00220F7F">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both"/>
        <w:rPr>
          <w:rFonts w:ascii="Arial" w:eastAsia="Times New Roman" w:hAnsi="Arial" w:cs="Arial"/>
          <w:b/>
          <w:bCs/>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p>
    <w:p w:rsidR="00220F7F" w:rsidRPr="00D3238E" w:rsidRDefault="00220F7F" w:rsidP="00220F7F">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załącznik nr 9 do umowy…………………………… /2018</w:t>
      </w:r>
    </w:p>
    <w:p w:rsidR="00220F7F" w:rsidRPr="00D3238E" w:rsidRDefault="00220F7F" w:rsidP="00220F7F">
      <w:pPr>
        <w:suppressAutoHyphens/>
        <w:spacing w:after="0" w:line="100" w:lineRule="atLeast"/>
        <w:ind w:left="3024"/>
        <w:jc w:val="both"/>
        <w:rPr>
          <w:rFonts w:ascii="Arial" w:eastAsia="Calibri" w:hAnsi="Arial" w:cs="Arial"/>
          <w:b/>
          <w:bCs/>
          <w:color w:val="0D0D0D" w:themeColor="text1" w:themeTint="F2"/>
          <w:szCs w:val="24"/>
          <w:lang w:eastAsia="ar-SA"/>
        </w:rPr>
      </w:pPr>
    </w:p>
    <w:p w:rsidR="00220F7F" w:rsidRPr="00D3238E" w:rsidRDefault="00220F7F" w:rsidP="00220F7F">
      <w:pPr>
        <w:suppressAutoHyphens/>
        <w:spacing w:after="0" w:line="100" w:lineRule="atLeast"/>
        <w:ind w:left="3024"/>
        <w:jc w:val="both"/>
        <w:rPr>
          <w:rFonts w:ascii="Arial" w:eastAsia="Calibri" w:hAnsi="Arial" w:cs="Arial"/>
          <w:b/>
          <w:bCs/>
          <w:color w:val="0D0D0D" w:themeColor="text1" w:themeTint="F2"/>
          <w:szCs w:val="24"/>
          <w:lang w:eastAsia="ar-SA"/>
        </w:rPr>
      </w:pPr>
    </w:p>
    <w:p w:rsidR="00220F7F" w:rsidRPr="00D3238E" w:rsidRDefault="00220F7F" w:rsidP="00220F7F">
      <w:pPr>
        <w:suppressAutoHyphens/>
        <w:spacing w:after="0" w:line="100" w:lineRule="atLeast"/>
        <w:jc w:val="both"/>
        <w:rPr>
          <w:rFonts w:ascii="Arial" w:eastAsia="Calibri" w:hAnsi="Arial" w:cs="Arial"/>
          <w:b/>
          <w:bCs/>
          <w:color w:val="0D0D0D" w:themeColor="text1" w:themeTint="F2"/>
          <w:szCs w:val="24"/>
          <w:lang w:eastAsia="ar-SA"/>
        </w:rPr>
      </w:pPr>
    </w:p>
    <w:p w:rsidR="00220F7F" w:rsidRPr="00D3238E" w:rsidRDefault="00220F7F" w:rsidP="00220F7F">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220F7F" w:rsidRPr="00D3238E" w:rsidRDefault="00220F7F" w:rsidP="00220F7F">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220F7F" w:rsidRPr="00D3238E" w:rsidRDefault="00220F7F" w:rsidP="00220F7F">
      <w:pPr>
        <w:suppressAutoHyphens/>
        <w:spacing w:after="0" w:line="100" w:lineRule="atLeast"/>
        <w:jc w:val="center"/>
        <w:rPr>
          <w:rFonts w:ascii="Arial" w:eastAsia="Calibri" w:hAnsi="Arial" w:cs="Arial"/>
          <w:color w:val="0D0D0D" w:themeColor="text1" w:themeTint="F2"/>
          <w:sz w:val="24"/>
          <w:szCs w:val="24"/>
          <w:lang w:eastAsia="ar-SA"/>
        </w:rPr>
      </w:pPr>
    </w:p>
    <w:p w:rsidR="00220F7F" w:rsidRPr="00D3238E" w:rsidRDefault="00220F7F" w:rsidP="00220F7F">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220F7F" w:rsidRPr="00D3238E" w:rsidRDefault="00220F7F" w:rsidP="00220F7F">
      <w:pPr>
        <w:suppressAutoHyphens/>
        <w:spacing w:after="0" w:line="100" w:lineRule="atLeast"/>
        <w:jc w:val="both"/>
        <w:rPr>
          <w:rFonts w:ascii="Arial" w:eastAsia="Calibri" w:hAnsi="Arial" w:cs="Arial"/>
          <w:color w:val="0D0D0D" w:themeColor="text1" w:themeTint="F2"/>
          <w:lang w:eastAsia="ar-SA"/>
        </w:rPr>
      </w:pPr>
    </w:p>
    <w:p w:rsidR="00220F7F" w:rsidRPr="00D3238E" w:rsidRDefault="00220F7F" w:rsidP="00220F7F">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220F7F" w:rsidRPr="00D3238E" w:rsidRDefault="00220F7F" w:rsidP="00220F7F">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220F7F" w:rsidRPr="00D3238E" w:rsidRDefault="00220F7F" w:rsidP="00220F7F">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220F7F" w:rsidRPr="00D3238E" w:rsidRDefault="00220F7F" w:rsidP="00220F7F">
      <w:pPr>
        <w:suppressAutoHyphens/>
        <w:spacing w:after="0" w:line="100" w:lineRule="atLeast"/>
        <w:jc w:val="both"/>
        <w:rPr>
          <w:rFonts w:ascii="Arial" w:eastAsia="Calibri" w:hAnsi="Arial" w:cs="Arial"/>
          <w:color w:val="0D0D0D" w:themeColor="text1" w:themeTint="F2"/>
          <w:lang w:eastAsia="ar-SA"/>
        </w:rPr>
      </w:pPr>
    </w:p>
    <w:p w:rsidR="00220F7F" w:rsidRPr="00D3238E" w:rsidRDefault="00220F7F" w:rsidP="00220F7F">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220F7F" w:rsidRPr="00D3238E" w:rsidRDefault="00220F7F" w:rsidP="00220F7F">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220F7F" w:rsidRPr="00D3238E" w:rsidRDefault="00220F7F" w:rsidP="00220F7F">
      <w:pPr>
        <w:suppressAutoHyphens/>
        <w:spacing w:after="0" w:line="100" w:lineRule="atLeast"/>
        <w:jc w:val="right"/>
        <w:rPr>
          <w:rFonts w:ascii="Arial" w:eastAsia="Calibri" w:hAnsi="Arial" w:cs="Arial"/>
          <w:color w:val="0D0D0D" w:themeColor="text1" w:themeTint="F2"/>
          <w:sz w:val="24"/>
          <w:szCs w:val="24"/>
          <w:lang w:eastAsia="ar-SA"/>
        </w:rPr>
      </w:pPr>
    </w:p>
    <w:p w:rsidR="00220F7F" w:rsidRPr="00D3238E" w:rsidRDefault="00220F7F" w:rsidP="00220F7F">
      <w:pPr>
        <w:suppressAutoHyphens/>
        <w:spacing w:after="0" w:line="100" w:lineRule="atLeast"/>
        <w:jc w:val="right"/>
        <w:rPr>
          <w:rFonts w:ascii="Arial" w:eastAsia="Calibri" w:hAnsi="Arial" w:cs="Arial"/>
          <w:color w:val="0D0D0D" w:themeColor="text1" w:themeTint="F2"/>
          <w:sz w:val="24"/>
          <w:szCs w:val="24"/>
          <w:lang w:eastAsia="ar-SA"/>
        </w:rPr>
      </w:pPr>
    </w:p>
    <w:p w:rsidR="00220F7F" w:rsidRPr="00D3238E" w:rsidRDefault="00220F7F" w:rsidP="00220F7F">
      <w:pPr>
        <w:suppressAutoHyphens/>
        <w:spacing w:after="0" w:line="100" w:lineRule="atLeast"/>
        <w:jc w:val="right"/>
        <w:rPr>
          <w:rFonts w:ascii="Arial" w:eastAsia="Calibri" w:hAnsi="Arial" w:cs="Arial"/>
          <w:color w:val="0D0D0D" w:themeColor="text1" w:themeTint="F2"/>
          <w:sz w:val="24"/>
          <w:szCs w:val="24"/>
          <w:lang w:eastAsia="ar-SA"/>
        </w:rPr>
      </w:pPr>
    </w:p>
    <w:p w:rsidR="00220F7F" w:rsidRPr="00D3238E" w:rsidRDefault="00220F7F" w:rsidP="00220F7F">
      <w:pPr>
        <w:suppressAutoHyphens/>
        <w:spacing w:after="0" w:line="100" w:lineRule="atLeast"/>
        <w:jc w:val="right"/>
        <w:rPr>
          <w:rFonts w:ascii="Arial" w:eastAsia="Calibri" w:hAnsi="Arial" w:cs="Arial"/>
          <w:color w:val="0D0D0D" w:themeColor="text1" w:themeTint="F2"/>
          <w:sz w:val="24"/>
          <w:szCs w:val="24"/>
          <w:lang w:eastAsia="ar-SA"/>
        </w:rPr>
      </w:pPr>
    </w:p>
    <w:p w:rsidR="00220F7F" w:rsidRPr="00D3238E" w:rsidRDefault="00220F7F" w:rsidP="00220F7F">
      <w:pPr>
        <w:suppressAutoHyphens/>
        <w:spacing w:after="0" w:line="100" w:lineRule="atLeast"/>
        <w:jc w:val="right"/>
        <w:rPr>
          <w:rFonts w:ascii="Arial" w:eastAsia="Calibri" w:hAnsi="Arial" w:cs="Arial"/>
          <w:color w:val="0D0D0D" w:themeColor="text1" w:themeTint="F2"/>
          <w:sz w:val="24"/>
          <w:szCs w:val="24"/>
          <w:lang w:eastAsia="ar-SA"/>
        </w:rPr>
      </w:pPr>
    </w:p>
    <w:p w:rsidR="00220F7F" w:rsidRPr="00D3238E" w:rsidRDefault="00220F7F" w:rsidP="00220F7F">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220F7F" w:rsidRPr="00D3238E" w:rsidRDefault="00220F7F" w:rsidP="00220F7F">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220F7F" w:rsidRPr="00D3238E" w:rsidRDefault="00220F7F" w:rsidP="00220F7F">
      <w:pPr>
        <w:suppressAutoHyphens/>
        <w:spacing w:after="0" w:line="100" w:lineRule="atLeast"/>
        <w:rPr>
          <w:rFonts w:ascii="Arial" w:eastAsia="Calibri" w:hAnsi="Arial" w:cs="Arial"/>
          <w:color w:val="0D0D0D" w:themeColor="text1" w:themeTint="F2"/>
          <w:lang w:eastAsia="ar-SA"/>
        </w:rPr>
      </w:pPr>
    </w:p>
    <w:p w:rsidR="00220F7F" w:rsidRPr="00D3238E" w:rsidRDefault="00220F7F" w:rsidP="00220F7F">
      <w:pPr>
        <w:suppressAutoHyphens/>
        <w:spacing w:after="0" w:line="100" w:lineRule="atLeast"/>
        <w:rPr>
          <w:rFonts w:ascii="Arial" w:eastAsia="Calibri" w:hAnsi="Arial" w:cs="Arial"/>
          <w:color w:val="0D0D0D" w:themeColor="text1" w:themeTint="F2"/>
          <w:lang w:eastAsia="ar-SA"/>
        </w:rPr>
      </w:pPr>
    </w:p>
    <w:p w:rsidR="00220F7F" w:rsidRPr="00D3238E" w:rsidRDefault="00220F7F" w:rsidP="00220F7F">
      <w:pPr>
        <w:suppressAutoHyphens/>
        <w:spacing w:after="0" w:line="100" w:lineRule="atLeast"/>
        <w:rPr>
          <w:rFonts w:ascii="Arial" w:eastAsia="Calibri" w:hAnsi="Arial" w:cs="Arial"/>
          <w:color w:val="0D0D0D" w:themeColor="text1" w:themeTint="F2"/>
          <w:lang w:eastAsia="ar-SA"/>
        </w:rPr>
      </w:pPr>
    </w:p>
    <w:p w:rsidR="00220F7F" w:rsidRPr="00D3238E" w:rsidRDefault="00220F7F" w:rsidP="00220F7F">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bCs/>
          <w:color w:val="0D0D0D" w:themeColor="text1" w:themeTint="F2"/>
          <w:lang w:eastAsia="ar-SA"/>
        </w:rPr>
      </w:pPr>
    </w:p>
    <w:p w:rsidR="00220F7F" w:rsidRPr="00D3238E" w:rsidRDefault="00220F7F" w:rsidP="00220F7F">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sidRPr="00D3238E">
        <w:rPr>
          <w:rFonts w:ascii="Arial" w:eastAsia="SimSun" w:hAnsi="Arial" w:cs="Arial"/>
          <w:b/>
          <w:bCs/>
          <w:color w:val="0D0D0D" w:themeColor="text1" w:themeTint="F2"/>
          <w:lang w:eastAsia="ar-SA"/>
        </w:rPr>
        <w:t>Załącznik nr 4 do umowy /2018</w:t>
      </w:r>
    </w:p>
    <w:p w:rsidR="00220F7F" w:rsidRPr="00D3238E" w:rsidRDefault="00220F7F" w:rsidP="00220F7F">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220F7F" w:rsidRPr="00D3238E" w:rsidRDefault="00220F7F" w:rsidP="00220F7F">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220F7F" w:rsidRPr="00D3238E" w:rsidRDefault="00220F7F" w:rsidP="00220F7F">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220F7F" w:rsidRPr="00D3238E" w:rsidRDefault="00220F7F" w:rsidP="00220F7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220F7F" w:rsidRPr="00D3238E" w:rsidRDefault="00220F7F" w:rsidP="00220F7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220F7F" w:rsidRPr="00D3238E" w:rsidRDefault="00220F7F" w:rsidP="00220F7F">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220F7F" w:rsidRPr="00D3238E" w:rsidRDefault="00220F7F" w:rsidP="00220F7F">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220F7F"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F7F" w:rsidRPr="00D3238E" w:rsidRDefault="00220F7F"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F7F" w:rsidRPr="00D3238E" w:rsidRDefault="00220F7F"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F7F" w:rsidRPr="00D3238E" w:rsidRDefault="00220F7F"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F7F" w:rsidRPr="00D3238E" w:rsidRDefault="00220F7F" w:rsidP="004706F8">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F7F" w:rsidRPr="00D3238E" w:rsidRDefault="00220F7F" w:rsidP="004706F8">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220F7F"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220F7F"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220F7F"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220F7F"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220F7F"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220F7F" w:rsidRPr="00D3238E" w:rsidTr="004706F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220F7F" w:rsidRPr="00D3238E" w:rsidRDefault="00220F7F" w:rsidP="004706F8">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220F7F" w:rsidRPr="00D3238E" w:rsidRDefault="00220F7F" w:rsidP="00220F7F">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220F7F" w:rsidRPr="00D3238E" w:rsidRDefault="00220F7F" w:rsidP="00220F7F">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220F7F" w:rsidRPr="00D3238E" w:rsidRDefault="00220F7F" w:rsidP="00220F7F">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220F7F" w:rsidRPr="00D3238E" w:rsidRDefault="00220F7F" w:rsidP="00220F7F">
      <w:pPr>
        <w:suppressAutoHyphens/>
        <w:spacing w:after="0" w:line="100" w:lineRule="atLeast"/>
        <w:jc w:val="both"/>
        <w:rPr>
          <w:rFonts w:ascii="Arial" w:eastAsia="Times New Roman" w:hAnsi="Arial" w:cs="Arial"/>
          <w:color w:val="0D0D0D" w:themeColor="text1" w:themeTint="F2"/>
          <w:lang w:eastAsia="ar-SA"/>
        </w:rPr>
      </w:pPr>
    </w:p>
    <w:p w:rsidR="00220F7F" w:rsidRPr="00D3238E" w:rsidRDefault="00220F7F" w:rsidP="00220F7F">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220F7F" w:rsidRPr="00D3238E" w:rsidRDefault="00220F7F" w:rsidP="00220F7F">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220F7F" w:rsidRPr="00D3238E" w:rsidRDefault="00220F7F" w:rsidP="00220F7F">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220F7F" w:rsidRPr="00D3238E" w:rsidRDefault="00220F7F" w:rsidP="00220F7F">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220F7F" w:rsidRPr="00D3238E" w:rsidRDefault="00220F7F" w:rsidP="00220F7F">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220F7F" w:rsidRPr="00D3238E" w:rsidRDefault="00220F7F" w:rsidP="00220F7F">
      <w:pPr>
        <w:suppressAutoHyphens/>
        <w:spacing w:after="0" w:line="100" w:lineRule="atLeast"/>
        <w:rPr>
          <w:rFonts w:ascii="Arial" w:eastAsia="SimSun" w:hAnsi="Arial" w:cs="Arial"/>
          <w:color w:val="0D0D0D" w:themeColor="text1" w:themeTint="F2"/>
          <w:lang w:eastAsia="ar-SA"/>
        </w:rPr>
      </w:pPr>
    </w:p>
    <w:p w:rsidR="00220F7F" w:rsidRPr="00D3238E" w:rsidRDefault="00220F7F" w:rsidP="00220F7F">
      <w:pPr>
        <w:suppressAutoHyphens/>
        <w:spacing w:after="0" w:line="100" w:lineRule="atLeast"/>
        <w:rPr>
          <w:rFonts w:ascii="Arial" w:eastAsia="SimSun" w:hAnsi="Arial" w:cs="Arial"/>
          <w:color w:val="0D0D0D" w:themeColor="text1" w:themeTint="F2"/>
          <w:lang w:eastAsia="ar-SA"/>
        </w:rPr>
      </w:pPr>
    </w:p>
    <w:p w:rsidR="00220F7F" w:rsidRPr="00D3238E" w:rsidRDefault="00220F7F" w:rsidP="00220F7F">
      <w:pPr>
        <w:suppressAutoHyphens/>
        <w:spacing w:after="0" w:line="100" w:lineRule="atLeast"/>
        <w:rPr>
          <w:rFonts w:ascii="Arial" w:eastAsia="SimSun" w:hAnsi="Arial" w:cs="Arial"/>
          <w:color w:val="0D0D0D" w:themeColor="text1" w:themeTint="F2"/>
          <w:lang w:eastAsia="ar-SA"/>
        </w:rPr>
      </w:pPr>
    </w:p>
    <w:p w:rsidR="00220F7F" w:rsidRPr="00D3238E" w:rsidRDefault="00220F7F" w:rsidP="00220F7F">
      <w:pPr>
        <w:suppressAutoHyphens/>
        <w:spacing w:after="0" w:line="100" w:lineRule="atLeast"/>
        <w:rPr>
          <w:rFonts w:ascii="Arial" w:eastAsia="SimSun" w:hAnsi="Arial" w:cs="Arial"/>
          <w:color w:val="0D0D0D" w:themeColor="text1" w:themeTint="F2"/>
          <w:lang w:eastAsia="ar-SA"/>
        </w:rPr>
      </w:pPr>
    </w:p>
    <w:p w:rsidR="00220F7F" w:rsidRPr="00D3238E" w:rsidRDefault="00220F7F" w:rsidP="00220F7F">
      <w:pPr>
        <w:suppressAutoHyphens/>
        <w:spacing w:after="0" w:line="100" w:lineRule="atLeast"/>
        <w:rPr>
          <w:rFonts w:ascii="Calibri" w:eastAsia="SimSun" w:hAnsi="Calibri" w:cs="font330"/>
          <w:color w:val="0D0D0D" w:themeColor="text1" w:themeTint="F2"/>
          <w:lang w:eastAsia="ar-SA"/>
        </w:rPr>
      </w:pPr>
    </w:p>
    <w:p w:rsidR="00220F7F" w:rsidRPr="00D3238E" w:rsidRDefault="00220F7F" w:rsidP="00220F7F">
      <w:pPr>
        <w:spacing w:after="200" w:line="276" w:lineRule="auto"/>
        <w:rPr>
          <w:rFonts w:ascii="Calibri" w:eastAsia="Calibri" w:hAnsi="Calibri" w:cs="Times New Roman"/>
          <w:color w:val="0D0D0D" w:themeColor="text1" w:themeTint="F2"/>
        </w:rPr>
      </w:pPr>
    </w:p>
    <w:p w:rsidR="00220F7F" w:rsidRPr="00D3238E" w:rsidRDefault="00220F7F" w:rsidP="00220F7F">
      <w:pPr>
        <w:spacing w:after="200" w:line="276" w:lineRule="auto"/>
        <w:rPr>
          <w:rFonts w:ascii="Calibri" w:eastAsia="Calibri" w:hAnsi="Calibri" w:cs="Times New Roman"/>
          <w:color w:val="0D0D0D" w:themeColor="text1" w:themeTint="F2"/>
        </w:rPr>
      </w:pPr>
    </w:p>
    <w:p w:rsidR="00220F7F" w:rsidRPr="00D3238E" w:rsidRDefault="00220F7F" w:rsidP="00220F7F">
      <w:pPr>
        <w:spacing w:after="200" w:line="276" w:lineRule="auto"/>
        <w:rPr>
          <w:rFonts w:ascii="Calibri" w:eastAsia="Calibri" w:hAnsi="Calibri" w:cs="Times New Roman"/>
          <w:color w:val="0D0D0D" w:themeColor="text1" w:themeTint="F2"/>
        </w:rPr>
      </w:pPr>
    </w:p>
    <w:p w:rsidR="00220F7F" w:rsidRPr="00D3238E" w:rsidRDefault="00220F7F" w:rsidP="00220F7F">
      <w:pPr>
        <w:spacing w:after="200" w:line="276" w:lineRule="auto"/>
        <w:rPr>
          <w:rFonts w:ascii="Calibri" w:eastAsia="Calibri" w:hAnsi="Calibri" w:cs="Times New Roman"/>
          <w:color w:val="0D0D0D" w:themeColor="text1" w:themeTint="F2"/>
        </w:rPr>
      </w:pPr>
    </w:p>
    <w:p w:rsidR="00220F7F" w:rsidRPr="00D3238E" w:rsidRDefault="00220F7F" w:rsidP="00220F7F">
      <w:pPr>
        <w:rPr>
          <w:color w:val="0D0D0D" w:themeColor="text1" w:themeTint="F2"/>
        </w:rPr>
      </w:pPr>
    </w:p>
    <w:p w:rsidR="00220F7F" w:rsidRPr="00D3238E" w:rsidRDefault="00220F7F" w:rsidP="00220F7F">
      <w:pPr>
        <w:rPr>
          <w:color w:val="0D0D0D" w:themeColor="text1" w:themeTint="F2"/>
        </w:rPr>
      </w:pPr>
    </w:p>
    <w:p w:rsidR="00220F7F" w:rsidRPr="00D3238E" w:rsidRDefault="00220F7F" w:rsidP="00220F7F">
      <w:pPr>
        <w:rPr>
          <w:color w:val="0D0D0D" w:themeColor="text1" w:themeTint="F2"/>
        </w:rPr>
      </w:pPr>
    </w:p>
    <w:p w:rsidR="00220F7F" w:rsidRPr="00D3238E" w:rsidRDefault="00220F7F" w:rsidP="00220F7F">
      <w:pPr>
        <w:rPr>
          <w:color w:val="0D0D0D" w:themeColor="text1" w:themeTint="F2"/>
        </w:rPr>
      </w:pPr>
    </w:p>
    <w:p w:rsidR="00220F7F" w:rsidRPr="00D3238E" w:rsidRDefault="00220F7F" w:rsidP="00220F7F">
      <w:pPr>
        <w:rPr>
          <w:color w:val="0D0D0D" w:themeColor="text1" w:themeTint="F2"/>
        </w:rPr>
      </w:pPr>
    </w:p>
    <w:p w:rsidR="00220F7F" w:rsidRPr="00D3238E" w:rsidRDefault="00220F7F" w:rsidP="00220F7F">
      <w:pPr>
        <w:rPr>
          <w:color w:val="0D0D0D" w:themeColor="text1" w:themeTint="F2"/>
        </w:rPr>
      </w:pPr>
    </w:p>
    <w:p w:rsidR="005132FE" w:rsidRDefault="005132FE"/>
    <w:sectPr w:rsidR="005132FE" w:rsidSect="00B831E4">
      <w:footerReference w:type="default" r:id="rId5"/>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260" w:rsidRDefault="001C5203">
    <w:pPr>
      <w:pStyle w:val="Stopka1"/>
    </w:pPr>
    <w:r>
      <w:fldChar w:fldCharType="begin"/>
    </w:r>
    <w:r>
      <w:instrText xml:space="preserve"> PAGE </w:instrText>
    </w:r>
    <w:r>
      <w:fldChar w:fldCharType="separate"/>
    </w:r>
    <w:r>
      <w:rPr>
        <w:noProof/>
      </w:rPr>
      <w:t>10</w:t>
    </w:r>
    <w:r>
      <w:fldChar w:fldCharType="end"/>
    </w: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F7F"/>
    <w:rsid w:val="001C5203"/>
    <w:rsid w:val="00220F7F"/>
    <w:rsid w:val="005132FE"/>
    <w:rsid w:val="005A6D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73CB1"/>
  <w15:chartTrackingRefBased/>
  <w15:docId w15:val="{E10BD449-C9A6-41E8-999E-9E5E02600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0F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220F7F"/>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220F7F"/>
  </w:style>
  <w:style w:type="paragraph" w:styleId="Stopka">
    <w:name w:val="footer"/>
    <w:basedOn w:val="Normalny"/>
    <w:link w:val="StopkaZnak1"/>
    <w:uiPriority w:val="99"/>
    <w:semiHidden/>
    <w:unhideWhenUsed/>
    <w:rsid w:val="00220F7F"/>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220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27</Pages>
  <Words>10300</Words>
  <Characters>61802</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2018-10-06T05:06:00Z</dcterms:created>
  <dcterms:modified xsi:type="dcterms:W3CDTF">2018-10-06T05:38:00Z</dcterms:modified>
</cp:coreProperties>
</file>