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5B474A" w:rsidRPr="008B01DD" w:rsidTr="00CA5F80">
        <w:trPr>
          <w:trHeight w:val="359"/>
        </w:trPr>
        <w:tc>
          <w:tcPr>
            <w:tcW w:w="4248" w:type="dxa"/>
            <w:gridSpan w:val="2"/>
            <w:hideMark/>
          </w:tcPr>
          <w:p w:rsidR="005B474A" w:rsidRPr="008B01DD" w:rsidRDefault="005B474A" w:rsidP="00CA5F80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01DD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5B474A" w:rsidRPr="008B01DD" w:rsidRDefault="005B474A" w:rsidP="00CA5F80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5B474A" w:rsidRPr="008B01DD" w:rsidRDefault="005B474A" w:rsidP="00CA5F80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2BE33BF3" wp14:editId="477F93F2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74A" w:rsidRPr="008B01DD" w:rsidTr="00CA5F80">
        <w:trPr>
          <w:trHeight w:val="904"/>
        </w:trPr>
        <w:tc>
          <w:tcPr>
            <w:tcW w:w="6948" w:type="dxa"/>
            <w:gridSpan w:val="4"/>
          </w:tcPr>
          <w:p w:rsidR="005B474A" w:rsidRPr="008B01DD" w:rsidRDefault="005B474A" w:rsidP="00CA5F80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5B474A" w:rsidRPr="008B01DD" w:rsidRDefault="005B474A" w:rsidP="00CA5F80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01DD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5B474A" w:rsidRPr="008B01DD" w:rsidRDefault="005B474A" w:rsidP="00CA5F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5B474A" w:rsidRPr="008B01DD" w:rsidRDefault="005B474A" w:rsidP="00CA5F80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5B474A" w:rsidRPr="008B01DD" w:rsidTr="00CA5F80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B474A" w:rsidRPr="008B01DD" w:rsidRDefault="005B474A" w:rsidP="00CA5F80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5B474A" w:rsidRPr="008B01DD" w:rsidRDefault="005B474A" w:rsidP="00CA5F80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B474A" w:rsidRPr="008B01DD" w:rsidRDefault="005B474A" w:rsidP="00CA5F80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B474A" w:rsidRPr="008B01DD" w:rsidRDefault="005B474A" w:rsidP="00CA5F80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B474A" w:rsidRPr="008B01DD" w:rsidRDefault="005B474A" w:rsidP="00CA5F80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76 1560 0013 2619 7045 3000 0002  </w:t>
            </w:r>
          </w:p>
          <w:p w:rsidR="005B474A" w:rsidRPr="008B01DD" w:rsidRDefault="005B474A" w:rsidP="00CA5F80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01DD"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  <w:t>Getin Bank</w:t>
            </w:r>
          </w:p>
        </w:tc>
      </w:tr>
    </w:tbl>
    <w:p w:rsidR="005B474A" w:rsidRPr="008B01DD" w:rsidRDefault="005B474A" w:rsidP="005B474A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13575" w:type="dxa"/>
        <w:tblLayout w:type="fixed"/>
        <w:tblLook w:val="04A0" w:firstRow="1" w:lastRow="0" w:firstColumn="1" w:lastColumn="0" w:noHBand="0" w:noVBand="1"/>
      </w:tblPr>
      <w:tblGrid>
        <w:gridCol w:w="2660"/>
        <w:gridCol w:w="3402"/>
        <w:gridCol w:w="7513"/>
      </w:tblGrid>
      <w:tr w:rsidR="005B474A" w:rsidRPr="00B5697E" w:rsidTr="00CA5F80">
        <w:tc>
          <w:tcPr>
            <w:tcW w:w="2660" w:type="dxa"/>
            <w:hideMark/>
          </w:tcPr>
          <w:p w:rsidR="005B474A" w:rsidRPr="008B01DD" w:rsidRDefault="005B474A" w:rsidP="00CA5F80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3402" w:type="dxa"/>
            <w:hideMark/>
          </w:tcPr>
          <w:p w:rsidR="005B474A" w:rsidRPr="008B01DD" w:rsidRDefault="005B474A" w:rsidP="00CA5F80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01D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5B474A" w:rsidRPr="008B01DD" w:rsidRDefault="005B474A" w:rsidP="00CA5F80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ZP-25/2018</w:t>
            </w:r>
          </w:p>
        </w:tc>
        <w:tc>
          <w:tcPr>
            <w:tcW w:w="7513" w:type="dxa"/>
            <w:hideMark/>
          </w:tcPr>
          <w:p w:rsidR="005B474A" w:rsidRPr="00467E38" w:rsidRDefault="005B474A" w:rsidP="00CA5F80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467E3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5B474A" w:rsidRPr="00467E38" w:rsidRDefault="00B72D41" w:rsidP="00CA5F80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21</w:t>
            </w:r>
            <w:bookmarkStart w:id="0" w:name="_GoBack"/>
            <w:bookmarkEnd w:id="0"/>
            <w:r w:rsidR="005B474A" w:rsidRPr="00467E3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</w:t>
            </w:r>
            <w:r w:rsidR="005B474A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11.2018 </w:t>
            </w:r>
            <w:r w:rsidR="005B474A" w:rsidRPr="00467E3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r.</w:t>
            </w:r>
          </w:p>
          <w:p w:rsidR="005B474A" w:rsidRPr="00B5697E" w:rsidRDefault="005B474A" w:rsidP="00CA5F80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</w:tr>
    </w:tbl>
    <w:p w:rsidR="005B474A" w:rsidRDefault="005B474A" w:rsidP="005B474A">
      <w:pPr>
        <w:spacing w:after="0" w:line="240" w:lineRule="auto"/>
        <w:ind w:left="637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wszystkich zainteresowanych</w:t>
      </w:r>
    </w:p>
    <w:p w:rsidR="005B474A" w:rsidRPr="00610FF2" w:rsidRDefault="005B474A" w:rsidP="005B474A">
      <w:pPr>
        <w:spacing w:after="0" w:line="240" w:lineRule="auto"/>
        <w:ind w:left="637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474A" w:rsidRDefault="005B474A" w:rsidP="005B47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  <w:r w:rsidRPr="00610FF2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zetargu nieograniczonego nr ZP-25/2018</w:t>
      </w:r>
      <w:r w:rsidRPr="00610F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</w:t>
      </w:r>
      <w:r w:rsidRPr="00610FF2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>„</w:t>
      </w:r>
      <w:r w:rsidRPr="007C040B">
        <w:rPr>
          <w:rFonts w:ascii="Times New Roman" w:eastAsia="Times New Roman" w:hAnsi="Times New Roman" w:cs="Times New Roman"/>
          <w:b/>
          <w:i/>
          <w:sz w:val="24"/>
          <w:lang w:eastAsia="pl-PL"/>
        </w:rPr>
        <w:t>Wykonanie nakładki asfaltowej wraz z odwodnieniem oraz ciągu pieszo-rowerowego w ul. Izabelińskiej o dł. ok. 1100mb gm. Stare Babice</w:t>
      </w:r>
      <w:r>
        <w:rPr>
          <w:rFonts w:ascii="Times New Roman" w:eastAsia="Times New Roman" w:hAnsi="Times New Roman" w:cs="Times New Roman"/>
          <w:b/>
          <w:i/>
          <w:sz w:val="24"/>
          <w:lang w:eastAsia="pl-PL"/>
        </w:rPr>
        <w:t>”</w:t>
      </w:r>
    </w:p>
    <w:p w:rsidR="005B474A" w:rsidRDefault="005B474A" w:rsidP="005B47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</w:p>
    <w:p w:rsidR="005B474A" w:rsidRDefault="005B474A" w:rsidP="005B47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pl-PL"/>
        </w:rPr>
      </w:pPr>
    </w:p>
    <w:p w:rsidR="005B474A" w:rsidRPr="00592C87" w:rsidRDefault="005B474A" w:rsidP="005B4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92 ust. 1 ustawy z dnia 29 stycznia 2004r. Prawo 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ówień publicznych (Dz. U. z 2018</w:t>
      </w:r>
      <w:r w:rsidR="00B003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1986</w:t>
      </w: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 zwanej dalej ustawą zawiadamiam, że w prowadzonym postępowaniu jako najkorzystniejszą wybrano ofertę:</w:t>
      </w:r>
    </w:p>
    <w:p w:rsidR="005B474A" w:rsidRDefault="005B474A" w:rsidP="005B47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Drogomex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Sp. z o.o.</w:t>
      </w:r>
    </w:p>
    <w:p w:rsidR="005B474A" w:rsidRDefault="005B474A" w:rsidP="005B47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Stefana Bryły 4</w:t>
      </w:r>
    </w:p>
    <w:p w:rsidR="005B474A" w:rsidRDefault="005B474A" w:rsidP="005B47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05 – 800 Pruszków</w:t>
      </w:r>
    </w:p>
    <w:p w:rsidR="005B474A" w:rsidRPr="00592C87" w:rsidRDefault="005B474A" w:rsidP="005B4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uzyskała największą ilość punktów przyznaną w oparciu o ustalone kryteria wyboru. </w:t>
      </w:r>
    </w:p>
    <w:p w:rsidR="005B474A" w:rsidRPr="00592C87" w:rsidRDefault="005B474A" w:rsidP="005B4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Złożone oferty i przyznana punktacja łączna:</w:t>
      </w:r>
    </w:p>
    <w:p w:rsidR="005B474A" w:rsidRPr="00592C87" w:rsidRDefault="005B474A" w:rsidP="005B4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432"/>
        <w:gridCol w:w="2586"/>
        <w:gridCol w:w="1666"/>
        <w:gridCol w:w="1815"/>
        <w:gridCol w:w="1455"/>
      </w:tblGrid>
      <w:tr w:rsidR="005B474A" w:rsidRPr="00592C87" w:rsidTr="00CA5F80">
        <w:tc>
          <w:tcPr>
            <w:tcW w:w="1432" w:type="dxa"/>
            <w:shd w:val="clear" w:color="auto" w:fill="D9D9D9"/>
          </w:tcPr>
          <w:p w:rsidR="005B474A" w:rsidRPr="00592C87" w:rsidRDefault="005B474A" w:rsidP="00CA5F80">
            <w:pPr>
              <w:spacing w:after="160" w:line="259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592C87">
              <w:rPr>
                <w:rFonts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586" w:type="dxa"/>
            <w:shd w:val="clear" w:color="auto" w:fill="D9D9D9"/>
          </w:tcPr>
          <w:p w:rsidR="005B474A" w:rsidRPr="00592C87" w:rsidRDefault="005B474A" w:rsidP="00CA5F80">
            <w:pPr>
              <w:spacing w:after="160" w:line="259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592C87">
              <w:rPr>
                <w:rFonts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1666" w:type="dxa"/>
            <w:shd w:val="clear" w:color="auto" w:fill="D9D9D9"/>
          </w:tcPr>
          <w:p w:rsidR="005B474A" w:rsidRPr="00592C87" w:rsidRDefault="005B474A" w:rsidP="00CA5F80">
            <w:pPr>
              <w:spacing w:after="160" w:line="259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592C87">
              <w:rPr>
                <w:rFonts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1815" w:type="dxa"/>
            <w:shd w:val="clear" w:color="auto" w:fill="D9D9D9"/>
          </w:tcPr>
          <w:p w:rsidR="005B474A" w:rsidRPr="00592C87" w:rsidRDefault="005B474A" w:rsidP="00CA5F80">
            <w:pPr>
              <w:spacing w:after="160" w:line="259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592C87">
              <w:rPr>
                <w:rFonts w:cs="Times New Roman"/>
                <w:b/>
                <w:sz w:val="24"/>
                <w:szCs w:val="24"/>
              </w:rPr>
              <w:t>Okres gwarancji</w:t>
            </w:r>
          </w:p>
        </w:tc>
        <w:tc>
          <w:tcPr>
            <w:tcW w:w="1455" w:type="dxa"/>
            <w:shd w:val="clear" w:color="auto" w:fill="D9D9D9"/>
          </w:tcPr>
          <w:p w:rsidR="005B474A" w:rsidRPr="00592C87" w:rsidRDefault="005B474A" w:rsidP="00CA5F80">
            <w:pPr>
              <w:spacing w:after="160" w:line="259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592C87">
              <w:rPr>
                <w:rFonts w:cs="Times New Roman"/>
                <w:b/>
                <w:sz w:val="24"/>
                <w:szCs w:val="24"/>
              </w:rPr>
              <w:t>RAZEM</w:t>
            </w:r>
          </w:p>
        </w:tc>
      </w:tr>
      <w:tr w:rsidR="005B474A" w:rsidRPr="00592C87" w:rsidTr="00CA5F80">
        <w:tc>
          <w:tcPr>
            <w:tcW w:w="1432" w:type="dxa"/>
          </w:tcPr>
          <w:p w:rsidR="005B474A" w:rsidRPr="00592C87" w:rsidRDefault="005B474A" w:rsidP="00CA5F80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586" w:type="dxa"/>
          </w:tcPr>
          <w:p w:rsidR="005B474A" w:rsidRPr="002905A6" w:rsidRDefault="005B474A" w:rsidP="00CA5F80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proofErr w:type="spellStart"/>
            <w:r w:rsidRPr="002905A6">
              <w:rPr>
                <w:rFonts w:cs="Times New Roman"/>
                <w:sz w:val="24"/>
                <w:szCs w:val="24"/>
              </w:rPr>
              <w:t>Drogomex</w:t>
            </w:r>
            <w:proofErr w:type="spellEnd"/>
            <w:r w:rsidRPr="002905A6">
              <w:rPr>
                <w:rFonts w:cs="Times New Roman"/>
                <w:sz w:val="24"/>
                <w:szCs w:val="24"/>
              </w:rPr>
              <w:t xml:space="preserve"> Sp. z o.o. </w:t>
            </w:r>
          </w:p>
          <w:p w:rsidR="005B474A" w:rsidRPr="002905A6" w:rsidRDefault="005B474A" w:rsidP="00CA5F80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 w:rsidRPr="002905A6">
              <w:rPr>
                <w:rFonts w:cs="Times New Roman"/>
                <w:sz w:val="24"/>
                <w:szCs w:val="24"/>
              </w:rPr>
              <w:t>Ul. Stefana Bryły 4</w:t>
            </w:r>
          </w:p>
          <w:p w:rsidR="005B474A" w:rsidRPr="00592C87" w:rsidRDefault="005B474A" w:rsidP="00CA5F80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 w:rsidRPr="002905A6">
              <w:rPr>
                <w:rFonts w:cs="Times New Roman"/>
                <w:sz w:val="24"/>
                <w:szCs w:val="24"/>
              </w:rPr>
              <w:t>05 – 800 Pruszków</w:t>
            </w:r>
          </w:p>
        </w:tc>
        <w:tc>
          <w:tcPr>
            <w:tcW w:w="1666" w:type="dxa"/>
          </w:tcPr>
          <w:p w:rsidR="005B474A" w:rsidRPr="00592C87" w:rsidRDefault="005B474A" w:rsidP="00CA5F80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60 pkt.</w:t>
            </w:r>
          </w:p>
        </w:tc>
        <w:tc>
          <w:tcPr>
            <w:tcW w:w="1815" w:type="dxa"/>
          </w:tcPr>
          <w:p w:rsidR="005B474A" w:rsidRPr="00592C87" w:rsidRDefault="005B474A" w:rsidP="00CA5F80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 pkt.</w:t>
            </w:r>
          </w:p>
        </w:tc>
        <w:tc>
          <w:tcPr>
            <w:tcW w:w="1455" w:type="dxa"/>
          </w:tcPr>
          <w:p w:rsidR="005B474A" w:rsidRPr="00592C87" w:rsidRDefault="005B474A" w:rsidP="00CA5F80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 pkt.</w:t>
            </w:r>
          </w:p>
        </w:tc>
      </w:tr>
      <w:tr w:rsidR="005B474A" w:rsidRPr="00592C87" w:rsidTr="00CA5F80">
        <w:tc>
          <w:tcPr>
            <w:tcW w:w="1432" w:type="dxa"/>
          </w:tcPr>
          <w:p w:rsidR="005B474A" w:rsidRPr="00592C87" w:rsidRDefault="005B474A" w:rsidP="00CA5F80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586" w:type="dxa"/>
          </w:tcPr>
          <w:p w:rsidR="005B474A" w:rsidRPr="002905A6" w:rsidRDefault="005B474A" w:rsidP="00CA5F80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 w:rsidRPr="002905A6">
              <w:rPr>
                <w:rFonts w:cs="Times New Roman"/>
                <w:sz w:val="24"/>
                <w:szCs w:val="24"/>
              </w:rPr>
              <w:t>PPUH Efekt Sp. z o.o.</w:t>
            </w:r>
          </w:p>
          <w:p w:rsidR="005B474A" w:rsidRPr="002905A6" w:rsidRDefault="005B474A" w:rsidP="00CA5F80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 w:rsidRPr="002905A6">
              <w:rPr>
                <w:rFonts w:cs="Times New Roman"/>
                <w:sz w:val="24"/>
                <w:szCs w:val="24"/>
              </w:rPr>
              <w:t xml:space="preserve">Ul. </w:t>
            </w:r>
            <w:proofErr w:type="spellStart"/>
            <w:r w:rsidRPr="002905A6">
              <w:rPr>
                <w:rFonts w:cs="Times New Roman"/>
                <w:sz w:val="24"/>
                <w:szCs w:val="24"/>
              </w:rPr>
              <w:t>Szomańskiego</w:t>
            </w:r>
            <w:proofErr w:type="spellEnd"/>
            <w:r w:rsidRPr="002905A6">
              <w:rPr>
                <w:rFonts w:cs="Times New Roman"/>
                <w:sz w:val="24"/>
                <w:szCs w:val="24"/>
              </w:rPr>
              <w:t xml:space="preserve"> 8</w:t>
            </w:r>
          </w:p>
          <w:p w:rsidR="005B474A" w:rsidRPr="00592C87" w:rsidRDefault="005B474A" w:rsidP="00CA5F80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 w:rsidRPr="002905A6">
              <w:rPr>
                <w:rFonts w:cs="Times New Roman"/>
                <w:sz w:val="24"/>
                <w:szCs w:val="24"/>
              </w:rPr>
              <w:t>02 – 495 Warszawa</w:t>
            </w:r>
          </w:p>
        </w:tc>
        <w:tc>
          <w:tcPr>
            <w:tcW w:w="1666" w:type="dxa"/>
          </w:tcPr>
          <w:p w:rsidR="005B474A" w:rsidRPr="00592C87" w:rsidRDefault="005B474A" w:rsidP="00CA5F80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55,27 pkt.</w:t>
            </w:r>
          </w:p>
        </w:tc>
        <w:tc>
          <w:tcPr>
            <w:tcW w:w="1815" w:type="dxa"/>
          </w:tcPr>
          <w:p w:rsidR="005B474A" w:rsidRPr="002905A6" w:rsidRDefault="005B474A" w:rsidP="00CA5F80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 pkt.</w:t>
            </w:r>
          </w:p>
        </w:tc>
        <w:tc>
          <w:tcPr>
            <w:tcW w:w="1455" w:type="dxa"/>
          </w:tcPr>
          <w:p w:rsidR="005B474A" w:rsidRPr="00592C87" w:rsidRDefault="005B474A" w:rsidP="00CA5F80">
            <w:pPr>
              <w:spacing w:after="160" w:line="259" w:lineRule="auto"/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80,27 pkt.</w:t>
            </w:r>
          </w:p>
        </w:tc>
      </w:tr>
    </w:tbl>
    <w:p w:rsidR="005B474A" w:rsidRDefault="005B474A" w:rsidP="005B474A"/>
    <w:p w:rsidR="005B474A" w:rsidRPr="00610FF2" w:rsidRDefault="005B474A" w:rsidP="005B4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474A" w:rsidRDefault="005B474A" w:rsidP="005B474A"/>
    <w:p w:rsidR="007D6768" w:rsidRDefault="007D6768"/>
    <w:sectPr w:rsidR="007D6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74A"/>
    <w:rsid w:val="005B474A"/>
    <w:rsid w:val="007D6768"/>
    <w:rsid w:val="00B00337"/>
    <w:rsid w:val="00B7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35FD4"/>
  <w15:chartTrackingRefBased/>
  <w15:docId w15:val="{6DCB74F5-38BE-45B7-BE12-D70FE1371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74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4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3</cp:revision>
  <dcterms:created xsi:type="dcterms:W3CDTF">2018-11-18T12:10:00Z</dcterms:created>
  <dcterms:modified xsi:type="dcterms:W3CDTF">2018-11-21T14:30:00Z</dcterms:modified>
</cp:coreProperties>
</file>