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NR ZP- ….. /2018</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dniu …………….2018 r. w Ożarowie Mazowieckim pomiędzy:</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Powiatem Warszawskim Zachodnim, Zarządem Dróg Powiatowych w Ożarowie Mazowieckim z siedzibą  przy ul. Poznańskiej 300, 05 – 850 Ożarów Mazowiecki zwanym dalej „</w:t>
      </w:r>
      <w:r w:rsidRPr="00D3238E">
        <w:rPr>
          <w:rFonts w:ascii="Arial" w:eastAsia="Times New Roman" w:hAnsi="Arial" w:cs="Arial"/>
          <w:b/>
          <w:bCs/>
          <w:color w:val="0D0D0D" w:themeColor="text1" w:themeTint="F2"/>
          <w:sz w:val="24"/>
          <w:szCs w:val="24"/>
          <w:lang w:eastAsia="ar-SA"/>
        </w:rPr>
        <w:t>Zamawiającym</w:t>
      </w:r>
      <w:r w:rsidRPr="00D3238E">
        <w:rPr>
          <w:rFonts w:ascii="Arial" w:eastAsia="Times New Roman" w:hAnsi="Arial" w:cs="Arial"/>
          <w:color w:val="0D0D0D" w:themeColor="text1" w:themeTint="F2"/>
          <w:sz w:val="24"/>
          <w:szCs w:val="24"/>
          <w:lang w:eastAsia="ar-SA"/>
        </w:rPr>
        <w:t>”, NIP: 527 218 53 41</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reprezentowanym przez:</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Mieczysława Wójcika – Dyrektora ZDP</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a</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wyniku rozstrzygnięcia prz</w:t>
      </w:r>
      <w:r>
        <w:rPr>
          <w:rFonts w:ascii="Arial" w:eastAsia="Times New Roman" w:hAnsi="Arial" w:cs="Arial"/>
          <w:color w:val="0D0D0D" w:themeColor="text1" w:themeTint="F2"/>
          <w:sz w:val="24"/>
          <w:szCs w:val="24"/>
          <w:lang w:eastAsia="ar-SA"/>
        </w:rPr>
        <w:t>etargu nieograniczonego nr ZP-28</w:t>
      </w:r>
      <w:r w:rsidRPr="00D3238E">
        <w:rPr>
          <w:rFonts w:ascii="Arial" w:eastAsia="Times New Roman" w:hAnsi="Arial" w:cs="Arial"/>
          <w:color w:val="0D0D0D" w:themeColor="text1" w:themeTint="F2"/>
          <w:sz w:val="24"/>
          <w:szCs w:val="24"/>
          <w:lang w:eastAsia="ar-SA"/>
        </w:rPr>
        <w:t>/2018 została zawarta Umowa następującej treści:</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 Definicje.</w:t>
      </w:r>
    </w:p>
    <w:p w:rsidR="00823AC4" w:rsidRPr="00D3238E" w:rsidRDefault="00823AC4" w:rsidP="00823A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t>
      </w:r>
      <w:r w:rsidRPr="00D3238E">
        <w:rPr>
          <w:rFonts w:ascii="Arial" w:eastAsia="Times New Roman" w:hAnsi="Arial" w:cs="Arial"/>
          <w:b/>
          <w:bCs/>
          <w:color w:val="0D0D0D" w:themeColor="text1" w:themeTint="F2"/>
          <w:sz w:val="24"/>
          <w:szCs w:val="24"/>
          <w:lang w:eastAsia="ar-SA"/>
        </w:rPr>
        <w:t>Dokumentacja Wykonawcza Projektu</w:t>
      </w:r>
      <w:r w:rsidRPr="00D3238E">
        <w:rPr>
          <w:rFonts w:ascii="Arial" w:eastAsia="Times New Roman" w:hAnsi="Arial" w:cs="Arial"/>
          <w:color w:val="0D0D0D" w:themeColor="text1" w:themeTint="F2"/>
          <w:sz w:val="24"/>
          <w:szCs w:val="24"/>
          <w:lang w:eastAsia="ar-SA"/>
        </w:rPr>
        <w:t>” - należy przez to rozumieć dokumentację projektową przekazaną Wykonawcy w trakcie wprowadzenia na budowę.</w:t>
      </w:r>
    </w:p>
    <w:p w:rsidR="00823AC4" w:rsidRPr="00D3238E" w:rsidRDefault="00823AC4" w:rsidP="00823A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„Podwykonawca” </w:t>
      </w:r>
      <w:r w:rsidRPr="00D3238E">
        <w:rPr>
          <w:rFonts w:ascii="Arial" w:eastAsia="Times New Roman" w:hAnsi="Arial" w:cs="Arial"/>
          <w:color w:val="0D0D0D" w:themeColor="text1" w:themeTint="F2"/>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823AC4" w:rsidRPr="00D3238E" w:rsidRDefault="00823AC4" w:rsidP="00823A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3) </w:t>
      </w:r>
      <w:r w:rsidRPr="00D3238E">
        <w:rPr>
          <w:rFonts w:ascii="Arial" w:eastAsia="Times New Roman" w:hAnsi="Arial" w:cs="Arial"/>
          <w:b/>
          <w:color w:val="0D0D0D" w:themeColor="text1" w:themeTint="F2"/>
          <w:sz w:val="24"/>
          <w:szCs w:val="24"/>
          <w:lang w:eastAsia="ar-SA"/>
        </w:rPr>
        <w:t>„Dalszy podwykonawca”</w:t>
      </w:r>
      <w:r w:rsidRPr="00D3238E">
        <w:rPr>
          <w:rFonts w:ascii="Arial" w:eastAsia="Times New Roman" w:hAnsi="Arial" w:cs="Arial"/>
          <w:color w:val="0D0D0D" w:themeColor="text1" w:themeTint="F2"/>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823AC4" w:rsidRPr="00D3238E" w:rsidRDefault="00823AC4" w:rsidP="00823A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„Teren Budowy” </w:t>
      </w:r>
      <w:r w:rsidRPr="00D3238E">
        <w:rPr>
          <w:rFonts w:ascii="Arial" w:eastAsia="Times New Roman" w:hAnsi="Arial" w:cs="Arial"/>
          <w:color w:val="0D0D0D" w:themeColor="text1" w:themeTint="F2"/>
          <w:sz w:val="24"/>
          <w:szCs w:val="24"/>
          <w:lang w:eastAsia="ar-SA"/>
        </w:rPr>
        <w:t>– należy przez to rozumieć teren będący w dyspozycji Zamawiającego, gdzie wykonywane będą Roboty,</w:t>
      </w:r>
    </w:p>
    <w:p w:rsidR="00823AC4" w:rsidRPr="00D3238E" w:rsidRDefault="00823AC4" w:rsidP="00823A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„Roboty” </w:t>
      </w:r>
      <w:r w:rsidRPr="00D3238E">
        <w:rPr>
          <w:rFonts w:ascii="Arial" w:eastAsia="Times New Roman" w:hAnsi="Arial" w:cs="Arial"/>
          <w:color w:val="0D0D0D" w:themeColor="text1" w:themeTint="F2"/>
          <w:sz w:val="24"/>
          <w:szCs w:val="24"/>
          <w:lang w:eastAsia="ar-SA"/>
        </w:rPr>
        <w:t>– należy przez to rozumieć roboty budowlane realizowane przez Wykonawcę, Podwykonawców,</w:t>
      </w:r>
    </w:p>
    <w:p w:rsidR="00823AC4" w:rsidRPr="00D3238E" w:rsidRDefault="00823AC4" w:rsidP="00823A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„Materiały” </w:t>
      </w:r>
      <w:r w:rsidRPr="00D3238E">
        <w:rPr>
          <w:rFonts w:ascii="Arial" w:eastAsia="Times New Roman" w:hAnsi="Arial" w:cs="Arial"/>
          <w:color w:val="0D0D0D" w:themeColor="text1" w:themeTint="F2"/>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823AC4" w:rsidRPr="00D3238E" w:rsidRDefault="00823AC4" w:rsidP="00823A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„Roboty Zamienne” </w:t>
      </w:r>
      <w:r w:rsidRPr="00D3238E">
        <w:rPr>
          <w:rFonts w:ascii="Arial" w:eastAsia="Times New Roman" w:hAnsi="Arial" w:cs="Arial"/>
          <w:color w:val="0D0D0D" w:themeColor="text1" w:themeTint="F2"/>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rsidR="00823AC4" w:rsidRPr="00D3238E" w:rsidRDefault="00823AC4" w:rsidP="00823A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„Odbiór Częściowy” – </w:t>
      </w:r>
      <w:r w:rsidRPr="00D3238E">
        <w:rPr>
          <w:rFonts w:ascii="Arial" w:eastAsia="Times New Roman" w:hAnsi="Arial" w:cs="Arial"/>
          <w:color w:val="0D0D0D" w:themeColor="text1" w:themeTint="F2"/>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823AC4" w:rsidRPr="00D3238E" w:rsidRDefault="00823AC4" w:rsidP="00823A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9) </w:t>
      </w:r>
      <w:r w:rsidRPr="00D3238E">
        <w:rPr>
          <w:rFonts w:ascii="Arial" w:eastAsia="Times New Roman" w:hAnsi="Arial" w:cs="Arial"/>
          <w:b/>
          <w:bCs/>
          <w:color w:val="0D0D0D" w:themeColor="text1" w:themeTint="F2"/>
          <w:sz w:val="24"/>
          <w:szCs w:val="24"/>
          <w:lang w:eastAsia="ar-SA"/>
        </w:rPr>
        <w:t xml:space="preserve">„Odbiór Końcowy” - </w:t>
      </w:r>
      <w:r w:rsidRPr="00D3238E">
        <w:rPr>
          <w:rFonts w:ascii="Arial" w:eastAsia="Times New Roman" w:hAnsi="Arial" w:cs="Arial"/>
          <w:color w:val="0D0D0D" w:themeColor="text1" w:themeTint="F2"/>
          <w:sz w:val="24"/>
          <w:szCs w:val="24"/>
          <w:lang w:eastAsia="ar-SA"/>
        </w:rPr>
        <w:t>należy przez to rozumieć odbiór całości Robót wchodzących w skład Projektu, polegający na ocenie kompletności i jakości prac zgodnie z postanowieniami Umowy o wykonanie Robót, zakończony podpisaniem stosownego protokołu odbioru robót,</w:t>
      </w:r>
    </w:p>
    <w:p w:rsidR="00823AC4" w:rsidRPr="00D3238E" w:rsidRDefault="00823AC4" w:rsidP="00823A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10) </w:t>
      </w:r>
      <w:r w:rsidRPr="00D3238E">
        <w:rPr>
          <w:rFonts w:ascii="Arial" w:eastAsia="Times New Roman" w:hAnsi="Arial" w:cs="Arial"/>
          <w:b/>
          <w:bCs/>
          <w:color w:val="0D0D0D" w:themeColor="text1" w:themeTint="F2"/>
          <w:sz w:val="24"/>
          <w:szCs w:val="24"/>
          <w:lang w:eastAsia="ar-SA"/>
        </w:rPr>
        <w:t xml:space="preserve">„dzień” i/lub „dni” </w:t>
      </w:r>
      <w:r w:rsidRPr="00D3238E">
        <w:rPr>
          <w:rFonts w:ascii="Arial" w:eastAsia="Times New Roman" w:hAnsi="Arial" w:cs="Arial"/>
          <w:color w:val="0D0D0D" w:themeColor="text1" w:themeTint="F2"/>
          <w:sz w:val="24"/>
          <w:szCs w:val="24"/>
          <w:lang w:eastAsia="ar-SA"/>
        </w:rPr>
        <w:t>- należy przez to rozumieć dzień lub dni kalendarzowe,</w:t>
      </w:r>
    </w:p>
    <w:p w:rsidR="00823AC4" w:rsidRPr="00D3238E" w:rsidRDefault="00823AC4" w:rsidP="00823AC4">
      <w:pPr>
        <w:suppressAutoHyphens/>
        <w:spacing w:after="0" w:line="100" w:lineRule="atLeast"/>
        <w:ind w:left="425" w:hanging="425"/>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w:t>
      </w:r>
      <w:r w:rsidRPr="00D3238E">
        <w:rPr>
          <w:rFonts w:ascii="Arial" w:eastAsia="Times New Roman" w:hAnsi="Arial" w:cs="Arial"/>
          <w:b/>
          <w:bCs/>
          <w:color w:val="0D0D0D" w:themeColor="text1" w:themeTint="F2"/>
          <w:sz w:val="24"/>
          <w:szCs w:val="24"/>
          <w:lang w:eastAsia="ar-SA"/>
        </w:rPr>
        <w:t>Projekt</w:t>
      </w:r>
      <w:r w:rsidRPr="00D3238E">
        <w:rPr>
          <w:rFonts w:ascii="Arial" w:eastAsia="Times New Roman" w:hAnsi="Arial" w:cs="Arial"/>
          <w:bCs/>
          <w:color w:val="0D0D0D" w:themeColor="text1" w:themeTint="F2"/>
          <w:sz w:val="24"/>
          <w:szCs w:val="24"/>
          <w:lang w:eastAsia="ar-SA"/>
        </w:rPr>
        <w:t xml:space="preserve"> – należy przez to rozumieć zadanie inwestycyjne będące przedmiotem niniejszej umowy”,</w:t>
      </w:r>
    </w:p>
    <w:p w:rsidR="00823AC4" w:rsidRPr="00D3238E" w:rsidRDefault="00823AC4" w:rsidP="00823AC4">
      <w:pPr>
        <w:tabs>
          <w:tab w:val="left" w:pos="284"/>
          <w:tab w:val="left" w:pos="993"/>
        </w:tabs>
        <w:suppressAutoHyphens/>
        <w:spacing w:after="0" w:line="100" w:lineRule="atLeast"/>
        <w:ind w:left="425" w:hanging="425"/>
        <w:jc w:val="both"/>
        <w:rPr>
          <w:rFonts w:ascii="Arial" w:eastAsia="SimSu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 xml:space="preserve">12) </w:t>
      </w:r>
      <w:r w:rsidRPr="00D3238E">
        <w:rPr>
          <w:rFonts w:ascii="Arial" w:eastAsia="SimSun" w:hAnsi="Arial" w:cs="Arial"/>
          <w:b/>
          <w:color w:val="0D0D0D" w:themeColor="text1" w:themeTint="F2"/>
          <w:sz w:val="24"/>
          <w:szCs w:val="24"/>
          <w:lang w:eastAsia="ar-SA"/>
        </w:rPr>
        <w:t>Siła wyższa</w:t>
      </w:r>
      <w:r w:rsidRPr="00D3238E">
        <w:rPr>
          <w:rFonts w:ascii="Arial" w:eastAsia="SimSun" w:hAnsi="Arial" w:cs="Arial"/>
          <w:color w:val="0D0D0D" w:themeColor="text1" w:themeTint="F2"/>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823AC4" w:rsidRPr="00D3238E" w:rsidRDefault="00823AC4" w:rsidP="00823AC4">
      <w:pPr>
        <w:tabs>
          <w:tab w:val="left" w:pos="284"/>
          <w:tab w:val="left" w:pos="993"/>
        </w:tabs>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SimSun" w:hAnsi="Arial" w:cs="Arial"/>
          <w:color w:val="0D0D0D" w:themeColor="text1" w:themeTint="F2"/>
          <w:sz w:val="24"/>
          <w:szCs w:val="24"/>
          <w:lang w:eastAsia="ar-SA"/>
        </w:rPr>
        <w:t xml:space="preserve">13) </w:t>
      </w:r>
      <w:r w:rsidRPr="00D3238E">
        <w:rPr>
          <w:rFonts w:ascii="Arial" w:eastAsia="SimSun" w:hAnsi="Arial" w:cs="Arial"/>
          <w:b/>
          <w:color w:val="0D0D0D" w:themeColor="text1" w:themeTint="F2"/>
          <w:sz w:val="24"/>
          <w:szCs w:val="24"/>
          <w:lang w:eastAsia="ar-SA"/>
        </w:rPr>
        <w:t>Wada</w:t>
      </w:r>
      <w:r w:rsidRPr="00D3238E">
        <w:rPr>
          <w:rFonts w:ascii="Arial" w:eastAsia="SimSun" w:hAnsi="Arial" w:cs="Arial"/>
          <w:color w:val="0D0D0D" w:themeColor="text1" w:themeTint="F2"/>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823AC4" w:rsidRPr="00D3238E" w:rsidRDefault="00823AC4" w:rsidP="00823AC4">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2. Przedmiot i zakres Umowy. </w:t>
      </w:r>
    </w:p>
    <w:p w:rsidR="00823AC4" w:rsidRPr="00D3238E" w:rsidRDefault="00823AC4" w:rsidP="00823AC4">
      <w:pPr>
        <w:suppressAutoHyphens/>
        <w:spacing w:after="0" w:line="100" w:lineRule="atLeast"/>
        <w:jc w:val="center"/>
        <w:rPr>
          <w:rFonts w:ascii="Arial" w:eastAsia="Times New Roman" w:hAnsi="Arial" w:cs="Arial"/>
          <w:bCs/>
          <w:color w:val="0D0D0D" w:themeColor="text1" w:themeTint="F2"/>
          <w:sz w:val="24"/>
          <w:szCs w:val="24"/>
          <w:lang w:eastAsia="ar-SA"/>
        </w:rPr>
      </w:pPr>
    </w:p>
    <w:p w:rsidR="00823AC4" w:rsidRPr="00823AC4" w:rsidRDefault="00823AC4" w:rsidP="00823AC4">
      <w:pPr>
        <w:spacing w:before="100" w:beforeAutospacing="1" w:after="100" w:afterAutospacing="1" w:line="240" w:lineRule="auto"/>
        <w:outlineLvl w:val="1"/>
        <w:rPr>
          <w:rFonts w:ascii="Times New Roman" w:eastAsia="Times New Roman" w:hAnsi="Times New Roman" w:cs="Times New Roman"/>
          <w:b/>
          <w:i/>
          <w:sz w:val="24"/>
          <w:lang w:eastAsia="pl-PL"/>
        </w:rPr>
      </w:pPr>
      <w:r w:rsidRPr="00D3238E">
        <w:rPr>
          <w:rFonts w:ascii="Arial" w:eastAsia="Times New Roman" w:hAnsi="Arial" w:cs="Arial"/>
          <w:color w:val="0D0D0D" w:themeColor="text1" w:themeTint="F2"/>
          <w:sz w:val="24"/>
          <w:szCs w:val="24"/>
          <w:lang w:eastAsia="ar-SA"/>
        </w:rPr>
        <w:t>1. Zamawiający powierza, a Wykonawca przyjmuje do realizacji wykonanie zadania p.n</w:t>
      </w:r>
      <w:r w:rsidRPr="00220F7F">
        <w:rPr>
          <w:rFonts w:ascii="Arial" w:eastAsia="Times New Roman" w:hAnsi="Arial" w:cs="Arial"/>
          <w:color w:val="0D0D0D" w:themeColor="text1" w:themeTint="F2"/>
          <w:sz w:val="24"/>
          <w:szCs w:val="24"/>
          <w:lang w:eastAsia="ar-SA"/>
        </w:rPr>
        <w:t xml:space="preserve">.: </w:t>
      </w:r>
      <w:r w:rsidRPr="00B26A89">
        <w:rPr>
          <w:rFonts w:ascii="Arial" w:eastAsia="Times New Roman" w:hAnsi="Arial" w:cs="Arial"/>
          <w:b/>
          <w:color w:val="0D0D0D" w:themeColor="text1" w:themeTint="F2"/>
          <w:sz w:val="24"/>
          <w:szCs w:val="24"/>
          <w:lang w:eastAsia="pl-PL"/>
        </w:rPr>
        <w:t>„</w:t>
      </w:r>
      <w:r w:rsidRPr="00823AC4">
        <w:rPr>
          <w:rFonts w:ascii="Times New Roman" w:eastAsia="Times New Roman" w:hAnsi="Times New Roman" w:cs="Times New Roman"/>
          <w:b/>
          <w:i/>
          <w:sz w:val="24"/>
          <w:lang w:eastAsia="pl-PL"/>
        </w:rPr>
        <w:t xml:space="preserve">Wykonanie nakładek asfaltowych i remontów cząstkowych nawierzchni bitumicznych na drogach powiatowych będących w zarządzie Zarządu Dróg Powiatowych w Ożarowie Mazowieckim w zakresie części 1, 2, 3 i 4:   </w:t>
      </w:r>
    </w:p>
    <w:p w:rsidR="00823AC4" w:rsidRPr="00823AC4" w:rsidRDefault="00823AC4" w:rsidP="00823AC4">
      <w:pPr>
        <w:spacing w:before="100" w:beforeAutospacing="1" w:after="100" w:afterAutospacing="1" w:line="240" w:lineRule="auto"/>
        <w:outlineLvl w:val="1"/>
        <w:rPr>
          <w:rFonts w:ascii="Times New Roman" w:eastAsia="Times New Roman" w:hAnsi="Times New Roman" w:cs="Times New Roman"/>
          <w:b/>
          <w:i/>
          <w:sz w:val="24"/>
          <w:lang w:eastAsia="pl-PL"/>
        </w:rPr>
      </w:pPr>
      <w:r w:rsidRPr="00823AC4">
        <w:rPr>
          <w:rFonts w:ascii="Times New Roman" w:eastAsia="Times New Roman" w:hAnsi="Times New Roman" w:cs="Times New Roman"/>
          <w:b/>
          <w:i/>
          <w:sz w:val="24"/>
          <w:lang w:eastAsia="pl-PL"/>
        </w:rPr>
        <w:t>1) „Wykonanie nakładki asfaltowej na DP 4115W w m. Gawartowa Wola oraz remontu cząstkowego nawierzchni jezdni na DP 4114W na odcinku Gawartowa Wola – Stelmachowo – Podkampinos”, gm. Leszno”</w:t>
      </w:r>
    </w:p>
    <w:p w:rsidR="00823AC4" w:rsidRPr="00823AC4" w:rsidRDefault="00823AC4" w:rsidP="00823AC4">
      <w:pPr>
        <w:spacing w:before="100" w:beforeAutospacing="1" w:after="100" w:afterAutospacing="1" w:line="240" w:lineRule="auto"/>
        <w:outlineLvl w:val="1"/>
        <w:rPr>
          <w:rFonts w:ascii="Times New Roman" w:eastAsia="Times New Roman" w:hAnsi="Times New Roman" w:cs="Times New Roman"/>
          <w:b/>
          <w:i/>
          <w:sz w:val="24"/>
          <w:lang w:eastAsia="pl-PL"/>
        </w:rPr>
      </w:pPr>
      <w:r w:rsidRPr="00823AC4">
        <w:rPr>
          <w:rFonts w:ascii="Times New Roman" w:eastAsia="Times New Roman" w:hAnsi="Times New Roman" w:cs="Times New Roman"/>
          <w:b/>
          <w:i/>
          <w:sz w:val="24"/>
          <w:lang w:eastAsia="pl-PL"/>
        </w:rPr>
        <w:t xml:space="preserve">2) „Wykonanie nakładki asfaltowej oraz remontu cząstkowego nawierzchni jezdni na        DP 4113W na odcinku </w:t>
      </w:r>
      <w:proofErr w:type="spellStart"/>
      <w:r w:rsidRPr="00823AC4">
        <w:rPr>
          <w:rFonts w:ascii="Times New Roman" w:eastAsia="Times New Roman" w:hAnsi="Times New Roman" w:cs="Times New Roman"/>
          <w:b/>
          <w:i/>
          <w:sz w:val="24"/>
          <w:lang w:eastAsia="pl-PL"/>
        </w:rPr>
        <w:t>Podrochale</w:t>
      </w:r>
      <w:proofErr w:type="spellEnd"/>
      <w:r w:rsidRPr="00823AC4">
        <w:rPr>
          <w:rFonts w:ascii="Times New Roman" w:eastAsia="Times New Roman" w:hAnsi="Times New Roman" w:cs="Times New Roman"/>
          <w:b/>
          <w:i/>
          <w:sz w:val="24"/>
          <w:lang w:eastAsia="pl-PL"/>
        </w:rPr>
        <w:t xml:space="preserve"> – </w:t>
      </w:r>
      <w:proofErr w:type="spellStart"/>
      <w:r w:rsidRPr="00823AC4">
        <w:rPr>
          <w:rFonts w:ascii="Times New Roman" w:eastAsia="Times New Roman" w:hAnsi="Times New Roman" w:cs="Times New Roman"/>
          <w:b/>
          <w:i/>
          <w:sz w:val="24"/>
          <w:lang w:eastAsia="pl-PL"/>
        </w:rPr>
        <w:t>Wawrzyszew</w:t>
      </w:r>
      <w:proofErr w:type="spellEnd"/>
      <w:r w:rsidRPr="00823AC4">
        <w:rPr>
          <w:rFonts w:ascii="Times New Roman" w:eastAsia="Times New Roman" w:hAnsi="Times New Roman" w:cs="Times New Roman"/>
          <w:b/>
          <w:i/>
          <w:sz w:val="24"/>
          <w:lang w:eastAsia="pl-PL"/>
        </w:rPr>
        <w:t xml:space="preserve"> ”gm. Leszno i gm. Błonie”.</w:t>
      </w:r>
    </w:p>
    <w:p w:rsidR="00823AC4" w:rsidRPr="00823AC4" w:rsidRDefault="00823AC4" w:rsidP="00823AC4">
      <w:pPr>
        <w:spacing w:before="100" w:beforeAutospacing="1" w:after="100" w:afterAutospacing="1" w:line="240" w:lineRule="auto"/>
        <w:outlineLvl w:val="1"/>
        <w:rPr>
          <w:rFonts w:ascii="Times New Roman" w:eastAsia="Times New Roman" w:hAnsi="Times New Roman" w:cs="Times New Roman"/>
          <w:b/>
          <w:i/>
          <w:sz w:val="24"/>
          <w:lang w:eastAsia="pl-PL"/>
        </w:rPr>
      </w:pPr>
      <w:r w:rsidRPr="00823AC4">
        <w:rPr>
          <w:rFonts w:ascii="Times New Roman" w:eastAsia="Times New Roman" w:hAnsi="Times New Roman" w:cs="Times New Roman"/>
          <w:b/>
          <w:i/>
          <w:sz w:val="24"/>
          <w:lang w:eastAsia="pl-PL"/>
        </w:rPr>
        <w:t xml:space="preserve">3) „Wykonanie remontu cząstkowego nawierzchni jezdni na DP 4119W ul. Sochaczewska w zakresie od ul. Umiastowskiej do ul. </w:t>
      </w:r>
      <w:proofErr w:type="spellStart"/>
      <w:r w:rsidRPr="00823AC4">
        <w:rPr>
          <w:rFonts w:ascii="Times New Roman" w:eastAsia="Times New Roman" w:hAnsi="Times New Roman" w:cs="Times New Roman"/>
          <w:b/>
          <w:i/>
          <w:sz w:val="24"/>
          <w:lang w:eastAsia="pl-PL"/>
        </w:rPr>
        <w:t>Strzykulskiej</w:t>
      </w:r>
      <w:proofErr w:type="spellEnd"/>
      <w:r w:rsidRPr="00823AC4">
        <w:rPr>
          <w:rFonts w:ascii="Times New Roman" w:eastAsia="Times New Roman" w:hAnsi="Times New Roman" w:cs="Times New Roman"/>
          <w:b/>
          <w:i/>
          <w:sz w:val="24"/>
          <w:lang w:eastAsia="pl-PL"/>
        </w:rPr>
        <w:t xml:space="preserve">, gm. Ożarów Mazowiecki”. </w:t>
      </w:r>
    </w:p>
    <w:p w:rsidR="00823AC4" w:rsidRPr="00823AC4" w:rsidRDefault="00823AC4" w:rsidP="00823AC4">
      <w:pPr>
        <w:spacing w:before="100" w:beforeAutospacing="1" w:after="100" w:afterAutospacing="1" w:line="240" w:lineRule="auto"/>
        <w:outlineLvl w:val="1"/>
        <w:rPr>
          <w:rFonts w:ascii="Times New Roman" w:eastAsia="Times New Roman" w:hAnsi="Times New Roman" w:cs="Times New Roman"/>
          <w:b/>
          <w:i/>
          <w:sz w:val="24"/>
          <w:lang w:eastAsia="pl-PL"/>
        </w:rPr>
      </w:pPr>
      <w:r w:rsidRPr="00823AC4">
        <w:rPr>
          <w:rFonts w:ascii="Times New Roman" w:eastAsia="Times New Roman" w:hAnsi="Times New Roman" w:cs="Times New Roman"/>
          <w:b/>
          <w:i/>
          <w:sz w:val="24"/>
          <w:lang w:eastAsia="pl-PL"/>
        </w:rPr>
        <w:t>4) „Wykonanie nakładki asfaltowej na DP 4112W ul. Parkowa w m. Wólka, gm. Leszno”</w:t>
      </w:r>
    </w:p>
    <w:p w:rsidR="00823AC4" w:rsidRPr="00B26A89" w:rsidRDefault="00823AC4" w:rsidP="00823AC4">
      <w:pPr>
        <w:spacing w:after="0" w:line="240" w:lineRule="auto"/>
        <w:jc w:val="both"/>
        <w:rPr>
          <w:rFonts w:ascii="Times New Roman" w:eastAsia="Times New Roman" w:hAnsi="Times New Roman" w:cs="Times New Roman"/>
          <w:b/>
          <w:i/>
          <w:lang w:eastAsia="pl-PL"/>
        </w:rPr>
      </w:pPr>
      <w:r>
        <w:rPr>
          <w:rFonts w:ascii="Times New Roman" w:eastAsia="Times New Roman" w:hAnsi="Times New Roman" w:cs="Times New Roman"/>
          <w:b/>
          <w:sz w:val="24"/>
          <w:lang w:eastAsia="pl-PL"/>
        </w:rPr>
        <w:t xml:space="preserve">w zakresie części ……………pn. </w:t>
      </w:r>
      <w:r w:rsidR="00A21FC6">
        <w:rPr>
          <w:rFonts w:ascii="Times New Roman" w:eastAsia="Times New Roman" w:hAnsi="Times New Roman" w:cs="Times New Roman"/>
          <w:b/>
          <w:sz w:val="24"/>
          <w:lang w:eastAsia="pl-PL"/>
        </w:rPr>
        <w:t>……..</w:t>
      </w:r>
      <w:bookmarkStart w:id="0" w:name="_GoBack"/>
      <w:bookmarkEnd w:id="0"/>
      <w:r w:rsidRPr="00220F7F">
        <w:rPr>
          <w:rFonts w:ascii="Times New Roman" w:eastAsia="Times New Roman" w:hAnsi="Times New Roman" w:cs="Times New Roman"/>
          <w:b/>
          <w:color w:val="0D0D0D" w:themeColor="text1" w:themeTint="F2"/>
          <w:lang w:eastAsia="pl-PL"/>
        </w:rPr>
        <w:t xml:space="preserve"> </w:t>
      </w:r>
      <w:r w:rsidRPr="00D3238E">
        <w:rPr>
          <w:rFonts w:ascii="Arial" w:eastAsia="Times New Roman" w:hAnsi="Arial" w:cs="Arial"/>
          <w:color w:val="0D0D0D" w:themeColor="text1" w:themeTint="F2"/>
          <w:sz w:val="24"/>
          <w:szCs w:val="24"/>
          <w:lang w:eastAsia="ar-SA"/>
        </w:rPr>
        <w:t>objętego Dokumentacją Wykonawczą Projektu w terminach określonych w § 3, a także zgodnie z obowiązującymi przepisami i zasadami wiedzy technicznej.</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ramach realizacji zadania, o którym mowa w ust. 1 Wykonawca zobowiązany jest m.in. do:</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1) wykonania wszelkich niezbędnych prac związanych z przygotowaniem oraz zagospodarowaniem Terenu Budowy </w:t>
      </w:r>
      <w:del w:id="1" w:author="bbaran" w:date="2018-10-17T11:51:00Z">
        <w:r w:rsidRPr="00D3238E" w:rsidDel="00AA7613">
          <w:rPr>
            <w:rFonts w:ascii="Arial" w:eastAsia="Times New Roman" w:hAnsi="Arial" w:cs="Arial"/>
            <w:color w:val="0D0D0D" w:themeColor="text1" w:themeTint="F2"/>
            <w:sz w:val="24"/>
            <w:szCs w:val="24"/>
            <w:lang w:eastAsia="ar-SA"/>
          </w:rPr>
          <w:delText xml:space="preserve"> </w:delText>
        </w:r>
      </w:del>
      <w:r w:rsidRPr="00D3238E">
        <w:rPr>
          <w:rFonts w:ascii="Arial" w:eastAsia="Times New Roman" w:hAnsi="Arial" w:cs="Arial"/>
          <w:color w:val="0D0D0D" w:themeColor="text1" w:themeTint="F2"/>
          <w:sz w:val="24"/>
          <w:szCs w:val="24"/>
          <w:lang w:eastAsia="ar-SA"/>
        </w:rPr>
        <w:t>oraz zabezpieczenia Terenu Budowy wraz z opracowaniem i wdrożeniem projektu czasowej organizacji ruchu.</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wykonania niezbędnych inwentaryzacji, badań i zabezpieczeń dla obszarów przyległych do Terenu Budowy w celu zapobieżenia roszczeniom ich użytkowników w stosunku do Zamawiającego,</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ochrony Terenu Budowy i wszelkiego mienia na nim się znajdującego od momentu jego przejęcia do końcowego odbioru wybudowanego obiektu,</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wywozu odpadów, gruzu, utylizacji materiałów, urządzeń i instalacji zgodnie z obowiązującymi przepisami,</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Inwestorskiego lub  przedstawicieli Zamawiającego,  na warunkach ustalonych niniejszą Umową, </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koordynacji oraz nadzorowania Robót prowadzonych przez Podwykonawców, zapewnienie niezbędnego miejsca na zaplecze budowy i magazyny dla ich potrzeb oraz dostępu do mediów,</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przygotowania i przekazania Zamawiającemu kompletu dokumentów materiałowych planowanych do użycia wraz ze specyfikacjami technicznymi,</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wykonania ogrodzeń tymczasowych dla zapewnienia BRD oraz ochrony mienia w przypadku ewentualnych poszerzeń pasa drogowego.</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oświadcza, że:</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zapoznał się ze wszystkimi dokumentami składającymi się na Dokumentację Wykonawczą Projektu i nie wnosi do nich uwag,</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porównał Dokumentację Wykonawczą Projektu z sytuacją w terenie o i nie wnosi żadnych uwag,</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w:t>
      </w:r>
      <w:r w:rsidRPr="00D3238E">
        <w:rPr>
          <w:rFonts w:ascii="Arial" w:eastAsia="Times New Roman" w:hAnsi="Arial" w:cs="Arial"/>
          <w:color w:val="0D0D0D" w:themeColor="text1" w:themeTint="F2"/>
          <w:sz w:val="24"/>
          <w:szCs w:val="24"/>
          <w:lang w:eastAsia="ar-SA"/>
        </w:rPr>
        <w:lastRenderedPageBreak/>
        <w:t>deklaruje i gwarantuje, że posiada zdolności produkcyjne, doświadczenie, wiedzę oraz zatrudnienie niezbędne dla profesjonalnego wykonania Umowy wraz z odpowiednim zabezpieczeniem prawnym oraz należytą starannością.</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Wykonawca oświadcza, że:</w:t>
      </w:r>
    </w:p>
    <w:p w:rsidR="00823AC4" w:rsidRPr="00D3238E" w:rsidRDefault="00823AC4" w:rsidP="00AA7613">
      <w:pPr>
        <w:numPr>
          <w:ilvl w:val="0"/>
          <w:numId w:val="18"/>
        </w:numPr>
        <w:suppressAutoHyphens/>
        <w:spacing w:after="0" w:line="100" w:lineRule="atLeast"/>
        <w:ind w:left="426" w:hanging="142"/>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posiada pełną wiedzę, jaką powinien uzyskać profesjonalny wykonawca budowlany na podstawie Dokumentacji Wykonawczej Projektu, a także wszelkich dokumentów niezbędnych do wykonania Robót,</w:t>
      </w:r>
    </w:p>
    <w:p w:rsidR="00823AC4" w:rsidRPr="00D3238E" w:rsidRDefault="00823AC4" w:rsidP="00823AC4">
      <w:pPr>
        <w:numPr>
          <w:ilvl w:val="0"/>
          <w:numId w:val="18"/>
        </w:numPr>
        <w:suppressAutoHyphens/>
        <w:spacing w:after="0" w:line="100" w:lineRule="atLeast"/>
        <w:ind w:left="426" w:hanging="142"/>
        <w:jc w:val="both"/>
        <w:rPr>
          <w:rFonts w:ascii="Calibri" w:eastAsia="SimSun" w:hAnsi="Calibri" w:cs="font330"/>
          <w:color w:val="0D0D0D" w:themeColor="text1" w:themeTint="F2"/>
          <w:lang w:eastAsia="ar-SA"/>
        </w:rPr>
      </w:pPr>
      <w:r w:rsidRPr="00D3238E">
        <w:rPr>
          <w:rFonts w:ascii="Arial" w:eastAsia="Times New Roman" w:hAnsi="Arial" w:cs="Arial"/>
          <w:color w:val="0D0D0D" w:themeColor="text1" w:themeTint="F2"/>
          <w:sz w:val="24"/>
          <w:szCs w:val="24"/>
          <w:lang w:eastAsia="ar-SA"/>
        </w:rPr>
        <w:t>właściwie ocenił wszelkie warunki dla wykonania Robót.</w:t>
      </w:r>
    </w:p>
    <w:p w:rsidR="00823AC4" w:rsidRPr="00D3238E" w:rsidRDefault="00823AC4" w:rsidP="00823AC4">
      <w:pPr>
        <w:widowControl w:val="0"/>
        <w:tabs>
          <w:tab w:val="left" w:pos="568"/>
        </w:tabs>
        <w:suppressAutoHyphens/>
        <w:spacing w:after="0" w:line="100" w:lineRule="atLeast"/>
        <w:ind w:left="720"/>
        <w:jc w:val="both"/>
        <w:rPr>
          <w:rFonts w:ascii="Calibri" w:eastAsia="SimSun" w:hAnsi="Calibri" w:cs="font330"/>
          <w:color w:val="0D0D0D" w:themeColor="text1" w:themeTint="F2"/>
          <w:lang w:eastAsia="ar-SA"/>
        </w:rPr>
      </w:pPr>
    </w:p>
    <w:p w:rsidR="00823AC4" w:rsidRPr="00D3238E" w:rsidRDefault="00823AC4" w:rsidP="00823AC4">
      <w:pPr>
        <w:widowControl w:val="0"/>
        <w:tabs>
          <w:tab w:val="left" w:pos="568"/>
        </w:tabs>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D3238E">
        <w:rPr>
          <w:rFonts w:ascii="Arial" w:eastAsia="SimSun" w:hAnsi="Arial" w:cs="Arial"/>
          <w:b/>
          <w:color w:val="0D0D0D" w:themeColor="text1" w:themeTint="F2"/>
          <w:kern w:val="1"/>
          <w:sz w:val="24"/>
          <w:szCs w:val="24"/>
          <w:lang w:eastAsia="hi-IN" w:bidi="hi-IN"/>
        </w:rPr>
        <w:t>załącznik nr 4</w:t>
      </w:r>
      <w:r w:rsidRPr="00D3238E">
        <w:rPr>
          <w:rFonts w:ascii="Arial" w:eastAsia="SimSun" w:hAnsi="Arial" w:cs="Arial"/>
          <w:color w:val="0D0D0D" w:themeColor="text1" w:themeTint="F2"/>
          <w:kern w:val="1"/>
          <w:sz w:val="24"/>
          <w:szCs w:val="24"/>
          <w:lang w:eastAsia="hi-IN" w:bidi="hi-IN"/>
        </w:rPr>
        <w:t xml:space="preserve"> do niniejszej umowy.</w:t>
      </w:r>
    </w:p>
    <w:p w:rsidR="00823AC4" w:rsidRPr="00D3238E" w:rsidRDefault="00823AC4" w:rsidP="00823AC4">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w:t>
      </w:r>
      <w:proofErr w:type="spellStart"/>
      <w:r w:rsidRPr="00D3238E">
        <w:rPr>
          <w:rFonts w:ascii="Arial" w:eastAsia="SimSun" w:hAnsi="Arial" w:cs="Arial"/>
          <w:color w:val="0D0D0D" w:themeColor="text1" w:themeTint="F2"/>
          <w:kern w:val="1"/>
          <w:sz w:val="24"/>
          <w:szCs w:val="24"/>
          <w:lang w:eastAsia="hi-IN" w:bidi="hi-IN"/>
        </w:rPr>
        <w:t>późn</w:t>
      </w:r>
      <w:proofErr w:type="spellEnd"/>
      <w:r w:rsidRPr="00D3238E">
        <w:rPr>
          <w:rFonts w:ascii="Arial" w:eastAsia="SimSun" w:hAnsi="Arial" w:cs="Arial"/>
          <w:color w:val="0D0D0D" w:themeColor="text1" w:themeTint="F2"/>
          <w:kern w:val="1"/>
          <w:sz w:val="24"/>
          <w:szCs w:val="24"/>
          <w:lang w:eastAsia="hi-IN" w:bidi="hi-IN"/>
        </w:rPr>
        <w:t>. zm.).</w:t>
      </w:r>
    </w:p>
    <w:p w:rsidR="00823AC4" w:rsidRPr="00D3238E" w:rsidRDefault="00823AC4" w:rsidP="00823AC4">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9. Nieprzestrzeganie przez Wykonawcę ww. zapisu będzie potraktowane jako nienależyte wykonanie umowy, pod rygorem naliczenia kar umownych określonych § 15 ust. 2 </w:t>
      </w:r>
      <w:proofErr w:type="spellStart"/>
      <w:r w:rsidRPr="00D3238E">
        <w:rPr>
          <w:rFonts w:ascii="Arial" w:eastAsia="SimSun" w:hAnsi="Arial" w:cs="Arial"/>
          <w:color w:val="0D0D0D" w:themeColor="text1" w:themeTint="F2"/>
          <w:kern w:val="1"/>
          <w:sz w:val="24"/>
          <w:szCs w:val="24"/>
          <w:lang w:eastAsia="hi-IN" w:bidi="hi-IN"/>
        </w:rPr>
        <w:t>pkt</w:t>
      </w:r>
      <w:proofErr w:type="spellEnd"/>
      <w:r w:rsidRPr="00D3238E">
        <w:rPr>
          <w:rFonts w:ascii="Arial" w:eastAsia="SimSun" w:hAnsi="Arial" w:cs="Arial"/>
          <w:color w:val="0D0D0D" w:themeColor="text1" w:themeTint="F2"/>
          <w:kern w:val="1"/>
          <w:sz w:val="24"/>
          <w:szCs w:val="24"/>
          <w:lang w:eastAsia="hi-IN" w:bidi="hi-IN"/>
        </w:rPr>
        <w:t xml:space="preserve"> 5 niniejszej umowy. </w:t>
      </w:r>
    </w:p>
    <w:p w:rsidR="00823AC4" w:rsidRPr="00D3238E" w:rsidRDefault="00823AC4" w:rsidP="00823AC4">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823AC4" w:rsidRPr="00D3238E" w:rsidRDefault="00823AC4" w:rsidP="00823AC4">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823AC4" w:rsidRPr="00D3238E" w:rsidRDefault="00823AC4" w:rsidP="00823AC4">
      <w:pPr>
        <w:numPr>
          <w:ilvl w:val="0"/>
          <w:numId w:val="16"/>
        </w:numPr>
        <w:tabs>
          <w:tab w:val="left" w:pos="35"/>
        </w:tabs>
        <w:suppressAutoHyphens/>
        <w:spacing w:after="0" w:line="100" w:lineRule="atLeast"/>
        <w:ind w:left="284"/>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 xml:space="preserve">Wykonawca w trakcie realizacji zamówienia, na każde żądanie Zamawiającego w terminie 3 dni zobowiązany jest do przedstawiania dokumentów, o których mowa </w:t>
      </w:r>
      <w:r w:rsidRPr="00D3238E">
        <w:rPr>
          <w:rFonts w:ascii="Arial" w:eastAsia="SimSun" w:hAnsi="Arial" w:cs="Arial"/>
          <w:bCs/>
          <w:color w:val="0D0D0D" w:themeColor="text1" w:themeTint="F2"/>
          <w:kern w:val="1"/>
          <w:sz w:val="24"/>
          <w:szCs w:val="24"/>
          <w:lang w:eastAsia="hi-IN" w:bidi="hi-IN"/>
        </w:rPr>
        <w:lastRenderedPageBreak/>
        <w:t>w ust. 11 pod rygorem naliczania kar umownych oraz odstąpienia od umowy z przyczyn leżących po stronie Wykonawcy.</w:t>
      </w:r>
    </w:p>
    <w:p w:rsidR="00823AC4" w:rsidRPr="00D3238E" w:rsidRDefault="00823AC4" w:rsidP="00823AC4">
      <w:pPr>
        <w:numPr>
          <w:ilvl w:val="0"/>
          <w:numId w:val="16"/>
        </w:numPr>
        <w:tabs>
          <w:tab w:val="left" w:pos="35"/>
        </w:tabs>
        <w:suppressAutoHyphens/>
        <w:spacing w:after="0" w:line="100" w:lineRule="atLeast"/>
        <w:ind w:left="284"/>
        <w:jc w:val="both"/>
        <w:rPr>
          <w:rFonts w:ascii="Arial" w:eastAsia="Times New Roman" w:hAnsi="Arial" w:cs="Arial"/>
          <w:b/>
          <w:i/>
          <w:color w:val="0D0D0D" w:themeColor="text1" w:themeTint="F2"/>
          <w:sz w:val="24"/>
          <w:szCs w:val="24"/>
          <w:lang w:eastAsia="ar-SA"/>
        </w:rPr>
      </w:pPr>
      <w:r w:rsidRPr="00D3238E">
        <w:rPr>
          <w:rFonts w:ascii="Arial" w:eastAsia="SimSun" w:hAnsi="Arial" w:cs="Arial"/>
          <w:color w:val="0D0D0D" w:themeColor="text1" w:themeTint="F2"/>
          <w:kern w:val="1"/>
          <w:sz w:val="24"/>
          <w:szCs w:val="24"/>
          <w:lang w:eastAsia="hi-IN" w:bidi="hi-IN"/>
        </w:rPr>
        <w:t xml:space="preserve">Wykonawca jest zobowiązany do niezwłocznego informowania Zamawiającego o wszelkich zmianach w wykazie. Zmiany osób, o których mowa w </w:t>
      </w:r>
      <w:r w:rsidRPr="00D3238E">
        <w:rPr>
          <w:rFonts w:ascii="Arial" w:eastAsia="SimSun" w:hAnsi="Arial" w:cs="Arial"/>
          <w:b/>
          <w:color w:val="0D0D0D" w:themeColor="text1" w:themeTint="F2"/>
          <w:kern w:val="1"/>
          <w:sz w:val="24"/>
          <w:szCs w:val="24"/>
          <w:lang w:eastAsia="hi-IN" w:bidi="hi-IN"/>
        </w:rPr>
        <w:t xml:space="preserve">załączniku nr 4 </w:t>
      </w:r>
      <w:r w:rsidRPr="00D3238E">
        <w:rPr>
          <w:rFonts w:ascii="Arial" w:eastAsia="SimSun" w:hAnsi="Arial" w:cs="Arial"/>
          <w:color w:val="0D0D0D" w:themeColor="text1" w:themeTint="F2"/>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rsidR="00823AC4" w:rsidRPr="00D3238E" w:rsidRDefault="00823AC4" w:rsidP="00823AC4">
      <w:pPr>
        <w:suppressAutoHyphens/>
        <w:spacing w:after="0" w:line="100" w:lineRule="atLeast"/>
        <w:jc w:val="both"/>
        <w:rPr>
          <w:rFonts w:ascii="Arial" w:eastAsia="Times New Roman" w:hAnsi="Arial" w:cs="Arial"/>
          <w:b/>
          <w:i/>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3. Okres wykonania. </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Rozpoczęcie Robót nastąpi w terminie nie dłuższym niż 10 dni od daty przekazania Terenu Budowy z zachowaniem przepisów art. 41 prawa budowlanego. Teren Budowy zostanie przekazany Wykonawcy przez Zamawiającego w terminie 5 dni od daty zawarcia niniejszej Umowy.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Zakończenie Projektu nastąpi w terminie do ……………………………... . </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4. Wynagrodzenie.</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Za zgodne z Umową wykonanie Projektu Zamawiający zapłaci Wykonawcy wynagrodzenie ryczałtowe określone w formularzu oferty, stanowiącym </w:t>
      </w:r>
      <w:r w:rsidRPr="00D3238E">
        <w:rPr>
          <w:rFonts w:ascii="Arial" w:eastAsia="Times New Roman" w:hAnsi="Arial" w:cs="Arial"/>
          <w:b/>
          <w:bCs/>
          <w:color w:val="0D0D0D" w:themeColor="text1" w:themeTint="F2"/>
          <w:sz w:val="24"/>
          <w:szCs w:val="24"/>
          <w:lang w:eastAsia="ar-SA"/>
        </w:rPr>
        <w:t xml:space="preserve">Załącznik Nr 3 </w:t>
      </w:r>
      <w:r w:rsidRPr="00D3238E">
        <w:rPr>
          <w:rFonts w:ascii="Arial" w:eastAsia="Times New Roman" w:hAnsi="Arial" w:cs="Arial"/>
          <w:color w:val="0D0D0D" w:themeColor="text1" w:themeTint="F2"/>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uzyskanie pozwoleń, uzgodnień, opinii, certyfikatów, ekspertyz,</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uzyskanie pozwoleń na wejście i/lub zajęcie terenu nie stanowiącego pasa drogowego drogi powiatowej,</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koszty transportu, magazynowania i składowania materiałów oraz sprzętu</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koszty związane z zużyciem mediów do celów budowy, zaplecza, prób i odbiorów,</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koszty opracowania, wdrożenia i utrzymania przez cały okres wykonywania przedmiotu niniejszej Umowy czasowej organizacji ruchu,</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koszty dokumentacji powykonawczej,</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obsługa geodezyjna  w ciągu całego okresu trwania Umowy wraz z wykonaniem geodezyjnej inwentaryzacji powykonawczej, a także na bieżąco, </w:t>
      </w:r>
      <w:r w:rsidRPr="00D3238E">
        <w:rPr>
          <w:rFonts w:ascii="Arial" w:eastAsia="Times New Roman" w:hAnsi="Arial" w:cs="Arial"/>
          <w:color w:val="0D0D0D" w:themeColor="text1" w:themeTint="F2"/>
          <w:sz w:val="24"/>
          <w:szCs w:val="24"/>
          <w:lang w:eastAsia="ar-SA"/>
        </w:rPr>
        <w:lastRenderedPageBreak/>
        <w:t>szkiców wykonanych i podpisanych przez geodetę potwierdzających prawidłowe zrealizowanie elementów  drogi sytuacyjnie i wysokościowo.</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wykonanie wszelkich prac związanych z ochroną przed rozprzestrzenianiem hałasu, zawilgocenia, wody gruntowej i opadowej, itp.,</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prowadzenie prac w niesprzyjających warunkach atmosferycznych,</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przeprowadzenie wszelkich wymaganych przez obowiązujące przepisy i Dokumentację Wykonawczą Projektu prób, testów, badań.</w:t>
      </w:r>
    </w:p>
    <w:p w:rsidR="00823AC4" w:rsidRPr="00D3238E" w:rsidRDefault="00823AC4" w:rsidP="00823A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Wynagrodzenie obejmuje również wszystkie nakłady Wykonawcy niezbędne do prawidłowego wykonania Robót, w szczególności wynikające z sezonowych warunków pogodowych.</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5. Dokumentacja powykonawcza. </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Dokumentacja powykonawcza – operat kolaudacyjny przygotowany przez Wykonawcę powinien dokumentować stan faktyczny wykonania Robót i zawierać:</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projekty budowlane z naniesionymi zmianami nie wymagającymi korekty pozwolenia na budowę,</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geodezyjną inwentaryzację powykonawczą wraz z wszelkimi operatami pomiarowymi oraz informacją geodety, o której mowa w art. 57 ust. 1 </w:t>
      </w:r>
      <w:proofErr w:type="spellStart"/>
      <w:r w:rsidRPr="00D3238E">
        <w:rPr>
          <w:rFonts w:ascii="Arial" w:eastAsia="Times New Roman" w:hAnsi="Arial" w:cs="Arial"/>
          <w:color w:val="0D0D0D" w:themeColor="text1" w:themeTint="F2"/>
          <w:sz w:val="24"/>
          <w:szCs w:val="24"/>
          <w:lang w:eastAsia="ar-SA"/>
        </w:rPr>
        <w:t>pkt</w:t>
      </w:r>
      <w:proofErr w:type="spellEnd"/>
      <w:r w:rsidRPr="00D3238E">
        <w:rPr>
          <w:rFonts w:ascii="Arial" w:eastAsia="Times New Roman" w:hAnsi="Arial" w:cs="Arial"/>
          <w:color w:val="0D0D0D" w:themeColor="text1" w:themeTint="F2"/>
          <w:sz w:val="24"/>
          <w:szCs w:val="24"/>
          <w:lang w:eastAsia="ar-SA"/>
        </w:rPr>
        <w:t xml:space="preserve"> 5 prawa budowlanego,</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protokoły pomiarów, badań i sprawdzeń wykonanych w trakcie realizacji robót jak i po ich zakończeniu,</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wszelkie inne dokumenty niezbędne do uzyskania uprawomocnionego pozwolenia na użytkowanie lub dokonania zawiadomienia o zakończeniu budowy,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Dziennik budowy (w przypadku robót objętych pozwoleniem na budowę),</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protokoły z częściowych odbiorów robót,</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protokoły odbioru robót branżowych spisanych z przedstawicielami właściwych zarządców sieci,</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kopię umowy,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kopię zatwierdzonego projektu czasowej organizacji ruchu.</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Dokumentacja powykonawcza powinna zostać przekazana w wersji papierowej           (2 egzemplarze)</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Dokumentację powykonawczą należy przekazać Zamawiającemu do sprawdzenia na co najmniej 3 dni przed terminem Odbioru Końcowego.</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6. Obowiązki Wykonawcy.</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jest zobligowany do wykonywania wszelkich obowiązków wynikających z niniejszej Umowy w dobrej wierze i przy dochowaniu należytej staranności.</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Wykonawca zobowiązuje się powierzać wykonywanie czynności w ramach wykonywania i kontroli Robót wyłącznie osobom, które posiadają odpowiednie uprawnienia do wykonywania takich czynności.</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ustanowi kierownika budowy w rozumieniu prawa budowlanego. Funkcję kierownika budowy sprawować będzie……………………., posiadający uprawnienia budowlane bez ograniczeń nr ……………………………. w specjalności drogowej.</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dostarczy Zamawiającemu:</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terminie dwóch (2) dni od daty zawarcia niniejszej Umowy oświadczenie kierownika budowy o podjęciu obowiązków,</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terminie dwudziestu jeden (21) dni od daty zawarcia niniejszej Umowy zatwierdzony projekt czasowej organizacji ruchu na część lub całość robót.</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na każde żądanie Zamawiającego w terminie dwóch (2) dni sporządzi i przedstawi  harmonogram postępu i zaawansowania robót.</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Wykonawca jest zobowiązany do wykonania wszystkich ciążących na nim obowiązków, które wynikają z prawa budowlanego i innych przepisów obowiązującego w Polsce prawa.</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Wykonawca podejmie wszelkie niezbędne środki zapobiegające uszkodzeniu dróg. W szczególności Wykonawca zobowiązany jest do wyboru tras transportu, </w:t>
      </w:r>
      <w:r w:rsidRPr="00D3238E">
        <w:rPr>
          <w:rFonts w:ascii="Arial" w:eastAsia="Times New Roman" w:hAnsi="Arial" w:cs="Arial"/>
          <w:color w:val="0D0D0D" w:themeColor="text1" w:themeTint="F2"/>
          <w:sz w:val="24"/>
          <w:szCs w:val="24"/>
          <w:lang w:eastAsia="ar-SA"/>
        </w:rPr>
        <w:lastRenderedPageBreak/>
        <w:t>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12. W szczególności podczas wykonywania Robót i usuwania wad Wykonawca powinien:</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zwracać uwagę na bezpieczeństwo osób przebywających na Terenie Budowy oraz utrzymywać Teren Budowy i Roboty w odpowiednim porządku tak, aby uniknąć niebezpieczeństwa dla tych osób,</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rsidR="00823AC4" w:rsidRPr="00D3238E" w:rsidRDefault="00823AC4" w:rsidP="00823AC4">
      <w:pPr>
        <w:widowControl w:val="0"/>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823AC4" w:rsidRPr="00D3238E" w:rsidRDefault="00823AC4" w:rsidP="00823AC4">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nazwę, adres Podwykonawcy, imię i nazwisko osoby upoważnionej do reprezentowania, </w:t>
      </w:r>
    </w:p>
    <w:p w:rsidR="00823AC4" w:rsidRPr="00D3238E" w:rsidRDefault="00823AC4" w:rsidP="00823AC4">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przedmiot umowy z dokładnym podaniem zakresu i wielkości, </w:t>
      </w:r>
    </w:p>
    <w:p w:rsidR="00823AC4" w:rsidRPr="00D3238E" w:rsidRDefault="00823AC4" w:rsidP="00823AC4">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wysokość wynagrodzenia Podwykonawcy, </w:t>
      </w:r>
    </w:p>
    <w:p w:rsidR="00823AC4" w:rsidRPr="00D3238E" w:rsidRDefault="00823AC4" w:rsidP="00823AC4">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wykonania,</w:t>
      </w:r>
    </w:p>
    <w:p w:rsidR="00823AC4" w:rsidRPr="00D3238E" w:rsidRDefault="00823AC4" w:rsidP="00823AC4">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warunki płatności – termin płatności – 21 dni od daty dostarczenia faktury przez Podwykonawcę,</w:t>
      </w:r>
    </w:p>
    <w:p w:rsidR="00823AC4" w:rsidRPr="00D3238E" w:rsidRDefault="00823AC4" w:rsidP="00823AC4">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w:t>
      </w:r>
      <w:r w:rsidRPr="00D3238E">
        <w:rPr>
          <w:rFonts w:ascii="Arial" w:eastAsia="Calibri" w:hAnsi="Arial" w:cs="Arial"/>
          <w:bCs/>
          <w:i/>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lang w:eastAsia="ar-SA"/>
        </w:rPr>
        <w:t>Podwykonawca nie może dokonać cesji wierzytelności bez pisemnej zgody Zamawiającego,</w:t>
      </w:r>
    </w:p>
    <w:p w:rsidR="00823AC4" w:rsidRPr="00D3238E" w:rsidRDefault="00823AC4" w:rsidP="00823AC4">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 Zamawiający ma prawo bezpośredniego zapytania Podwykonawcy o płatności, bez zgody Wykonawcy,</w:t>
      </w:r>
    </w:p>
    <w:p w:rsidR="00823AC4" w:rsidRPr="00D3238E" w:rsidRDefault="00823AC4" w:rsidP="00823AC4">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zobowiązanie Podwykonawcy do pisemnego powiadamiania Zamawiającego o fakturach składanych do Wykonawcy, w terminie 2 dni od daty ich wystawienia,</w:t>
      </w:r>
    </w:p>
    <w:p w:rsidR="00823AC4" w:rsidRPr="00D3238E" w:rsidRDefault="00823AC4" w:rsidP="00823AC4">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823AC4" w:rsidRPr="00D3238E" w:rsidRDefault="00823AC4" w:rsidP="00823AC4">
      <w:pPr>
        <w:widowControl w:val="0"/>
        <w:numPr>
          <w:ilvl w:val="0"/>
          <w:numId w:val="2"/>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imię i nazwisko, numer telefonu osoby upoważnionej z ramienia podwykonawcy do udzielania i przekazywania wszelkich informacji dotyczących realizowanego zakresu robót.</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14. Ponadto Wykonawca w ramach Wynagrodzenia jest zobowiązany do:</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przejęcia Terenu Budowy od Zamawiającego w określonym w niniejszej Umowie terminie,</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823AC4" w:rsidRPr="00D3238E" w:rsidRDefault="00823AC4" w:rsidP="00823AC4">
      <w:pPr>
        <w:suppressAutoHyphens/>
        <w:spacing w:after="0" w:line="100" w:lineRule="atLeast"/>
        <w:jc w:val="center"/>
        <w:rPr>
          <w:rFonts w:ascii="Calibri" w:eastAsia="SimSun" w:hAnsi="Calibri" w:cs="font330"/>
          <w:color w:val="0D0D0D" w:themeColor="text1" w:themeTint="F2"/>
          <w:lang w:eastAsia="ar-SA"/>
        </w:rPr>
      </w:pPr>
    </w:p>
    <w:p w:rsidR="00823AC4" w:rsidRPr="00D3238E" w:rsidRDefault="00823AC4" w:rsidP="00823AC4">
      <w:pPr>
        <w:suppressAutoHyphens/>
        <w:spacing w:after="0" w:line="100" w:lineRule="atLeast"/>
        <w:jc w:val="center"/>
        <w:rPr>
          <w:rFonts w:ascii="Calibri" w:eastAsia="SimSun" w:hAnsi="Calibri" w:cs="font330"/>
          <w:color w:val="0D0D0D" w:themeColor="text1" w:themeTint="F2"/>
          <w:lang w:eastAsia="ar-SA"/>
        </w:rPr>
      </w:pP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7. Obowiązki Zamawiającego.</w:t>
      </w: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Do obowiązków Zamawiającego należy: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przekazanie Terenu Budowy,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dostarczenie Dokumentacji Wykonawczej Projektu,</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zapewnienie osoby koordynującej realizację robót a w razie konieczności nadzoru inwestorskiego i autorskiego Projektanta,</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zapłata należnego Wykonawcy Wynagrodzenia w terminach i na warunkach określonych w niniejszej Umowie,</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przystąpienie i dokonanie w wymaganych niniejszą Umową terminach Odbiorów Częściowych i Odbioru Końcowego.</w:t>
      </w:r>
    </w:p>
    <w:p w:rsidR="00823AC4" w:rsidRPr="00D3238E" w:rsidRDefault="00823AC4" w:rsidP="00823AC4">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przejęcie przedmiotu umowy od Wykonawcy po podpisaniu protokołu Odbioru Końcowego.</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8. Przedstawiciele Stron.</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Przedstawicielami Wykonawcy są:</w:t>
      </w:r>
    </w:p>
    <w:p w:rsidR="00823AC4" w:rsidRPr="00D3238E" w:rsidRDefault="00823AC4" w:rsidP="00823AC4">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823AC4" w:rsidRPr="00D3238E" w:rsidRDefault="00823AC4" w:rsidP="00823AC4">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Przedstawicielem Zamawiającego jest:</w:t>
      </w:r>
    </w:p>
    <w:p w:rsidR="00823AC4" w:rsidRPr="00D3238E" w:rsidRDefault="00823AC4" w:rsidP="00823AC4">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823AC4" w:rsidRPr="00D3238E" w:rsidRDefault="00823AC4" w:rsidP="00823AC4">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Zamawiający oraz jego przedstawiciele będą mieli zapewniony nieograniczony dostęp do Terenu Budowy oraz Dziennika budowy.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Projektant będzie pełnił rolę projektanta zgodnie z wymaganiami prawa budowlanego, a także będzie w szczególności wykonywał następujące funkcje:</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przypadku wystąpienia konieczności nadzór autorski w stosunku do projektu budowlanego i wykonawczego,</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zatwierdzanie do realizacji rysunków roboczych oraz dokumentacji warsztatowej,</w:t>
      </w:r>
    </w:p>
    <w:p w:rsidR="00823AC4" w:rsidRPr="00D3238E" w:rsidRDefault="00823AC4" w:rsidP="00823AC4">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opiniowanie pod względem technicznym ewentualnych robót zamiennych i dodatkowych.</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9. Materiały, Urządzenia i Wyposażenie.</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numPr>
          <w:ilvl w:val="0"/>
          <w:numId w:val="17"/>
        </w:num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Wykonawca ponosi pełną odpowiedzialność za to, by stosowane w realizacji Robót Materiały oraz sprzęt budowlany posiadały aktualne dokumenty </w:t>
      </w:r>
      <w:r w:rsidRPr="00D3238E">
        <w:rPr>
          <w:rFonts w:ascii="Arial" w:eastAsia="Times New Roman" w:hAnsi="Arial" w:cs="Arial"/>
          <w:color w:val="0D0D0D" w:themeColor="text1" w:themeTint="F2"/>
          <w:sz w:val="24"/>
          <w:szCs w:val="24"/>
          <w:lang w:eastAsia="ar-SA"/>
        </w:rPr>
        <w:lastRenderedPageBreak/>
        <w:t>dopuszczające do stosowania w budownictwie, zgodnie z przepisami obowiązującymi w tym zakresie.</w:t>
      </w:r>
    </w:p>
    <w:p w:rsidR="00823AC4" w:rsidRPr="00D3238E" w:rsidRDefault="00823AC4" w:rsidP="00823AC4">
      <w:pPr>
        <w:numPr>
          <w:ilvl w:val="0"/>
          <w:numId w:val="17"/>
        </w:num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Wymóg wskazany w ust. 1 dotyczy to także technologii stosowanych przez Wykonawcę.</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10. Zmiana zakresu Robót.</w:t>
      </w:r>
    </w:p>
    <w:p w:rsidR="00823AC4" w:rsidRPr="00D3238E" w:rsidRDefault="00823AC4" w:rsidP="00823AC4">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823AC4" w:rsidRPr="00220F7F"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Na każde żądanie Zamawiającego Wykonawca w terminie 7 dni od pisemnego zapytania ma obowiązek przedłożenia wyceny robót dodatkowych lub uzupełniających</w:t>
      </w:r>
      <w:r>
        <w:rPr>
          <w:rFonts w:ascii="Arial" w:eastAsia="Times New Roman" w:hAnsi="Arial" w:cs="Arial"/>
          <w:color w:val="FF0000"/>
          <w:sz w:val="24"/>
          <w:szCs w:val="24"/>
          <w:lang w:eastAsia="ar-SA"/>
        </w:rPr>
        <w:t>.</w:t>
      </w:r>
    </w:p>
    <w:p w:rsidR="00823AC4" w:rsidRPr="00541657"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541657">
        <w:rPr>
          <w:rFonts w:ascii="Arial" w:eastAsia="Times New Roman" w:hAnsi="Arial" w:cs="Arial"/>
          <w:color w:val="0D0D0D" w:themeColor="text1" w:themeTint="F2"/>
          <w:sz w:val="24"/>
          <w:szCs w:val="24"/>
          <w:lang w:eastAsia="ar-SA"/>
        </w:rPr>
        <w:t>3.</w:t>
      </w:r>
      <w:r w:rsidRPr="00541657">
        <w:rPr>
          <w:rFonts w:ascii="Arial" w:eastAsia="SimSun" w:hAnsi="Arial" w:cs="Arial"/>
          <w:color w:val="0D0D0D" w:themeColor="text1" w:themeTint="F2"/>
          <w:lang w:eastAsia="ar-SA"/>
        </w:rPr>
        <w:t xml:space="preserve"> </w:t>
      </w:r>
      <w:r w:rsidRPr="00541657">
        <w:rPr>
          <w:rFonts w:ascii="Arial" w:eastAsia="SimSun" w:hAnsi="Arial" w:cs="Arial"/>
          <w:color w:val="0D0D0D" w:themeColor="text1" w:themeTint="F2"/>
          <w:sz w:val="24"/>
          <w:szCs w:val="24"/>
          <w:lang w:eastAsia="ar-SA"/>
        </w:rPr>
        <w:t>Strony mają prawo do zmiany zakresu umowy, jeżeli konieczność zmiany umowy spowodowana jest</w:t>
      </w:r>
      <w:r w:rsidRPr="00541657">
        <w:rPr>
          <w:rFonts w:ascii="Arial" w:eastAsia="Times New Roman" w:hAnsi="Arial" w:cs="Arial"/>
          <w:color w:val="0D0D0D" w:themeColor="text1" w:themeTint="F2"/>
          <w:sz w:val="24"/>
          <w:szCs w:val="24"/>
          <w:lang w:eastAsia="ar-SA"/>
        </w:rPr>
        <w:t xml:space="preserve"> okolicznościami, których Zamawiający, działając z należytą starannością nie mógł przewidzieć, a wartość zmiany nie przekracza 50% wartości Umowy.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4.</w:t>
      </w:r>
      <w:r w:rsidRPr="00D3238E">
        <w:rPr>
          <w:rFonts w:ascii="Arial" w:eastAsia="Times New Roman" w:hAnsi="Arial" w:cs="Arial"/>
          <w:color w:val="0D0D0D" w:themeColor="text1" w:themeTint="F2"/>
          <w:sz w:val="24"/>
          <w:szCs w:val="24"/>
          <w:lang w:eastAsia="ar-SA"/>
        </w:rPr>
        <w:tab/>
        <w:t>Wykonawca zobowiązuje się do realizacji robót zamiennych w stosunku do robót budowlanych opisanych w projekcie budowlanym, jeżeli ich wykonanie jest konieczne dla realizacji Umowy zgodnie z zasadami wiedzy technicznej, na zasadach określonych w niniejszej Umowie.</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11. Warunki płatności.</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w następujący sposób:</w:t>
      </w:r>
    </w:p>
    <w:p w:rsidR="00823AC4" w:rsidRPr="00D3238E" w:rsidRDefault="00823AC4" w:rsidP="00823AC4">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będzie realizował płatności fakturami częściowymi do wysokości 90 % wynagrodzenia umownego,</w:t>
      </w:r>
    </w:p>
    <w:p w:rsidR="00823AC4" w:rsidRPr="00D3238E" w:rsidRDefault="00823AC4" w:rsidP="00823AC4">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823AC4" w:rsidRPr="00D3238E" w:rsidRDefault="00823AC4" w:rsidP="00823AC4">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na podstawie:</w:t>
      </w:r>
    </w:p>
    <w:p w:rsidR="00823AC4" w:rsidRPr="00D3238E" w:rsidRDefault="00823AC4" w:rsidP="00823AC4">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faktur Wykonawcy za wykonane przez siebie i podwykonawców roboty, usługi i dostawy, wystawianych nie częściej niż raz w miesiącu, na podstawie zestawienia wykonanych robót (protokołu odbioru) podpisanego przez obie </w:t>
      </w:r>
      <w:r w:rsidRPr="00D3238E">
        <w:rPr>
          <w:rFonts w:ascii="Arial" w:eastAsia="Calibri" w:hAnsi="Arial" w:cs="Arial"/>
          <w:color w:val="0D0D0D" w:themeColor="text1" w:themeTint="F2"/>
          <w:sz w:val="24"/>
          <w:szCs w:val="24"/>
          <w:lang w:eastAsia="ar-SA"/>
        </w:rPr>
        <w:lastRenderedPageBreak/>
        <w:t>strony (inspektora nadzoru lub przedstawiciela Zamawiającego i kierownika budowy ) i załączonych innych niezbędnych dokumentów (kopie faktur, gwarancje itp.).</w:t>
      </w:r>
    </w:p>
    <w:p w:rsidR="00823AC4" w:rsidRPr="00D3238E" w:rsidRDefault="00823AC4" w:rsidP="00823AC4">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faktury końcowej Wykonawcy wystawionej po zakończeniu robót i protokolarnym ich odebraniu przez komisję odbioru końcowego (z zastrzeżeniem ust. 3)</w:t>
      </w:r>
    </w:p>
    <w:p w:rsidR="00823AC4" w:rsidRPr="00D3238E" w:rsidRDefault="00823AC4" w:rsidP="00823AC4">
      <w:pPr>
        <w:numPr>
          <w:ilvl w:val="0"/>
          <w:numId w:val="9"/>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D3238E">
        <w:rPr>
          <w:rFonts w:ascii="Arial" w:eastAsia="Calibri" w:hAnsi="Arial" w:cs="Arial"/>
          <w:b/>
          <w:color w:val="0D0D0D" w:themeColor="text1" w:themeTint="F2"/>
          <w:sz w:val="24"/>
          <w:szCs w:val="24"/>
          <w:lang w:eastAsia="ar-SA"/>
        </w:rPr>
        <w:t xml:space="preserve">załącznik nr 9 </w:t>
      </w:r>
      <w:r w:rsidRPr="00D3238E">
        <w:rPr>
          <w:rFonts w:ascii="Arial" w:eastAsia="Calibri" w:hAnsi="Arial" w:cs="Arial"/>
          <w:color w:val="0D0D0D" w:themeColor="text1" w:themeTint="F2"/>
          <w:sz w:val="24"/>
          <w:szCs w:val="24"/>
          <w:lang w:eastAsia="ar-SA"/>
        </w:rPr>
        <w:t>do niniejszej umowy.</w:t>
      </w:r>
    </w:p>
    <w:p w:rsidR="00823AC4" w:rsidRPr="00D3238E" w:rsidRDefault="00823AC4" w:rsidP="00823A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rsidR="00823AC4" w:rsidRPr="00D3238E" w:rsidRDefault="00823AC4" w:rsidP="00823A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823AC4" w:rsidRPr="00D3238E" w:rsidRDefault="00823AC4" w:rsidP="00823A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823AC4" w:rsidRPr="00D3238E" w:rsidRDefault="00823AC4" w:rsidP="00823A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zapłaty wynagrodzenia podwykonawcy lub dalszemu podwykonawcy przewidziany w umowie o podwykonawstwo nie może być dłuższy niż 14 dni od dnia doręczenia Wykonawcy, podwykonawcy lub dalszemu podwykonawcy faktury lub rachunku potwierdzonych przez inspektora nadzoru, potwierdzających wykonanie zleconej podwykonawcy lub dalszemu podwykonawcy roboty budowlanej.</w:t>
      </w:r>
    </w:p>
    <w:p w:rsidR="00823AC4" w:rsidRPr="00D3238E" w:rsidRDefault="00823AC4" w:rsidP="00823A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823AC4" w:rsidRPr="00D3238E" w:rsidRDefault="00823AC4" w:rsidP="00823A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823AC4" w:rsidRPr="00D3238E" w:rsidRDefault="00823AC4" w:rsidP="00823AC4">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zgłoszenia uwag, o których mowa w ust. 9, w terminie wskazanym przez Zamawiającego, Zamawiający może: </w:t>
      </w:r>
    </w:p>
    <w:p w:rsidR="00823AC4" w:rsidRPr="00D3238E" w:rsidRDefault="00823AC4" w:rsidP="00823AC4">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nie dokonać bezpośredniej zapłaty wynagrodzenia podwykonawcy lub dalszemu podwykonawcy, jeżeli Wykonawca wykaże niezasadność takiej zapłaty, albo</w:t>
      </w:r>
    </w:p>
    <w:p w:rsidR="00823AC4" w:rsidRPr="00D3238E" w:rsidRDefault="00823AC4" w:rsidP="00823AC4">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823AC4" w:rsidRPr="00D3238E" w:rsidRDefault="00823AC4" w:rsidP="00823AC4">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dokonać bezpośredniej zapłaty wynagrodzenia podwykonawcy lub dalszemu podwykonawcy, jeżeli podwykonawca lub dalszy podwykonawca wykaże zasadność takiej zapłaty.</w:t>
      </w:r>
    </w:p>
    <w:p w:rsidR="00823AC4" w:rsidRPr="00D3238E" w:rsidRDefault="00823AC4" w:rsidP="00823A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dokonania bezpośredniej zapłaty podwykonawcy lub dalszemu podwykonawcy, o której mowa w ust. 8, Zamawiający potrąca kwotę wypłaconego wynagrodzenia z wynagrodzenia należnego Wykonawcy.</w:t>
      </w:r>
    </w:p>
    <w:p w:rsidR="00823AC4" w:rsidRPr="00D3238E" w:rsidRDefault="00823AC4" w:rsidP="00823A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rsidR="00823AC4" w:rsidRPr="00D3238E" w:rsidRDefault="00823AC4" w:rsidP="00823A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823AC4" w:rsidRPr="00D3238E" w:rsidRDefault="00823AC4" w:rsidP="00823A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Zapłata faktury nastąpi w drodze przelewu bankowego z konta Zamawiającego na konto Wykonawcy wskazane w fakturze.</w:t>
      </w:r>
    </w:p>
    <w:p w:rsidR="00823AC4" w:rsidRPr="00D3238E" w:rsidRDefault="00823AC4" w:rsidP="00823A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faktura będzie zawierać błędy, Zamawiający zwróci fakturę Wykonawcy bez księgowania.</w:t>
      </w:r>
    </w:p>
    <w:p w:rsidR="00823AC4" w:rsidRPr="00D3238E" w:rsidRDefault="00823AC4" w:rsidP="00823A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823AC4" w:rsidRPr="00D3238E" w:rsidRDefault="00823AC4" w:rsidP="00823A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datę zapłaty uznaje się datę obciążenia rachunku bankowego Zamawiającego.</w:t>
      </w:r>
    </w:p>
    <w:p w:rsidR="00823AC4" w:rsidRPr="00D3238E" w:rsidRDefault="00823AC4" w:rsidP="00823A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postanawiają, że w przypadku opóźnienia w zapłacie należności pieniężnych przysługują im odsetki w wysokości ustawowej.</w:t>
      </w:r>
    </w:p>
    <w:p w:rsidR="00823AC4" w:rsidRPr="00D3238E" w:rsidRDefault="00823AC4" w:rsidP="00823A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nie wyraża zgody na wystawianie faktur w formie elektronicznej.</w:t>
      </w:r>
    </w:p>
    <w:p w:rsidR="00823AC4" w:rsidRPr="00D3238E" w:rsidRDefault="00823AC4" w:rsidP="00823A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Rozliczenie za niewykonaną część zamówienia zostanie wyliczone na podstawie protokołu robót zaniechanych, zatwierdzonego przez obie strony umowy..</w:t>
      </w:r>
    </w:p>
    <w:p w:rsidR="00823AC4" w:rsidRPr="00D3238E" w:rsidRDefault="00823AC4" w:rsidP="00823AC4">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Złożenie faktury bez wymaganych przez Zamawiającego zgodnie z niniejszą umową dokumentów (protokołów wykonania robót oraz oświadczenia, o których </w:t>
      </w:r>
      <w:r w:rsidRPr="00D3238E">
        <w:rPr>
          <w:rFonts w:ascii="Arial" w:eastAsia="Calibri" w:hAnsi="Arial" w:cs="Arial"/>
          <w:color w:val="0D0D0D" w:themeColor="text1" w:themeTint="F2"/>
          <w:sz w:val="24"/>
          <w:szCs w:val="24"/>
          <w:lang w:eastAsia="ar-SA"/>
        </w:rPr>
        <w:lastRenderedPageBreak/>
        <w:t xml:space="preserve">mowa w § 11 ust. 3 niniejszej umowy) nie powoduje powstania obowiązku dokonania płatności przez Zamawiającego. Faktura zostanie zapłacona w terminie liczonym od dnia dostarczenia Zamawiającemu wszystkich załączników do faktury. </w:t>
      </w:r>
    </w:p>
    <w:p w:rsidR="00823AC4" w:rsidRPr="00D3238E" w:rsidRDefault="00823AC4" w:rsidP="00823AC4">
      <w:pPr>
        <w:numPr>
          <w:ilvl w:val="0"/>
          <w:numId w:val="12"/>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bez pisemnej zgody Zamawiającego nie może przenieść wierzytelności wynikających z tej umowy na osobę trzecią ani dokonywać potrąceń.</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12. Odbiory Robót zanikających i ulegających zakryciu.</w:t>
      </w: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823AC4" w:rsidRPr="00D3238E" w:rsidRDefault="00823AC4" w:rsidP="00823A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823AC4" w:rsidRPr="00D3238E" w:rsidRDefault="00823AC4" w:rsidP="00823A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13. Odbiór Końcowy.</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O ile warunki wymienione w ust. 1 oraz 3 zostaną spełnione wpis do dziennika budowy zostanie potwierdzony przez upoważnionego przedstawiciela Zamawiającego lub inspektora nadzoru w terminie 2 dni od dnia wpisu w dzienniku budowy.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terminie 7 dni od dnia dokonania powiadomienia i przekazania kompletnego operatu kolaudacyjnego, o którym mowa w ust.3, Zamawiający powoła komisję i wyznaczy termin Odbioru Końcowego.</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Zamawiający wskaże w Protokole Odbioru Końcowego termin usunięcia wad i usterek, który nie będzie dłuższy niż 7 dni w przypadku stwierdzenia wady lub </w:t>
      </w:r>
      <w:r w:rsidRPr="00D3238E">
        <w:rPr>
          <w:rFonts w:ascii="Arial" w:eastAsia="Times New Roman" w:hAnsi="Arial" w:cs="Arial"/>
          <w:color w:val="0D0D0D" w:themeColor="text1" w:themeTint="F2"/>
          <w:sz w:val="24"/>
          <w:szCs w:val="24"/>
          <w:lang w:eastAsia="ar-SA"/>
        </w:rPr>
        <w:lastRenderedPageBreak/>
        <w:t xml:space="preserve">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14. Zabezpieczenie Należytego Wykonania Umowy.</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wnosi zabezpieczenie należytego wykonania Umowy w wysokości 10 % Wynagrodzenia, o którym mowa w § 4 ust. 1 niniejszej Umowy, co stanowi kwotę: ………………. (słownie: ……………………………………………………… zł).</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Zabezpieczenie zostaje wniesione w formie przewidzianej w art. 148 ust. 1 ustawy Prawo zamówień publicznych. Dokument wniesienia zabezpieczenia należytego wykonania Umowy stanowi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do niniejszej Umowy.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Zabezpieczenie służy do pokrycia roszczeń Zamawiającego z tytułu niewykonania lub nienależytego wykonania Robót.</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w trakcie realizacji niniejszej Umowy może wystąpić o dokonanie zmiany formy zabezpieczenia przewidzianych w art. 148 ust. 1 ustawy Prawo zamówień publicznych.</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Zabezpieczenie zostanie pomniejszone o kwotę ewentualnych należności, które Zamawiający pobrał z tytułu złej realizacji zobowiązań Wykonawcy w okresie rękojmi.</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823AC4" w:rsidRPr="00D3238E" w:rsidRDefault="00823AC4" w:rsidP="00823A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15. Kary umowne.</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zapłaci Zamawiającemu kary umowne naliczone w następujących przypadkach i wysokości:</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za zwłokę w rozpoczęciu Robót – w wysokości 0,1 % Wynagrodzenia, o którym mowa w § 4 ust. 1 niniejszej Umowy za każdy dzień zwłoki w przekroczeniu </w:t>
      </w:r>
      <w:r w:rsidRPr="00D3238E">
        <w:rPr>
          <w:rFonts w:ascii="Arial" w:eastAsia="Times New Roman" w:hAnsi="Arial" w:cs="Arial"/>
          <w:color w:val="0D0D0D" w:themeColor="text1" w:themeTint="F2"/>
          <w:sz w:val="24"/>
          <w:szCs w:val="24"/>
          <w:lang w:eastAsia="ar-SA"/>
        </w:rPr>
        <w:lastRenderedPageBreak/>
        <w:t>terminu określonego w § 3 ust. 1 niniejszej Umowy, jednak nie więcej niż 30 % Wynagrodzenia, o którym mowa w § 4 ust. 1 niniejszej Umowy,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odstąpienie od Umowy przez Zamawiającego z przyczyn leżących po stronie Wykonawcy – w wysokości 20 % Wynagrodzenia, o którym mowa w § 4 ust. 1 niniejszej Umowy,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zapłaci Zamawiającemu kary umowne o określonej wysokości w następujących przypadkach:</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opóźnienie w realizowaniu przez Wykonawcę terminu określonego w § 3 ust. 2 niniejszej Umowy – w wysokości 0,1 % Wynagrodzenia, o którym mowa w § 4 ust. 1 niniejszej Umowy za każdy dzień opóźnienia przez pierwsze 30 dni i 1,0 % Wynagrodzenia, o którym mowa w § 4 ust. 1 niniejszej Umowy za każdy kolejny dzień opóźnienia,</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 zwłokę w usunięciu wad stwierdzonych przy odbiorach – w wysokości 0,1 % Wynagrodzenia, o którym mowa w § 4 ust. 1 niniejszej Umowy za każdy dzień opóźnienia, potwierdzony przez Zamawiającego,</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823AC4" w:rsidRPr="00D3238E" w:rsidRDefault="00823AC4" w:rsidP="00823AC4">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SimSun" w:hAnsi="Arial" w:cs="Arial"/>
          <w:color w:val="0D0D0D" w:themeColor="text1" w:themeTint="F2"/>
          <w:kern w:val="1"/>
          <w:sz w:val="24"/>
          <w:szCs w:val="24"/>
          <w:lang w:eastAsia="hi-IN" w:bidi="hi-IN"/>
        </w:rPr>
        <w:t>w przypadku stwierdzenia niewykonania warunku umowy, o którym mowa § 2 ust. 8, w wysokości 0,1% wynagrodzenia brutto, o którym mowa w § 4 ust. 1 niniejszej umowy za każdą stwierdzoną niezgodność co do stanu zatrudnienia pracownika.</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zapłaci Zamawiającemu karę umowną o określonej wysokości w następujących przypadkach:</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odebraniu Terenu Budowy – w wysokości 1.000,00 zł za każdy dzień zwłoki,</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zapłaci Zamawiającemu karę umowną o określonej wysokości w następujących przypadkach:</w:t>
      </w:r>
    </w:p>
    <w:p w:rsidR="00823AC4" w:rsidRPr="00D3238E" w:rsidRDefault="00823AC4" w:rsidP="00823AC4">
      <w:pPr>
        <w:widowControl w:val="0"/>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 zwłokę w dostarczeniu dokumentów, o których mowa w § 19 ust. 16 niniejszej umowy – w wysokości 500,00 zł za każdy dzień zwłoki,</w:t>
      </w:r>
    </w:p>
    <w:p w:rsidR="00823AC4" w:rsidRPr="00D3238E" w:rsidRDefault="00823AC4" w:rsidP="00823AC4">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każdą nieterminową zapłatę wynagrodzenia należnego podwykonawcy lub dalszemu podwykonawcy – w wysokości 10 000,00 zł za każdy przypadek, oraz następnie w wysokości 1000 zł za każdy dzień opóźnienia liczone od ósmego dnia po dniu wyznaczonym na zapłatę,</w:t>
      </w:r>
    </w:p>
    <w:p w:rsidR="00823AC4" w:rsidRPr="00D3238E" w:rsidRDefault="00823AC4" w:rsidP="00823AC4">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do zaakceptowania projektu umowy o podwykonawstwo lub dalsze podwykonawstwo lub projektu jej zmian – w wysokości 5 000,00 zł za każdy przypadek,</w:t>
      </w:r>
    </w:p>
    <w:p w:rsidR="00823AC4" w:rsidRPr="00D3238E" w:rsidRDefault="00823AC4" w:rsidP="00823AC4">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poświadczonej umowy o podwykonawstwo lub dalsze podwykonawstwo – w wysokości 5 000,00 zł za każdy przypadek,</w:t>
      </w:r>
    </w:p>
    <w:p w:rsidR="00823AC4" w:rsidRPr="00D3238E" w:rsidRDefault="00823AC4" w:rsidP="00823AC4">
      <w:pPr>
        <w:numPr>
          <w:ilvl w:val="0"/>
          <w:numId w:val="5"/>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za brak zmiany umowy o podwykonawstwo w zakresie terminu zapłaty – w wysokości 20 000,00 zł za każdy przypadek,</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823AC4" w:rsidRPr="00D3238E" w:rsidRDefault="00823AC4" w:rsidP="00823A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Łączna wysokość kar umownych z tytułów przewidzianych w ust.1 </w:t>
      </w:r>
      <w:proofErr w:type="spellStart"/>
      <w:r w:rsidRPr="00D3238E">
        <w:rPr>
          <w:rFonts w:ascii="Arial" w:eastAsia="Times New Roman" w:hAnsi="Arial" w:cs="Arial"/>
          <w:color w:val="0D0D0D" w:themeColor="text1" w:themeTint="F2"/>
          <w:sz w:val="24"/>
          <w:szCs w:val="24"/>
          <w:lang w:eastAsia="ar-SA"/>
        </w:rPr>
        <w:t>pkt</w:t>
      </w:r>
      <w:proofErr w:type="spellEnd"/>
      <w:r w:rsidRPr="00D3238E">
        <w:rPr>
          <w:rFonts w:ascii="Arial" w:eastAsia="Times New Roman" w:hAnsi="Arial" w:cs="Arial"/>
          <w:color w:val="0D0D0D" w:themeColor="text1" w:themeTint="F2"/>
          <w:sz w:val="24"/>
          <w:szCs w:val="24"/>
          <w:lang w:eastAsia="ar-SA"/>
        </w:rPr>
        <w:t xml:space="preserve"> 1, ust. 2 i ust. 3 nie może przekroczyć 30 % Wynagrodzenia, o którym mowa w § 4 ust. 1 niniejszej Umowy, z zastrzeżeniem § 15 ust. 2 </w:t>
      </w:r>
      <w:proofErr w:type="spellStart"/>
      <w:r w:rsidRPr="00D3238E">
        <w:rPr>
          <w:rFonts w:ascii="Arial" w:eastAsia="Times New Roman" w:hAnsi="Arial" w:cs="Arial"/>
          <w:color w:val="0D0D0D" w:themeColor="text1" w:themeTint="F2"/>
          <w:sz w:val="24"/>
          <w:szCs w:val="24"/>
          <w:lang w:eastAsia="ar-SA"/>
        </w:rPr>
        <w:t>pkt</w:t>
      </w:r>
      <w:proofErr w:type="spellEnd"/>
      <w:r w:rsidRPr="00D3238E">
        <w:rPr>
          <w:rFonts w:ascii="Arial" w:eastAsia="Times New Roman" w:hAnsi="Arial" w:cs="Arial"/>
          <w:color w:val="0D0D0D" w:themeColor="text1" w:themeTint="F2"/>
          <w:sz w:val="24"/>
          <w:szCs w:val="24"/>
          <w:lang w:eastAsia="ar-SA"/>
        </w:rPr>
        <w:t xml:space="preserve"> 5 niniejszej Umowy.</w:t>
      </w:r>
    </w:p>
    <w:p w:rsidR="00823AC4" w:rsidRPr="00D3238E" w:rsidRDefault="00823AC4" w:rsidP="00823A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rsidR="00823AC4" w:rsidRPr="00D3238E" w:rsidRDefault="00823AC4" w:rsidP="00823A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823AC4" w:rsidRPr="00D3238E" w:rsidRDefault="00823AC4" w:rsidP="00823A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Naliczone kary umowne stają się wymagalne z chwilą ich naliczenia, i od tego momentu mogą być potrącane na zasadach wskazanych w punkcie 6. </w:t>
      </w:r>
    </w:p>
    <w:p w:rsidR="00823AC4" w:rsidRPr="00D3238E" w:rsidRDefault="00823AC4" w:rsidP="00823A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823AC4" w:rsidRPr="00D3238E" w:rsidRDefault="00823AC4" w:rsidP="00823AC4">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Strony mają prawo do dochodzenia na zasadach ogólnych odszkodowania przewyższającego kary umowne (kara umowna zaliczana).</w:t>
      </w:r>
    </w:p>
    <w:p w:rsidR="00823AC4" w:rsidRPr="00D3238E" w:rsidRDefault="00823AC4" w:rsidP="00823A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16. Gwarancja jakości i rękojmia.</w:t>
      </w: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oświadcza, że udziela gwarancji jakości na wykonane Roboty w okresie rozpoczynającym się od terminu zakończenia Robót określonym w § 3  ust. 2 niniejszej Umowy dla  i obejmujących:</w:t>
      </w:r>
    </w:p>
    <w:p w:rsidR="00823AC4" w:rsidRPr="00D3238E" w:rsidRDefault="00823AC4" w:rsidP="00823AC4">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 miesięcy – dla wykonanych Robót. </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Okres gwarancji jest liczony od daty podpisania protokołu Odbioru Końcowego </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Wykonawca będzie zobowiązany do usunięcia każdej wady nawet w sytuacji, gdy będzie to wiązało się z koniecznością ponownego wykonania części Robót. W </w:t>
      </w:r>
      <w:r w:rsidRPr="00D3238E">
        <w:rPr>
          <w:rFonts w:ascii="Arial" w:eastAsia="Times New Roman" w:hAnsi="Arial" w:cs="Arial"/>
          <w:color w:val="0D0D0D" w:themeColor="text1" w:themeTint="F2"/>
          <w:sz w:val="24"/>
          <w:szCs w:val="24"/>
          <w:lang w:eastAsia="ar-SA"/>
        </w:rPr>
        <w:lastRenderedPageBreak/>
        <w:t>takim wypadku okres gwarancji w stosunku do takiej części Robót biegnie od nowa, licząc od dnia ich odbioru przez Zamawiającego.</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Wykonawca jest odpowiedzialny z tytułu rękojmi za usunięcie wad prawnych i fizycznych robót w ciągu ….. miesięcy od daty podpisania protokołu odbioru końcowego. </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Zamawiający może dochodzić roszczeń z tytułu rękojmi za wady także po upływie terminu rękojmi, jeżeli zgłosi wadę przed jego upływem.</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Zamawiający zastrzega sobie wykonywać uprawnienia z tytułu rękojmi niezależnie od uprawnień wynikających z tytułu gwarancji.</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Żaden z zapisów Umowy nie ogranicza ani nie wyklucza w żaden sposób odpowiedzialności Wykonawcy z tytułu rękojmi za wady fizyczne i prawne, które wynikają z przepisów Kodeksu Cywilnego.</w:t>
      </w:r>
    </w:p>
    <w:p w:rsidR="00823AC4" w:rsidRPr="00D3238E" w:rsidRDefault="00823AC4" w:rsidP="00823A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17. Powiadomienia.</w:t>
      </w:r>
    </w:p>
    <w:p w:rsidR="00823AC4" w:rsidRPr="00D3238E" w:rsidRDefault="00823AC4" w:rsidP="00823AC4">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Wszelka korespondencja pomiędzy Stronami będzie kierowana pod niżej wskazane adresy:</w:t>
      </w:r>
    </w:p>
    <w:p w:rsidR="00823AC4" w:rsidRPr="00D3238E" w:rsidRDefault="00823AC4" w:rsidP="00823AC4">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Zamawiający: </w:t>
      </w:r>
      <w:r w:rsidRPr="00D3238E">
        <w:rPr>
          <w:rFonts w:ascii="Arial" w:eastAsia="Times New Roman" w:hAnsi="Arial" w:cs="Arial"/>
          <w:bCs/>
          <w:color w:val="0D0D0D" w:themeColor="text1" w:themeTint="F2"/>
          <w:sz w:val="24"/>
          <w:szCs w:val="24"/>
          <w:lang w:eastAsia="ar-SA"/>
        </w:rPr>
        <w:t>Zarząd Dróg Powiatowych w Ożarowie Mazowieckim ul. Poznańska 300, 05 – 850 Ożarów Mazowiecki</w:t>
      </w:r>
    </w:p>
    <w:p w:rsidR="00823AC4" w:rsidRPr="00D3238E" w:rsidRDefault="00823AC4" w:rsidP="00823AC4">
      <w:pPr>
        <w:suppressAutoHyphens/>
        <w:spacing w:after="0" w:line="100" w:lineRule="atLeast"/>
        <w:ind w:left="284"/>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Wykonawca: </w:t>
      </w:r>
      <w:r w:rsidRPr="00D3238E">
        <w:rPr>
          <w:rFonts w:ascii="Arial" w:eastAsia="Times New Roman" w:hAnsi="Arial" w:cs="Arial"/>
          <w:bCs/>
          <w:color w:val="0D0D0D" w:themeColor="text1" w:themeTint="F2"/>
          <w:sz w:val="24"/>
          <w:szCs w:val="24"/>
          <w:lang w:eastAsia="ar-SA"/>
        </w:rPr>
        <w:t>…………………………………………………………………</w:t>
      </w:r>
    </w:p>
    <w:p w:rsidR="00823AC4" w:rsidRPr="00D3238E" w:rsidRDefault="00823AC4" w:rsidP="00823AC4">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823AC4" w:rsidRPr="00D3238E" w:rsidRDefault="00823AC4" w:rsidP="00823AC4">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przypadkach nie stwarzających zagrożenia bezpieczeństwa lub życia uczestników ruchu drogowego, skutki prawne wywołuje tylko korespondencja przesłana pisemnie lub osobiście.</w:t>
      </w:r>
    </w:p>
    <w:p w:rsidR="00823AC4" w:rsidRPr="00D3238E" w:rsidRDefault="00823AC4" w:rsidP="00823AC4">
      <w:pPr>
        <w:numPr>
          <w:ilvl w:val="0"/>
          <w:numId w:val="6"/>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uznają korespondencję wysłaną przez Zamawiającego listem poleconym na adres Wykonawcy wskazany w ust. 1 za doręczoną z upływem 14 dni od dnia jej wysłania.</w:t>
      </w: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lastRenderedPageBreak/>
        <w:t>§ 18. Cesja.</w:t>
      </w: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23AC4" w:rsidRPr="00D3238E" w:rsidRDefault="00823AC4" w:rsidP="00823AC4">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Bez pisemnej zgody Zamawiającego Wykonawca nie może dokonać cesji jakichkolwiek uprawnień przysługujących mu z Umowy, w tym przenieść wierzytelności na osobę trzecią oraz dokonywać potrąceń.</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19. Podwykonawstwo.</w:t>
      </w:r>
    </w:p>
    <w:p w:rsidR="00823AC4" w:rsidRPr="00D3238E" w:rsidRDefault="00823AC4" w:rsidP="00823AC4">
      <w:pPr>
        <w:suppressAutoHyphens/>
        <w:spacing w:after="0" w:line="100" w:lineRule="atLeast"/>
        <w:jc w:val="center"/>
        <w:rPr>
          <w:rFonts w:ascii="Arial" w:eastAsia="Times New Roman" w:hAnsi="Arial" w:cs="Arial"/>
          <w:bCs/>
          <w:color w:val="0D0D0D" w:themeColor="text1" w:themeTint="F2"/>
          <w:sz w:val="24"/>
          <w:szCs w:val="24"/>
          <w:lang w:eastAsia="ar-SA"/>
        </w:rPr>
      </w:pPr>
    </w:p>
    <w:p w:rsidR="00823AC4" w:rsidRPr="00D3238E" w:rsidRDefault="00823AC4" w:rsidP="00823A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rPr>
        <w:t>Zamawiający nie zastrzega obowiązku osobistego wykonania przez Wykonawcę kluczowych części zamówienia. Wykonawca zgodnie z ofertą powierza wykonanie części zamówienia objętego niniejszą umową w zakresie robót ……………………………… podwykonawcy. *</w:t>
      </w:r>
    </w:p>
    <w:p w:rsidR="00823AC4" w:rsidRPr="00D3238E" w:rsidRDefault="00823AC4" w:rsidP="00823AC4">
      <w:pPr>
        <w:spacing w:after="200" w:line="360" w:lineRule="auto"/>
        <w:ind w:left="360"/>
        <w:jc w:val="both"/>
        <w:rPr>
          <w:rFonts w:ascii="Arial" w:eastAsia="Calibri" w:hAnsi="Arial" w:cs="Arial"/>
          <w:bCs/>
          <w:color w:val="0D0D0D" w:themeColor="text1" w:themeTint="F2"/>
          <w:sz w:val="24"/>
          <w:szCs w:val="24"/>
        </w:rPr>
      </w:pPr>
    </w:p>
    <w:p w:rsidR="00823AC4" w:rsidRPr="00D3238E" w:rsidRDefault="00823AC4" w:rsidP="00823AC4">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2004 r. – Prawo zamówień publicznych. Pozostałe roboty Wykonawca wykona siłami własnymi.*</w:t>
      </w:r>
    </w:p>
    <w:p w:rsidR="00823AC4" w:rsidRPr="00D3238E" w:rsidRDefault="00823AC4" w:rsidP="00823AC4">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wykona siłami własnymi całość robót*</w:t>
      </w:r>
    </w:p>
    <w:p w:rsidR="00823AC4" w:rsidRPr="00D3238E" w:rsidRDefault="00823AC4" w:rsidP="00823AC4">
      <w:p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*pozostawione zostanie właściwe postanowienie co wynikać będzie z treści ofert</w:t>
      </w:r>
    </w:p>
    <w:p w:rsidR="00823AC4" w:rsidRPr="00D3238E" w:rsidRDefault="00823AC4" w:rsidP="00823AC4">
      <w:pPr>
        <w:suppressAutoHyphens/>
        <w:spacing w:after="0" w:line="100" w:lineRule="atLeast"/>
        <w:jc w:val="both"/>
        <w:rPr>
          <w:rFonts w:ascii="Arial" w:eastAsia="Calibri" w:hAnsi="Arial" w:cs="Arial"/>
          <w:bCs/>
          <w:color w:val="0D0D0D" w:themeColor="text1" w:themeTint="F2"/>
          <w:sz w:val="24"/>
          <w:szCs w:val="24"/>
          <w:lang w:eastAsia="ar-SA"/>
        </w:rPr>
      </w:pPr>
    </w:p>
    <w:p w:rsidR="00823AC4" w:rsidRPr="00D3238E" w:rsidRDefault="00823AC4" w:rsidP="00823AC4">
      <w:pPr>
        <w:suppressAutoHyphens/>
        <w:spacing w:after="0" w:line="100" w:lineRule="atLeast"/>
        <w:jc w:val="both"/>
        <w:rPr>
          <w:rFonts w:ascii="Arial" w:eastAsia="Calibri" w:hAnsi="Arial" w:cs="Arial"/>
          <w:color w:val="0D0D0D" w:themeColor="text1" w:themeTint="F2"/>
          <w:sz w:val="24"/>
          <w:szCs w:val="24"/>
          <w:lang w:eastAsia="ar-SA"/>
        </w:rPr>
      </w:pPr>
    </w:p>
    <w:p w:rsidR="00823AC4" w:rsidRPr="00D3238E" w:rsidRDefault="00823AC4" w:rsidP="00823A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 zawarcia umowy przez Wykonawcę z podwykonawcą lub dalszym podwykonawcą wymagana jest zgoda Zamawiającego.</w:t>
      </w:r>
      <w:r w:rsidRPr="00D3238E">
        <w:rPr>
          <w:rFonts w:ascii="Arial" w:eastAsia="Calibri" w:hAnsi="Arial" w:cs="Arial"/>
          <w:bCs/>
          <w:color w:val="0D0D0D" w:themeColor="text1" w:themeTint="F2"/>
          <w:sz w:val="24"/>
          <w:szCs w:val="24"/>
          <w:lang w:eastAsia="ar-SA"/>
        </w:rPr>
        <w:t xml:space="preserve"> Do zawarcia przez podwykonawcę umowy z dalszym podwykonawcą wymagana jest zgoda Zamawiającego i Wykonawcy.</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powierzenia wykonania części robót podwykonawcom Wykonawca odpowiada za działania podwykonawców jak za własne.</w:t>
      </w:r>
      <w:r w:rsidRPr="00D3238E">
        <w:rPr>
          <w:rFonts w:ascii="Arial" w:eastAsia="Calibri" w:hAnsi="Arial" w:cs="Arial"/>
          <w:bCs/>
          <w:color w:val="0D0D0D" w:themeColor="text1" w:themeTint="F2"/>
          <w:sz w:val="24"/>
          <w:szCs w:val="24"/>
          <w:lang w:eastAsia="ar-SA"/>
        </w:rPr>
        <w:t xml:space="preserve"> </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Jeżeli zmiana albo rezygnacja z podwykonawcy dotyczy podmiotu, na którego zasoby Wykonawca powoływał się na zasadach określonych w art. 26 ust. 2b ustawy, w celu wykazania spełnienia warunków udziału w postępowaniu, o </w:t>
      </w:r>
      <w:r w:rsidRPr="00D3238E">
        <w:rPr>
          <w:rFonts w:ascii="Arial" w:eastAsia="Calibri" w:hAnsi="Arial" w:cs="Arial"/>
          <w:color w:val="0D0D0D" w:themeColor="text1" w:themeTint="F2"/>
          <w:sz w:val="24"/>
          <w:szCs w:val="24"/>
          <w:lang w:eastAsia="ar-SA"/>
        </w:rPr>
        <w:lastRenderedPageBreak/>
        <w:t>których mowa w art. 22 ust. 1</w:t>
      </w:r>
      <w:r w:rsidRPr="00D3238E">
        <w:rPr>
          <w:rFonts w:ascii="Arial" w:eastAsia="Calibri" w:hAnsi="Arial" w:cs="Arial"/>
          <w:bCs/>
          <w:color w:val="0D0D0D" w:themeColor="text1" w:themeTint="F2"/>
          <w:sz w:val="24"/>
          <w:szCs w:val="24"/>
          <w:lang w:eastAsia="ar-SA"/>
        </w:rPr>
        <w:t xml:space="preserve"> ustawy z dnia 29 stycznia 2004 r. – Prawo zamówień publicznych</w:t>
      </w:r>
      <w:r w:rsidRPr="00D3238E">
        <w:rPr>
          <w:rFonts w:ascii="Arial" w:eastAsia="Calibri" w:hAnsi="Arial" w:cs="Arial"/>
          <w:color w:val="0D0D0D" w:themeColor="text1" w:themeTint="F2"/>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w:t>
      </w:r>
      <w:proofErr w:type="spellStart"/>
      <w:r w:rsidRPr="00D3238E">
        <w:rPr>
          <w:rFonts w:ascii="Arial" w:eastAsia="Calibri" w:hAnsi="Arial" w:cs="Arial"/>
          <w:color w:val="0D0D0D" w:themeColor="text1" w:themeTint="F2"/>
          <w:sz w:val="24"/>
          <w:szCs w:val="24"/>
          <w:lang w:eastAsia="ar-SA"/>
        </w:rPr>
        <w:t>pkt</w:t>
      </w:r>
      <w:proofErr w:type="spellEnd"/>
      <w:r w:rsidRPr="00D3238E">
        <w:rPr>
          <w:rFonts w:ascii="Arial" w:eastAsia="Calibri" w:hAnsi="Arial" w:cs="Arial"/>
          <w:color w:val="0D0D0D" w:themeColor="text1" w:themeTint="F2"/>
          <w:sz w:val="24"/>
          <w:szCs w:val="24"/>
          <w:lang w:eastAsia="ar-SA"/>
        </w:rPr>
        <w:t xml:space="preserve">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D3238E">
        <w:rPr>
          <w:rFonts w:ascii="Arial" w:eastAsia="Calibri" w:hAnsi="Arial" w:cs="Arial"/>
          <w:color w:val="0D0D0D" w:themeColor="text1" w:themeTint="F2"/>
          <w:sz w:val="24"/>
          <w:szCs w:val="24"/>
          <w:lang w:eastAsia="ar-SA"/>
        </w:rPr>
        <w:t>siwz</w:t>
      </w:r>
      <w:proofErr w:type="spellEnd"/>
      <w:r w:rsidRPr="00D3238E">
        <w:rPr>
          <w:rFonts w:ascii="Arial" w:eastAsia="Calibri" w:hAnsi="Arial" w:cs="Arial"/>
          <w:color w:val="0D0D0D" w:themeColor="text1" w:themeTint="F2"/>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Przepisy niniejszego paragrafu stosuje się odpowiednio do zmian umowy o podwykonawstwo z dalszym podwykonawcą.</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Na żądanie Zamawiającego, Wykonawca zobowiązany jest dostarczyć w formie pisemnej dodatkowe informacje dotyczące podwykonawców.</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Sumaryczna wartość wynagrodzeń brutto wynikających z umów podwykonawczych i należnych Wykonawcy nie może przekroczyć wysokości wynagrodzenia określonego w § 4 ust.1 niniejszej umowy.</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lastRenderedPageBreak/>
        <w:t>Przed wyrażeniem zgody lub upływem terminu przewidzianego do jej wyrażenia przez Zamawiającego zgodnie z ust. 8, podwykonawca lub dalszy podwykonawca nie mogą rozpocząć jakichkolwiek robót na terenie budowy.</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Zamawiający zastrzega sobie prawo naliczenia Wykonawcy kar umownych z tytułu:</w:t>
      </w:r>
    </w:p>
    <w:p w:rsidR="00823AC4" w:rsidRPr="00D3238E" w:rsidRDefault="00823AC4" w:rsidP="00823AC4">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zapłaty lub nieterminowej zapłaty wynagrodzenia należnego podwykonawcom lub dalszym podwykonawcom, powstałych po zaakceptowaniu przez Zamawiającego umowy o podwykonawstwo,</w:t>
      </w:r>
    </w:p>
    <w:p w:rsidR="00823AC4" w:rsidRPr="00D3238E" w:rsidRDefault="00823AC4" w:rsidP="00823AC4">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do zaakceptowania projektu umowy o podwykonawstwo, lub projektu jej zmian,</w:t>
      </w:r>
    </w:p>
    <w:p w:rsidR="00823AC4" w:rsidRPr="00D3238E" w:rsidRDefault="00823AC4" w:rsidP="00823AC4">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poświadczonej za zgodność z oryginałem kopii umowy o podwykonawstwo lub jej zmiany,</w:t>
      </w:r>
    </w:p>
    <w:p w:rsidR="00823AC4" w:rsidRPr="00D3238E" w:rsidRDefault="00823AC4" w:rsidP="00823AC4">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zmiany umowy o podwykonawstwo w zakresie terminu zapłaty.</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Do płatności dla podwykonawcy stosuje się postanowienia § 11 niniejszej umowy.</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w:t>
      </w:r>
      <w:proofErr w:type="spellStart"/>
      <w:r w:rsidRPr="00D3238E">
        <w:rPr>
          <w:rFonts w:ascii="Arial" w:eastAsia="Calibri" w:hAnsi="Arial" w:cs="Arial"/>
          <w:bCs/>
          <w:color w:val="0D0D0D" w:themeColor="text1" w:themeTint="F2"/>
          <w:sz w:val="24"/>
          <w:szCs w:val="24"/>
          <w:lang w:eastAsia="ar-SA"/>
        </w:rPr>
        <w:t>pkt</w:t>
      </w:r>
      <w:proofErr w:type="spellEnd"/>
      <w:r w:rsidRPr="00D3238E">
        <w:rPr>
          <w:rFonts w:ascii="Arial" w:eastAsia="Calibri" w:hAnsi="Arial" w:cs="Arial"/>
          <w:bCs/>
          <w:color w:val="0D0D0D" w:themeColor="text1" w:themeTint="F2"/>
          <w:sz w:val="24"/>
          <w:szCs w:val="24"/>
          <w:lang w:eastAsia="ar-SA"/>
        </w:rPr>
        <w:t xml:space="preserve"> 1 niniejszej umowy.</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W przypadku, gdyby Zamawiający był zobowiązany dokonać zapłaty wynagrodzenia na rzecz podwykonawcy, Wykonawca dokona zwrotu wypłaconej przez Zamawiającego kwoty w pełnej wysokości, powiększonej o kary umowne, o których mowa w § 15 ust. 4 </w:t>
      </w:r>
      <w:proofErr w:type="spellStart"/>
      <w:r w:rsidRPr="00D3238E">
        <w:rPr>
          <w:rFonts w:ascii="Arial" w:eastAsia="Calibri" w:hAnsi="Arial" w:cs="Arial"/>
          <w:bCs/>
          <w:color w:val="0D0D0D" w:themeColor="text1" w:themeTint="F2"/>
          <w:sz w:val="24"/>
          <w:szCs w:val="24"/>
          <w:lang w:eastAsia="ar-SA"/>
        </w:rPr>
        <w:t>pkt</w:t>
      </w:r>
      <w:proofErr w:type="spellEnd"/>
      <w:r w:rsidRPr="00D3238E">
        <w:rPr>
          <w:rFonts w:ascii="Arial" w:eastAsia="Calibri" w:hAnsi="Arial" w:cs="Arial"/>
          <w:bCs/>
          <w:color w:val="0D0D0D" w:themeColor="text1" w:themeTint="F2"/>
          <w:sz w:val="24"/>
          <w:szCs w:val="24"/>
          <w:lang w:eastAsia="ar-SA"/>
        </w:rPr>
        <w:t xml:space="preserve"> 2 niniejszej umowy.</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823AC4" w:rsidRPr="00D3238E" w:rsidRDefault="00823AC4" w:rsidP="00823AC4">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zobowiązany jest na żądanie Zamawiającego udzielić mu wszelkich informacji w formie pisemnej dotyczących podwykonawców lub dalszych podwykonawców.</w:t>
      </w:r>
    </w:p>
    <w:p w:rsidR="00823AC4" w:rsidRPr="00D3238E" w:rsidRDefault="00823AC4" w:rsidP="00823AC4">
      <w:pPr>
        <w:numPr>
          <w:ilvl w:val="0"/>
          <w:numId w:val="3"/>
        </w:numPr>
        <w:suppressAutoHyphens/>
        <w:spacing w:after="0" w:line="100" w:lineRule="atLeast"/>
        <w:ind w:left="360"/>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 W przypadkach, o których mowa w ust. 8, Wykonawca, podwykonawca lub dalszy podwykonawca może poświadczyć za zgodność z oryginałem kopię umowy o podwykonawstwo.</w:t>
      </w:r>
    </w:p>
    <w:p w:rsidR="00823AC4" w:rsidRPr="00D3238E" w:rsidRDefault="00823AC4" w:rsidP="00823A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20. Siła wyższa.</w:t>
      </w: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Strona może zawiesić wykonanie zobowiązań z tytułu Umowy jedynie na czas, w którym nie może ich wykonywać w rezultacie zaistnienia siły wyższej.</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 ustaniu okoliczności, o których mowa w ust. 1, ,  Zamawiający przystąpi do oceny możliwości kontynuowania Umowy.</w:t>
      </w:r>
    </w:p>
    <w:p w:rsidR="00823AC4" w:rsidRPr="00D3238E" w:rsidRDefault="00823AC4" w:rsidP="00823A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w:t>
      </w:r>
      <w:r w:rsidRPr="00D3238E">
        <w:rPr>
          <w:rFonts w:ascii="Arial" w:eastAsia="Times New Roman" w:hAnsi="Arial" w:cs="Arial"/>
          <w:color w:val="0D0D0D" w:themeColor="text1" w:themeTint="F2"/>
          <w:sz w:val="24"/>
          <w:szCs w:val="24"/>
          <w:lang w:eastAsia="ar-SA"/>
        </w:rPr>
        <w:lastRenderedPageBreak/>
        <w:t>zobowiązany do zapłaty wynagrodzenia Wykonawcy zgodnie z § 21 ust. 4 niniejszej Umowy.</w:t>
      </w:r>
    </w:p>
    <w:p w:rsidR="00823AC4" w:rsidRPr="00D3238E" w:rsidRDefault="00823AC4" w:rsidP="00823A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21. Odstąpienie od Umowy.</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Zamawiający może na piśmie odstąpić od niniejszej Umowy z przyczyn leżących po stronie Wykonawcy w przypadku:</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nie rozpoczęcia Robót przez Wykonawcę w terminie określonym w § 3 ust. 1 niniejszej Umowy,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przerwy w wykonywaniu Robót przez Wykonawcę, o ile ta nie udokumentowana oraz nie usprawiedliwiona żadnymi okolicznościami przerwa trwa dłużej niż 7 dni,</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wadliwego lub sprzecznego z niniejszą Umową wykonywania Robót przez Wykonawcę, jeżeli pomimo wezwania i wyznaczenia Wykonawcy dodatkowego terminu, Wykonawca nie zaprzestanie wadliwego wykonywania Robót,</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opóźnienia w wykonaniu Robót większego niż 21 (dwadzieścia jeden) dni kalendarzowych w stosunku do harmonogramu rzeczowo – finansowego Robót,</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823AC4" w:rsidRPr="00D3238E" w:rsidRDefault="00823AC4" w:rsidP="00823AC4">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zajścia okoliczności, o których mowa w </w:t>
      </w:r>
      <w:r w:rsidRPr="00D3238E">
        <w:rPr>
          <w:rFonts w:ascii="Arial" w:eastAsia="Times New Roman" w:hAnsi="Arial" w:cs="Arial"/>
          <w:bCs/>
          <w:color w:val="0D0D0D" w:themeColor="text1" w:themeTint="F2"/>
          <w:sz w:val="24"/>
          <w:szCs w:val="24"/>
          <w:lang w:eastAsia="ar-SA"/>
        </w:rPr>
        <w:t>§ 19 ust. 5 niniejszej umowy,</w:t>
      </w:r>
    </w:p>
    <w:p w:rsidR="00823AC4" w:rsidRPr="00D3238E" w:rsidRDefault="00823AC4" w:rsidP="00823AC4">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7) zajścia okoliczności, o których mowa w § 11 ust. 12 niniejszej umowy,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przypadku odstąpienia od niniejszej Umowy przez Wykonawcę z przyczyny wskazanej w ust. 3, Zamawiający zobowiązany jest do:</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zapłaty wynagrodzenia Wykonawcy za technologicznie uzasadnioną część Robót wykonanych do dnia odstąpienia od niniejszej Umowy,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pokrycia udokumentowanych i uzasadnionych kosztów zakupionych dla potrzeb realizacji części Robót i nie wbudowanych Materiałów,</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823AC4" w:rsidRPr="00D3238E" w:rsidRDefault="00823AC4" w:rsidP="00823AC4">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Odstąpienie może być dokonane w terminie 60 dni od dnia uzyskania przez Zamawiającego wiedzy o wystąpieniu podstawy odstąpienia.</w:t>
      </w:r>
    </w:p>
    <w:p w:rsidR="00823AC4" w:rsidRPr="00D3238E" w:rsidRDefault="00823AC4" w:rsidP="00823A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22. Prawo autorskie.</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Strony postanawiają, iż prawa autorskie Zamawiającego i osób trzecich oraz jego prawa do korzystania ze wszystkich dokumentów, projektów i rozwiązań </w:t>
      </w:r>
      <w:r w:rsidRPr="00D3238E">
        <w:rPr>
          <w:rFonts w:ascii="Arial" w:eastAsia="Times New Roman" w:hAnsi="Arial" w:cs="Arial"/>
          <w:color w:val="0D0D0D" w:themeColor="text1" w:themeTint="F2"/>
          <w:sz w:val="24"/>
          <w:szCs w:val="24"/>
          <w:lang w:eastAsia="ar-SA"/>
        </w:rPr>
        <w:lastRenderedPageBreak/>
        <w:t>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Times New Roman" w:hAnsi="Arial" w:cs="Arial"/>
          <w:b/>
          <w:bCs/>
          <w:color w:val="0D0D0D" w:themeColor="text1" w:themeTint="F2"/>
          <w:sz w:val="24"/>
          <w:szCs w:val="24"/>
          <w:lang w:eastAsia="ar-SA"/>
        </w:rPr>
        <w:t>§ 23. Zmiany umowy.</w:t>
      </w:r>
    </w:p>
    <w:p w:rsidR="00823AC4" w:rsidRPr="00D3238E" w:rsidRDefault="00823AC4" w:rsidP="00823AC4">
      <w:pPr>
        <w:suppressAutoHyphens/>
        <w:spacing w:after="0" w:line="100" w:lineRule="atLeast"/>
        <w:jc w:val="center"/>
        <w:rPr>
          <w:rFonts w:ascii="Calibri" w:eastAsia="SimSun" w:hAnsi="Calibri" w:cs="font330"/>
          <w:color w:val="0D0D0D" w:themeColor="text1" w:themeTint="F2"/>
          <w:lang w:eastAsia="ar-SA"/>
        </w:rPr>
      </w:pPr>
    </w:p>
    <w:p w:rsidR="00823AC4" w:rsidRPr="00D3238E" w:rsidRDefault="00823AC4" w:rsidP="00823AC4">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mają prawo do przedłużenia Terminu zakończenia Projektu o okres trwania przyczyn, z powodu których będzie zagrożone dotrzymanie Terminu zakończenia projektu, w następujących sytuacjach:</w:t>
      </w:r>
    </w:p>
    <w:p w:rsidR="00823AC4" w:rsidRPr="00D3238E" w:rsidRDefault="00823AC4" w:rsidP="00823A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823AC4" w:rsidRPr="00D3238E" w:rsidRDefault="00823AC4" w:rsidP="00823A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823AC4" w:rsidRPr="00D3238E" w:rsidRDefault="00823AC4" w:rsidP="00823A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823AC4" w:rsidRPr="00D3238E" w:rsidRDefault="00823AC4" w:rsidP="00823A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823AC4" w:rsidRPr="00D3238E" w:rsidRDefault="00823AC4" w:rsidP="00823A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823AC4" w:rsidRPr="00D3238E" w:rsidRDefault="00823AC4" w:rsidP="00823A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823AC4" w:rsidRPr="00D3238E" w:rsidRDefault="00823AC4" w:rsidP="00823AC4">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823AC4" w:rsidRPr="00D3238E" w:rsidRDefault="00823AC4" w:rsidP="00823AC4">
      <w:pPr>
        <w:tabs>
          <w:tab w:val="left" w:pos="567"/>
          <w:tab w:val="left" w:pos="993"/>
        </w:tabs>
        <w:suppressAutoHyphens/>
        <w:spacing w:after="0" w:line="100" w:lineRule="atLeast"/>
        <w:ind w:left="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pod warunkiem zamieszczenia informacji w Dzienniku budowy o wystąpieniu tych okoliczności wraz z ich opisem oraz wskazaniem czasu ich trwania.</w:t>
      </w:r>
    </w:p>
    <w:p w:rsidR="00823AC4" w:rsidRPr="00D3238E" w:rsidRDefault="00823AC4" w:rsidP="00823AC4">
      <w:pPr>
        <w:numPr>
          <w:ilvl w:val="1"/>
          <w:numId w:val="4"/>
        </w:numPr>
        <w:tabs>
          <w:tab w:val="left" w:pos="709"/>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823AC4" w:rsidRPr="00D3238E" w:rsidRDefault="00823AC4" w:rsidP="00823A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823AC4" w:rsidRPr="00D3238E" w:rsidRDefault="00823AC4" w:rsidP="00823A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konieczności realizacji robót wynikających z wprowadzenia w Dokumentacji Wykonawczej Projektu zmian uznanych za nieistotne odstępstwo od projektu budowlanego, wynikających z art. 36a ust. 1 </w:t>
      </w:r>
      <w:proofErr w:type="spellStart"/>
      <w:r w:rsidRPr="00D3238E">
        <w:rPr>
          <w:rFonts w:ascii="Arial" w:eastAsia="Calibri" w:hAnsi="Arial" w:cs="Arial"/>
          <w:color w:val="0D0D0D" w:themeColor="text1" w:themeTint="F2"/>
          <w:sz w:val="24"/>
          <w:szCs w:val="24"/>
          <w:lang w:eastAsia="ar-SA"/>
        </w:rPr>
        <w:t>PrBud</w:t>
      </w:r>
      <w:proofErr w:type="spellEnd"/>
      <w:r w:rsidRPr="00D3238E">
        <w:rPr>
          <w:rFonts w:ascii="Arial" w:eastAsia="Calibri" w:hAnsi="Arial" w:cs="Arial"/>
          <w:color w:val="0D0D0D" w:themeColor="text1" w:themeTint="F2"/>
          <w:sz w:val="24"/>
          <w:szCs w:val="24"/>
          <w:lang w:eastAsia="ar-SA"/>
        </w:rPr>
        <w:t>,</w:t>
      </w:r>
    </w:p>
    <w:p w:rsidR="00823AC4" w:rsidRPr="00D3238E" w:rsidRDefault="00823AC4" w:rsidP="00823A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823AC4" w:rsidRPr="00D3238E" w:rsidRDefault="00823AC4" w:rsidP="00823A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823AC4" w:rsidRPr="00D3238E" w:rsidRDefault="00823AC4" w:rsidP="00823A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przedmiotu Umowy przy zastosowaniu innych rozwiązań technicznych lub materiałowych ze względu na zmiany obowiązującego prawa,</w:t>
      </w:r>
    </w:p>
    <w:p w:rsidR="00823AC4" w:rsidRPr="00D3238E" w:rsidRDefault="00823AC4" w:rsidP="00823A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niebezpieczeństwa kolizji z planowanymi lub równolegle prowadzonymi przez inne podmioty inwestycjami w zakresie niezbędnym do uniknięcia lub usunięcia tych kolizji,</w:t>
      </w:r>
    </w:p>
    <w:p w:rsidR="00823AC4" w:rsidRPr="00D3238E" w:rsidRDefault="00823AC4" w:rsidP="00823AC4">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823AC4" w:rsidRPr="00D3238E" w:rsidRDefault="00823AC4" w:rsidP="00823AC4">
      <w:pPr>
        <w:numPr>
          <w:ilvl w:val="1"/>
          <w:numId w:val="4"/>
        </w:numPr>
        <w:tabs>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jest uprawniony do żądania zmiany wynagrodzenia należnego z tytułu realizacji Umowy odpowiednio w przypadkach określonych w ust. 2 </w:t>
      </w:r>
      <w:proofErr w:type="spellStart"/>
      <w:r w:rsidRPr="00D3238E">
        <w:rPr>
          <w:rFonts w:ascii="Arial" w:eastAsia="Calibri" w:hAnsi="Arial" w:cs="Arial"/>
          <w:color w:val="0D0D0D" w:themeColor="text1" w:themeTint="F2"/>
          <w:sz w:val="24"/>
          <w:szCs w:val="24"/>
          <w:lang w:eastAsia="ar-SA"/>
        </w:rPr>
        <w:t>pkt</w:t>
      </w:r>
      <w:proofErr w:type="spellEnd"/>
      <w:r w:rsidRPr="00D3238E">
        <w:rPr>
          <w:rFonts w:ascii="Arial" w:eastAsia="Calibri" w:hAnsi="Arial" w:cs="Arial"/>
          <w:color w:val="0D0D0D" w:themeColor="text1" w:themeTint="F2"/>
          <w:sz w:val="24"/>
          <w:szCs w:val="24"/>
          <w:lang w:eastAsia="ar-SA"/>
        </w:rPr>
        <w:t xml:space="preserve"> 2 - 6.</w:t>
      </w:r>
    </w:p>
    <w:p w:rsidR="00823AC4" w:rsidRPr="00D3238E" w:rsidRDefault="00823AC4" w:rsidP="00823A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823AC4" w:rsidRPr="00D3238E" w:rsidRDefault="00823AC4" w:rsidP="00823A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823AC4" w:rsidRPr="00D3238E" w:rsidRDefault="00823AC4" w:rsidP="00823A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823AC4" w:rsidRPr="00D3238E" w:rsidRDefault="00823AC4" w:rsidP="00823A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823AC4" w:rsidRPr="00D3238E" w:rsidRDefault="00823AC4" w:rsidP="00823A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823AC4" w:rsidRPr="00D3238E" w:rsidRDefault="00823AC4" w:rsidP="00823A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823AC4" w:rsidRPr="00D3238E" w:rsidRDefault="00823AC4" w:rsidP="00823AC4">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okazania do wglądu Inspektorowi nadzoru lub przedstawicielowi Zamawiającego dokumentacji, o której mowa w ust. 8. i przedłożenia na żądanie Inspektora nadzoru jej kopii.</w:t>
      </w:r>
    </w:p>
    <w:p w:rsidR="00823AC4" w:rsidRPr="00D3238E" w:rsidRDefault="00823AC4" w:rsidP="00823AC4">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823AC4" w:rsidRPr="00D3238E" w:rsidRDefault="00823AC4" w:rsidP="00823AC4">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Zamawiającemu przysługuje prawo </w:t>
      </w:r>
      <w:r w:rsidRPr="00D3238E">
        <w:rPr>
          <w:rFonts w:ascii="Arial" w:eastAsia="Times New Roman" w:hAnsi="Arial" w:cs="Arial"/>
          <w:color w:val="0D0D0D" w:themeColor="text1" w:themeTint="F2"/>
          <w:sz w:val="24"/>
          <w:szCs w:val="24"/>
          <w:lang w:eastAsia="ar-SA"/>
        </w:rPr>
        <w:t>ograniczenia zakresu Robót i zmniejszenia wynagrodzenia ryczałtowego o wartość robót zaniechanych.</w:t>
      </w:r>
    </w:p>
    <w:p w:rsidR="00823AC4" w:rsidRPr="00D3238E" w:rsidRDefault="00823AC4" w:rsidP="00823AC4">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Umowie wynikających ze zmiany przepisów prawa mających wpływ na warunki realizacji niniejszej Umowy.</w:t>
      </w:r>
    </w:p>
    <w:p w:rsidR="00823AC4" w:rsidRPr="00D3238E" w:rsidRDefault="00823AC4" w:rsidP="00823AC4">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823AC4" w:rsidRPr="00D3238E" w:rsidRDefault="00823AC4" w:rsidP="00823AC4">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Wszelkie zmiany Umowy są dokonywane przez umocowanych przedstawicieli Zamawiającego i Wykonawcy w formie pisemnej w drodze aneksu Umowy, pod rygorem nieważności,.</w:t>
      </w:r>
    </w:p>
    <w:p w:rsidR="00823AC4" w:rsidRPr="00D3238E" w:rsidRDefault="00823AC4" w:rsidP="00823AC4">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razie wątpliwości, przyjmuje się, że nie stanowią zmiany Umowy następujące zmiany:</w:t>
      </w:r>
    </w:p>
    <w:p w:rsidR="00823AC4" w:rsidRPr="00D3238E" w:rsidRDefault="00823AC4" w:rsidP="00823AC4">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związanych z obsługą administracyjno-organizacyjną Umowy,</w:t>
      </w:r>
    </w:p>
    <w:p w:rsidR="00823AC4" w:rsidRPr="00D3238E" w:rsidRDefault="00823AC4" w:rsidP="00823AC4">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danych teleadresowych, </w:t>
      </w:r>
    </w:p>
    <w:p w:rsidR="00823AC4" w:rsidRPr="00D3238E" w:rsidRDefault="00823AC4" w:rsidP="00823AC4">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rejestrowych,</w:t>
      </w:r>
    </w:p>
    <w:p w:rsidR="00823AC4" w:rsidRPr="00D3238E" w:rsidRDefault="00823AC4" w:rsidP="00823AC4">
      <w:pPr>
        <w:numPr>
          <w:ilvl w:val="0"/>
          <w:numId w:val="13"/>
        </w:numPr>
        <w:tabs>
          <w:tab w:val="left" w:pos="1134"/>
        </w:tabs>
        <w:suppressAutoHyphens/>
        <w:spacing w:after="0" w:line="100" w:lineRule="atLeast"/>
        <w:ind w:left="851" w:hanging="284"/>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będące następstwem sukcesji uniwersalnej po jednej ze stron Umowy,</w:t>
      </w:r>
    </w:p>
    <w:p w:rsidR="00823AC4" w:rsidRPr="00D3238E" w:rsidRDefault="00823AC4" w:rsidP="00823AC4">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zmiany formy wniesionego zabezpieczenia należytego wykonania Umowy na warunkach określonych ustawą – Prawo zamówień publicznych,</w:t>
      </w:r>
    </w:p>
    <w:p w:rsidR="00823AC4" w:rsidRPr="00D3238E" w:rsidRDefault="00823AC4" w:rsidP="00823AC4">
      <w:pPr>
        <w:numPr>
          <w:ilvl w:val="0"/>
          <w:numId w:val="13"/>
        </w:numPr>
        <w:tabs>
          <w:tab w:val="left" w:pos="851"/>
        </w:tabs>
        <w:suppressAutoHyphens/>
        <w:spacing w:after="0" w:line="100" w:lineRule="atLeast"/>
        <w:ind w:left="851"/>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zmiany kierowników robót z zachowaniem wymaganych kwalifikacji,</w:t>
      </w:r>
    </w:p>
    <w:p w:rsidR="00823AC4" w:rsidRPr="00D3238E" w:rsidRDefault="00823AC4" w:rsidP="00823A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24. Postanowienia końcowe.</w:t>
      </w:r>
    </w:p>
    <w:p w:rsidR="00823AC4" w:rsidRPr="00D3238E" w:rsidRDefault="00823AC4" w:rsidP="00823AC4">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Wszelkie spory wynikające z Umowy, które nie zostaną rozstrzygnięte polubownie, będą rozstrzygały Sądy właściwe dla siedziby Zamawiającego.</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przypadku sporu z Zamawiającym, Wykonawca nie może przerwać wykonywania obowiązków wynikających z niniejszej Umowy.</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3. W okresie wykonywania Robót i w terminie 3 lat od zawarcia niniejszej Umowy Zamawiający może udzielić Wykonawcy zamówienia podobnego.</w:t>
      </w: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Wszelkie zmiany niniejszej Umowy wymagają formy pisemnej w postaci aneksu pod rygorem nieważności.</w:t>
      </w:r>
    </w:p>
    <w:p w:rsidR="00823AC4" w:rsidRPr="00D3238E" w:rsidRDefault="00823AC4" w:rsidP="00823AC4">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oraz załączniki wskazane w niniejszej Umowie stanowią całość porozumienia pomiędzy Stronami, dotyczącego realizacji Projektu.</w:t>
      </w:r>
    </w:p>
    <w:p w:rsidR="00823AC4" w:rsidRPr="00D3238E" w:rsidRDefault="00823AC4" w:rsidP="00823AC4">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sprawach nie uregulowanych w niniejszej Umowie stosuje się przepisy Kodeksu Cywilnego.</w:t>
      </w:r>
    </w:p>
    <w:p w:rsidR="00823AC4" w:rsidRPr="00D3238E" w:rsidRDefault="00823AC4" w:rsidP="00823AC4">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została sporządzona w dwóch (2) jednobrzmiących egzemplarzach po jednym (1) dla każdej ze stron, a każda ze stron przed jej podpisaniem zapoznała się z jej treścią i ją akceptuje jako zgodną z dokonanymi ustaleniami.</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25. Załączniki.</w:t>
      </w:r>
    </w:p>
    <w:p w:rsidR="00823AC4" w:rsidRPr="00D3238E" w:rsidRDefault="00823AC4" w:rsidP="00823AC4">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Poszczególne załączniki wchodzące w skład niniejszej Umowy należy traktować jako wzajemnie się uzupełniające.</w:t>
      </w:r>
    </w:p>
    <w:p w:rsidR="00823AC4" w:rsidRPr="00D3238E" w:rsidRDefault="00823AC4" w:rsidP="00823AC4">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Wykaz załączników:</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w:t>
      </w:r>
      <w:r w:rsidRPr="00D3238E">
        <w:rPr>
          <w:rFonts w:ascii="Arial" w:eastAsia="Times New Roman" w:hAnsi="Arial" w:cs="Arial"/>
          <w:b/>
          <w:bCs/>
          <w:color w:val="0D0D0D" w:themeColor="text1" w:themeTint="F2"/>
          <w:sz w:val="24"/>
          <w:szCs w:val="24"/>
          <w:lang w:eastAsia="ar-SA"/>
        </w:rPr>
        <w:t xml:space="preserve">Załącznik Nr 1 – </w:t>
      </w:r>
      <w:r w:rsidRPr="00D3238E">
        <w:rPr>
          <w:rFonts w:ascii="Arial" w:eastAsia="Times New Roman" w:hAnsi="Arial" w:cs="Arial"/>
          <w:color w:val="0D0D0D" w:themeColor="text1" w:themeTint="F2"/>
          <w:sz w:val="24"/>
          <w:szCs w:val="24"/>
          <w:lang w:eastAsia="ar-SA"/>
        </w:rPr>
        <w:t>Kopia KRS i pełnomocnictwo przedstawicieli Wykonawcy do podpisania niniejszej Umowy (ewentualnie umowa o współpracy – konsorcjum) lub wypis z centralnej  ewidencji działalności gospodarczej</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Załącznik Nr 2 – </w:t>
      </w:r>
      <w:r w:rsidRPr="00D3238E">
        <w:rPr>
          <w:rFonts w:ascii="Arial" w:eastAsia="Times New Roman" w:hAnsi="Arial" w:cs="Arial"/>
          <w:color w:val="0D0D0D" w:themeColor="text1" w:themeTint="F2"/>
          <w:sz w:val="24"/>
          <w:szCs w:val="24"/>
          <w:lang w:eastAsia="ar-SA"/>
        </w:rPr>
        <w:t xml:space="preserve">Dokumentacja Wykonawcza Projektu </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t>
      </w:r>
      <w:r w:rsidRPr="00D3238E">
        <w:rPr>
          <w:rFonts w:ascii="Arial" w:eastAsia="Times New Roman" w:hAnsi="Arial" w:cs="Arial"/>
          <w:b/>
          <w:bCs/>
          <w:color w:val="0D0D0D" w:themeColor="text1" w:themeTint="F2"/>
          <w:sz w:val="24"/>
          <w:szCs w:val="24"/>
          <w:lang w:eastAsia="ar-SA"/>
        </w:rPr>
        <w:t xml:space="preserve">Załącznik Nr 3 – </w:t>
      </w:r>
      <w:r w:rsidRPr="00D3238E">
        <w:rPr>
          <w:rFonts w:ascii="Arial" w:eastAsia="Times New Roman" w:hAnsi="Arial" w:cs="Arial"/>
          <w:color w:val="0D0D0D" w:themeColor="text1" w:themeTint="F2"/>
          <w:sz w:val="24"/>
          <w:szCs w:val="24"/>
          <w:lang w:eastAsia="ar-SA"/>
        </w:rPr>
        <w:t>Formularz oferty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Załącznik Nr 4 – </w:t>
      </w:r>
      <w:r w:rsidRPr="00D3238E">
        <w:rPr>
          <w:rFonts w:ascii="Arial" w:eastAsia="Times New Roman" w:hAnsi="Arial" w:cs="Arial"/>
          <w:color w:val="0D0D0D" w:themeColor="text1" w:themeTint="F2"/>
          <w:sz w:val="24"/>
          <w:szCs w:val="24"/>
          <w:lang w:eastAsia="ar-SA"/>
        </w:rPr>
        <w:t>Wykaz osób przeznaczonych do realizacji umowy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Załącznik Nr 5 – </w:t>
      </w:r>
      <w:r w:rsidRPr="00D3238E">
        <w:rPr>
          <w:rFonts w:ascii="Arial" w:eastAsia="Times New Roman" w:hAnsi="Arial" w:cs="Arial"/>
          <w:color w:val="0D0D0D" w:themeColor="text1" w:themeTint="F2"/>
          <w:sz w:val="24"/>
          <w:szCs w:val="24"/>
          <w:lang w:eastAsia="ar-SA"/>
        </w:rPr>
        <w:t>Harmonogram rzeczowo – finansowy Robót</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 Dokument wniesienia zabezpieczenia należytego wykonania Umowy.</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Załącznik Nr 7 </w:t>
      </w:r>
      <w:r w:rsidRPr="00D3238E">
        <w:rPr>
          <w:rFonts w:ascii="Arial" w:eastAsia="Times New Roman" w:hAnsi="Arial" w:cs="Arial"/>
          <w:color w:val="0D0D0D" w:themeColor="text1" w:themeTint="F2"/>
          <w:sz w:val="24"/>
          <w:szCs w:val="24"/>
          <w:lang w:eastAsia="ar-SA"/>
        </w:rPr>
        <w:t xml:space="preserve">– Program Zapewnienia Jakości. </w:t>
      </w:r>
    </w:p>
    <w:p w:rsidR="00823AC4" w:rsidRPr="00D3238E" w:rsidRDefault="00823AC4" w:rsidP="00823AC4">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Załącznik Nr 8 </w:t>
      </w:r>
      <w:r w:rsidRPr="00D3238E">
        <w:rPr>
          <w:rFonts w:ascii="Arial" w:eastAsia="Times New Roman" w:hAnsi="Arial" w:cs="Arial"/>
          <w:color w:val="0D0D0D" w:themeColor="text1" w:themeTint="F2"/>
          <w:sz w:val="24"/>
          <w:szCs w:val="24"/>
          <w:lang w:eastAsia="ar-SA"/>
        </w:rPr>
        <w:t>– Wykaz Podwykonawców</w:t>
      </w:r>
    </w:p>
    <w:p w:rsidR="00823AC4" w:rsidRPr="00D3238E" w:rsidRDefault="00823AC4" w:rsidP="00823AC4">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Załącznik Nr 9 </w:t>
      </w:r>
      <w:r w:rsidRPr="00D3238E">
        <w:rPr>
          <w:rFonts w:ascii="Arial" w:eastAsia="Times New Roman" w:hAnsi="Arial" w:cs="Arial"/>
          <w:color w:val="0D0D0D" w:themeColor="text1" w:themeTint="F2"/>
          <w:sz w:val="24"/>
          <w:szCs w:val="24"/>
          <w:lang w:eastAsia="ar-SA"/>
        </w:rPr>
        <w:t>– Wzór oświadczenia Podwykonawcy</w:t>
      </w:r>
    </w:p>
    <w:p w:rsidR="00823AC4" w:rsidRPr="00D3238E" w:rsidRDefault="00823AC4" w:rsidP="00823A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both"/>
        <w:rPr>
          <w:rFonts w:ascii="Arial" w:eastAsia="Times New Roman" w:hAnsi="Arial" w:cs="Arial"/>
          <w:b/>
          <w:bCs/>
          <w:color w:val="0D0D0D" w:themeColor="text1" w:themeTint="F2"/>
          <w:sz w:val="24"/>
          <w:szCs w:val="24"/>
          <w:lang w:eastAsia="ar-SA"/>
        </w:rPr>
      </w:pPr>
    </w:p>
    <w:p w:rsidR="00823AC4" w:rsidRPr="00D3238E" w:rsidRDefault="00823AC4" w:rsidP="00823AC4">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ZAMAWIAJĄCY                                                          WYKONAWCA</w:t>
      </w:r>
    </w:p>
    <w:p w:rsidR="00823AC4" w:rsidRPr="00D3238E" w:rsidRDefault="00823AC4" w:rsidP="00823AC4">
      <w:pPr>
        <w:suppressAutoHyphens/>
        <w:spacing w:after="0" w:line="100" w:lineRule="atLeast"/>
        <w:jc w:val="center"/>
        <w:rPr>
          <w:rFonts w:ascii="Arial" w:eastAsia="Times New Roman" w:hAnsi="Arial" w:cs="Arial"/>
          <w:color w:val="0D0D0D" w:themeColor="text1" w:themeTint="F2"/>
          <w:sz w:val="24"/>
          <w:szCs w:val="24"/>
          <w:lang w:eastAsia="ar-SA"/>
        </w:rPr>
      </w:pPr>
    </w:p>
    <w:p w:rsidR="00AB0748" w:rsidRDefault="00AB0748">
      <w:pPr>
        <w:rPr>
          <w:rFonts w:ascii="Arial" w:eastAsia="Times New Roman" w:hAnsi="Arial" w:cs="Arial"/>
          <w:color w:val="0D0D0D" w:themeColor="text1" w:themeTint="F2"/>
          <w:sz w:val="24"/>
          <w:szCs w:val="24"/>
          <w:lang w:eastAsia="ar-SA"/>
        </w:rPr>
      </w:pPr>
      <w:r>
        <w:rPr>
          <w:rFonts w:ascii="Arial" w:eastAsia="Times New Roman" w:hAnsi="Arial" w:cs="Arial"/>
          <w:color w:val="0D0D0D" w:themeColor="text1" w:themeTint="F2"/>
          <w:sz w:val="24"/>
          <w:szCs w:val="24"/>
          <w:lang w:eastAsia="ar-SA"/>
        </w:rPr>
        <w:br w:type="page"/>
      </w:r>
    </w:p>
    <w:p w:rsidR="00823AC4" w:rsidRPr="00D3238E" w:rsidRDefault="00823AC4" w:rsidP="00823AC4">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lastRenderedPageBreak/>
        <w:t>załącznik nr 9 do umowy…………………………… /2018</w:t>
      </w:r>
    </w:p>
    <w:p w:rsidR="00823AC4" w:rsidRPr="00D3238E" w:rsidRDefault="00823AC4" w:rsidP="00823AC4">
      <w:pPr>
        <w:suppressAutoHyphens/>
        <w:spacing w:after="0" w:line="100" w:lineRule="atLeast"/>
        <w:ind w:left="3024"/>
        <w:jc w:val="both"/>
        <w:rPr>
          <w:rFonts w:ascii="Arial" w:eastAsia="Calibri" w:hAnsi="Arial" w:cs="Arial"/>
          <w:b/>
          <w:bCs/>
          <w:color w:val="0D0D0D" w:themeColor="text1" w:themeTint="F2"/>
          <w:szCs w:val="24"/>
          <w:lang w:eastAsia="ar-SA"/>
        </w:rPr>
      </w:pPr>
    </w:p>
    <w:p w:rsidR="00823AC4" w:rsidRPr="00D3238E" w:rsidRDefault="00823AC4" w:rsidP="00823AC4">
      <w:pPr>
        <w:suppressAutoHyphens/>
        <w:spacing w:after="0" w:line="100" w:lineRule="atLeast"/>
        <w:ind w:left="3024"/>
        <w:jc w:val="both"/>
        <w:rPr>
          <w:rFonts w:ascii="Arial" w:eastAsia="Calibri" w:hAnsi="Arial" w:cs="Arial"/>
          <w:b/>
          <w:bCs/>
          <w:color w:val="0D0D0D" w:themeColor="text1" w:themeTint="F2"/>
          <w:szCs w:val="24"/>
          <w:lang w:eastAsia="ar-SA"/>
        </w:rPr>
      </w:pPr>
    </w:p>
    <w:p w:rsidR="00823AC4" w:rsidRPr="00D3238E" w:rsidRDefault="00823AC4" w:rsidP="00823AC4">
      <w:pPr>
        <w:suppressAutoHyphens/>
        <w:spacing w:after="0" w:line="100" w:lineRule="atLeast"/>
        <w:jc w:val="both"/>
        <w:rPr>
          <w:rFonts w:ascii="Arial" w:eastAsia="Calibri" w:hAnsi="Arial" w:cs="Arial"/>
          <w:b/>
          <w:bCs/>
          <w:color w:val="0D0D0D" w:themeColor="text1" w:themeTint="F2"/>
          <w:szCs w:val="24"/>
          <w:lang w:eastAsia="ar-SA"/>
        </w:rPr>
      </w:pPr>
    </w:p>
    <w:p w:rsidR="00823AC4" w:rsidRPr="00D3238E" w:rsidRDefault="00823AC4" w:rsidP="00823AC4">
      <w:pPr>
        <w:suppressAutoHyphens/>
        <w:spacing w:after="0" w:line="100" w:lineRule="atLeast"/>
        <w:ind w:left="3024"/>
        <w:jc w:val="both"/>
        <w:rPr>
          <w:rFonts w:ascii="Arial" w:eastAsia="Calibri"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t>Oświadczenie Podwykonawcy</w:t>
      </w:r>
    </w:p>
    <w:p w:rsidR="00823AC4" w:rsidRPr="00D3238E" w:rsidRDefault="00823AC4" w:rsidP="00823AC4">
      <w:pPr>
        <w:tabs>
          <w:tab w:val="left" w:pos="5115"/>
        </w:tabs>
        <w:suppressAutoHyphens/>
        <w:spacing w:after="0" w:line="100" w:lineRule="atLeast"/>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ab/>
      </w:r>
    </w:p>
    <w:p w:rsidR="00823AC4" w:rsidRPr="00D3238E" w:rsidRDefault="00823AC4" w:rsidP="00823AC4">
      <w:pPr>
        <w:suppressAutoHyphens/>
        <w:spacing w:after="0" w:line="100" w:lineRule="atLeast"/>
        <w:jc w:val="center"/>
        <w:rPr>
          <w:rFonts w:ascii="Arial" w:eastAsia="Calibri" w:hAnsi="Arial" w:cs="Arial"/>
          <w:color w:val="0D0D0D" w:themeColor="text1" w:themeTint="F2"/>
          <w:sz w:val="24"/>
          <w:szCs w:val="24"/>
          <w:lang w:eastAsia="ar-SA"/>
        </w:rPr>
      </w:pPr>
    </w:p>
    <w:p w:rsidR="00823AC4" w:rsidRPr="00D3238E" w:rsidRDefault="00823AC4" w:rsidP="00823AC4">
      <w:pPr>
        <w:suppressAutoHyphens/>
        <w:spacing w:after="0" w:line="100" w:lineRule="atLeast"/>
        <w:ind w:firstLine="1134"/>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 xml:space="preserve">W związku z wystawieniem przez Wykonawcę faktury </w:t>
      </w:r>
      <w:r w:rsidRPr="00D3238E">
        <w:rPr>
          <w:rFonts w:ascii="Arial" w:eastAsia="Calibri" w:hAnsi="Arial" w:cs="Arial"/>
          <w:color w:val="0D0D0D" w:themeColor="text1" w:themeTint="F2"/>
          <w:lang w:eastAsia="ar-SA"/>
        </w:rPr>
        <w:br/>
        <w:t>nr …………..……………………….. z dnia ………….…….……… oświadczam, iż w zakresie robót wymienionych na fakturze wykonywałem jako Podwykonawca następujące roboty:</w:t>
      </w:r>
    </w:p>
    <w:p w:rsidR="00823AC4" w:rsidRPr="00D3238E" w:rsidRDefault="00823AC4" w:rsidP="00823AC4">
      <w:pPr>
        <w:suppressAutoHyphens/>
        <w:spacing w:after="0" w:line="100" w:lineRule="atLeast"/>
        <w:jc w:val="both"/>
        <w:rPr>
          <w:rFonts w:ascii="Arial" w:eastAsia="Calibri" w:hAnsi="Arial" w:cs="Arial"/>
          <w:color w:val="0D0D0D" w:themeColor="text1" w:themeTint="F2"/>
          <w:lang w:eastAsia="ar-SA"/>
        </w:rPr>
      </w:pPr>
    </w:p>
    <w:p w:rsidR="00823AC4" w:rsidRPr="00D3238E" w:rsidRDefault="00823AC4" w:rsidP="00823AC4">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823AC4" w:rsidRPr="00D3238E" w:rsidRDefault="00823AC4" w:rsidP="00823AC4">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823AC4" w:rsidRPr="00D3238E" w:rsidRDefault="00823AC4" w:rsidP="00823AC4">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823AC4" w:rsidRPr="00D3238E" w:rsidRDefault="00823AC4" w:rsidP="00823AC4">
      <w:pPr>
        <w:suppressAutoHyphens/>
        <w:spacing w:after="0" w:line="100" w:lineRule="atLeast"/>
        <w:jc w:val="both"/>
        <w:rPr>
          <w:rFonts w:ascii="Arial" w:eastAsia="Calibri" w:hAnsi="Arial" w:cs="Arial"/>
          <w:color w:val="0D0D0D" w:themeColor="text1" w:themeTint="F2"/>
          <w:lang w:eastAsia="ar-SA"/>
        </w:rPr>
      </w:pPr>
    </w:p>
    <w:p w:rsidR="00823AC4" w:rsidRPr="00D3238E" w:rsidRDefault="00823AC4" w:rsidP="00823AC4">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823AC4" w:rsidRPr="00D3238E" w:rsidRDefault="00823AC4" w:rsidP="00823AC4">
      <w:p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lang w:eastAsia="ar-SA"/>
        </w:rPr>
        <w:t>Oświadczam jednocześnie, że Wykonawca nie zalega w stosunku do mnie z innymi należnościami powstałymi w związku z realizowaniem przeze mnie innych robót podwykonawczych dotyczących przedmiotowego Projektu</w:t>
      </w:r>
    </w:p>
    <w:p w:rsidR="00823AC4" w:rsidRPr="00D3238E" w:rsidRDefault="00823AC4" w:rsidP="00823AC4">
      <w:pPr>
        <w:suppressAutoHyphens/>
        <w:spacing w:after="0" w:line="100" w:lineRule="atLeast"/>
        <w:jc w:val="right"/>
        <w:rPr>
          <w:rFonts w:ascii="Arial" w:eastAsia="Calibri" w:hAnsi="Arial" w:cs="Arial"/>
          <w:color w:val="0D0D0D" w:themeColor="text1" w:themeTint="F2"/>
          <w:sz w:val="24"/>
          <w:szCs w:val="24"/>
          <w:lang w:eastAsia="ar-SA"/>
        </w:rPr>
      </w:pPr>
    </w:p>
    <w:p w:rsidR="00823AC4" w:rsidRPr="00D3238E" w:rsidRDefault="00823AC4" w:rsidP="00823AC4">
      <w:pPr>
        <w:suppressAutoHyphens/>
        <w:spacing w:after="0" w:line="100" w:lineRule="atLeast"/>
        <w:jc w:val="right"/>
        <w:rPr>
          <w:rFonts w:ascii="Arial" w:eastAsia="Calibri" w:hAnsi="Arial" w:cs="Arial"/>
          <w:color w:val="0D0D0D" w:themeColor="text1" w:themeTint="F2"/>
          <w:sz w:val="24"/>
          <w:szCs w:val="24"/>
          <w:lang w:eastAsia="ar-SA"/>
        </w:rPr>
      </w:pPr>
    </w:p>
    <w:p w:rsidR="00823AC4" w:rsidRPr="00D3238E" w:rsidRDefault="00823AC4" w:rsidP="00823AC4">
      <w:pPr>
        <w:suppressAutoHyphens/>
        <w:spacing w:after="0" w:line="100" w:lineRule="atLeast"/>
        <w:jc w:val="right"/>
        <w:rPr>
          <w:rFonts w:ascii="Arial" w:eastAsia="Calibri" w:hAnsi="Arial" w:cs="Arial"/>
          <w:color w:val="0D0D0D" w:themeColor="text1" w:themeTint="F2"/>
          <w:sz w:val="24"/>
          <w:szCs w:val="24"/>
          <w:lang w:eastAsia="ar-SA"/>
        </w:rPr>
      </w:pPr>
    </w:p>
    <w:p w:rsidR="00823AC4" w:rsidRPr="00D3238E" w:rsidRDefault="00823AC4" w:rsidP="00823AC4">
      <w:pPr>
        <w:suppressAutoHyphens/>
        <w:spacing w:after="0" w:line="100" w:lineRule="atLeast"/>
        <w:jc w:val="right"/>
        <w:rPr>
          <w:rFonts w:ascii="Arial" w:eastAsia="Calibri" w:hAnsi="Arial" w:cs="Arial"/>
          <w:color w:val="0D0D0D" w:themeColor="text1" w:themeTint="F2"/>
          <w:sz w:val="24"/>
          <w:szCs w:val="24"/>
          <w:lang w:eastAsia="ar-SA"/>
        </w:rPr>
      </w:pPr>
    </w:p>
    <w:p w:rsidR="00823AC4" w:rsidRPr="00D3238E" w:rsidRDefault="00823AC4" w:rsidP="00823AC4">
      <w:pPr>
        <w:suppressAutoHyphens/>
        <w:spacing w:after="0" w:line="100" w:lineRule="atLeast"/>
        <w:jc w:val="right"/>
        <w:rPr>
          <w:rFonts w:ascii="Arial" w:eastAsia="Calibri" w:hAnsi="Arial" w:cs="Arial"/>
          <w:color w:val="0D0D0D" w:themeColor="text1" w:themeTint="F2"/>
          <w:sz w:val="24"/>
          <w:szCs w:val="24"/>
          <w:lang w:eastAsia="ar-SA"/>
        </w:rPr>
      </w:pPr>
    </w:p>
    <w:p w:rsidR="00823AC4" w:rsidRPr="00D3238E" w:rsidRDefault="00823AC4" w:rsidP="00823AC4">
      <w:pPr>
        <w:suppressAutoHyphens/>
        <w:spacing w:after="0" w:line="100" w:lineRule="atLeast"/>
        <w:rPr>
          <w:rFonts w:ascii="Arial" w:eastAsia="Calibri" w:hAnsi="Arial" w:cs="Arial"/>
          <w:color w:val="0D0D0D" w:themeColor="text1" w:themeTint="F2"/>
          <w:sz w:val="16"/>
          <w:szCs w:val="16"/>
          <w:lang w:eastAsia="ar-SA"/>
        </w:rPr>
      </w:pPr>
      <w:r w:rsidRPr="00D3238E">
        <w:rPr>
          <w:rFonts w:ascii="Arial" w:eastAsia="Calibri" w:hAnsi="Arial" w:cs="Arial"/>
          <w:color w:val="0D0D0D" w:themeColor="text1" w:themeTint="F2"/>
          <w:sz w:val="16"/>
          <w:szCs w:val="16"/>
          <w:lang w:eastAsia="ar-SA"/>
        </w:rPr>
        <w:t>……………………………….</w:t>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t>………...………………………..</w:t>
      </w:r>
    </w:p>
    <w:p w:rsidR="00823AC4" w:rsidRPr="00D3238E" w:rsidRDefault="00823AC4" w:rsidP="00823AC4">
      <w:pPr>
        <w:tabs>
          <w:tab w:val="left" w:pos="8040"/>
        </w:tabs>
        <w:suppressAutoHyphens/>
        <w:spacing w:after="0" w:line="100" w:lineRule="atLeast"/>
        <w:rPr>
          <w:rFonts w:ascii="Arial" w:eastAsia="Calibri" w:hAnsi="Arial" w:cs="Arial"/>
          <w:color w:val="0D0D0D" w:themeColor="text1" w:themeTint="F2"/>
          <w:lang w:eastAsia="ar-SA"/>
        </w:rPr>
      </w:pPr>
      <w:r w:rsidRPr="00D3238E">
        <w:rPr>
          <w:rFonts w:ascii="Arial" w:eastAsia="Calibri" w:hAnsi="Arial" w:cs="Arial"/>
          <w:color w:val="0D0D0D" w:themeColor="text1" w:themeTint="F2"/>
          <w:sz w:val="16"/>
          <w:szCs w:val="16"/>
          <w:lang w:eastAsia="ar-SA"/>
        </w:rPr>
        <w:t xml:space="preserve">     miejscowość, data                                                                                                                     podpis  Podwykonawcy</w:t>
      </w:r>
    </w:p>
    <w:p w:rsidR="00823AC4" w:rsidRPr="00D3238E" w:rsidRDefault="00823AC4" w:rsidP="00823AC4">
      <w:pPr>
        <w:suppressAutoHyphens/>
        <w:spacing w:after="0" w:line="100" w:lineRule="atLeast"/>
        <w:rPr>
          <w:rFonts w:ascii="Arial" w:eastAsia="Calibri" w:hAnsi="Arial" w:cs="Arial"/>
          <w:color w:val="0D0D0D" w:themeColor="text1" w:themeTint="F2"/>
          <w:lang w:eastAsia="ar-SA"/>
        </w:rPr>
      </w:pPr>
    </w:p>
    <w:p w:rsidR="00823AC4" w:rsidRPr="00D3238E" w:rsidRDefault="00823AC4" w:rsidP="00823AC4">
      <w:pPr>
        <w:suppressAutoHyphens/>
        <w:spacing w:after="0" w:line="100" w:lineRule="atLeast"/>
        <w:rPr>
          <w:rFonts w:ascii="Arial" w:eastAsia="Calibri" w:hAnsi="Arial" w:cs="Arial"/>
          <w:color w:val="0D0D0D" w:themeColor="text1" w:themeTint="F2"/>
          <w:lang w:eastAsia="ar-SA"/>
        </w:rPr>
      </w:pPr>
    </w:p>
    <w:p w:rsidR="00823AC4" w:rsidRPr="00D3238E" w:rsidRDefault="00823AC4" w:rsidP="00823AC4">
      <w:pPr>
        <w:suppressAutoHyphens/>
        <w:spacing w:after="0" w:line="100" w:lineRule="atLeast"/>
        <w:rPr>
          <w:rFonts w:ascii="Arial" w:eastAsia="Calibri" w:hAnsi="Arial" w:cs="Arial"/>
          <w:color w:val="0D0D0D" w:themeColor="text1" w:themeTint="F2"/>
          <w:lang w:eastAsia="ar-SA"/>
        </w:rPr>
      </w:pPr>
    </w:p>
    <w:p w:rsidR="00823AC4" w:rsidRPr="00D3238E" w:rsidRDefault="00823AC4" w:rsidP="00823AC4">
      <w:pPr>
        <w:suppressAutoHyphens/>
        <w:spacing w:after="0" w:line="100" w:lineRule="atLeast"/>
        <w:rPr>
          <w:rFonts w:ascii="Arial" w:eastAsia="SimSun" w:hAnsi="Arial" w:cs="Arial"/>
          <w:b/>
          <w:bCs/>
          <w:color w:val="0D0D0D" w:themeColor="text1" w:themeTint="F2"/>
          <w:lang w:eastAsia="ar-SA"/>
        </w:rPr>
      </w:pPr>
      <w:r w:rsidRPr="00D3238E">
        <w:rPr>
          <w:rFonts w:ascii="Arial" w:eastAsia="Calibri" w:hAnsi="Arial" w:cs="Arial"/>
          <w:color w:val="0D0D0D" w:themeColor="text1" w:themeTint="F2"/>
          <w:lang w:eastAsia="ar-SA"/>
        </w:rPr>
        <w:t>*wybrać właściwe</w:t>
      </w: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bCs/>
          <w:color w:val="0D0D0D" w:themeColor="text1" w:themeTint="F2"/>
          <w:lang w:eastAsia="ar-SA"/>
        </w:rPr>
      </w:pPr>
    </w:p>
    <w:p w:rsidR="00823AC4" w:rsidRPr="00D3238E" w:rsidRDefault="00823AC4" w:rsidP="00823AC4">
      <w:pPr>
        <w:suppressAutoHyphens/>
        <w:spacing w:after="0" w:line="100" w:lineRule="atLeast"/>
        <w:ind w:left="3024"/>
        <w:jc w:val="right"/>
        <w:rPr>
          <w:rFonts w:ascii="Arial" w:eastAsia="SimSun" w:hAnsi="Arial" w:cs="Arial"/>
          <w:b/>
          <w:i/>
          <w:color w:val="0D0D0D" w:themeColor="text1" w:themeTint="F2"/>
          <w:kern w:val="1"/>
          <w:sz w:val="20"/>
          <w:szCs w:val="20"/>
          <w:lang w:eastAsia="hi-IN" w:bidi="hi-IN"/>
        </w:rPr>
      </w:pPr>
      <w:r w:rsidRPr="00D3238E">
        <w:rPr>
          <w:rFonts w:ascii="Arial" w:eastAsia="SimSun" w:hAnsi="Arial" w:cs="Arial"/>
          <w:b/>
          <w:bCs/>
          <w:color w:val="0D0D0D" w:themeColor="text1" w:themeTint="F2"/>
          <w:lang w:eastAsia="ar-SA"/>
        </w:rPr>
        <w:lastRenderedPageBreak/>
        <w:t>Załącznik nr 4 do umowy /2018</w:t>
      </w:r>
    </w:p>
    <w:p w:rsidR="00823AC4" w:rsidRPr="00D3238E" w:rsidRDefault="00823AC4" w:rsidP="00823AC4">
      <w:pPr>
        <w:widowControl w:val="0"/>
        <w:suppressAutoHyphens/>
        <w:spacing w:after="0" w:line="100" w:lineRule="atLeast"/>
        <w:ind w:left="4956" w:firstLine="708"/>
        <w:rPr>
          <w:rFonts w:ascii="Arial" w:eastAsia="SimSun" w:hAnsi="Arial" w:cs="Arial"/>
          <w:b/>
          <w:i/>
          <w:color w:val="0D0D0D" w:themeColor="text1" w:themeTint="F2"/>
          <w:kern w:val="1"/>
          <w:sz w:val="20"/>
          <w:szCs w:val="20"/>
          <w:lang w:eastAsia="hi-IN" w:bidi="hi-IN"/>
        </w:rPr>
      </w:pPr>
    </w:p>
    <w:p w:rsidR="00823AC4" w:rsidRPr="00D3238E" w:rsidRDefault="00823AC4" w:rsidP="00823AC4">
      <w:pPr>
        <w:widowControl w:val="0"/>
        <w:suppressAutoHyphens/>
        <w:spacing w:after="0" w:line="100" w:lineRule="atLeast"/>
        <w:ind w:right="6095"/>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823AC4" w:rsidRPr="00D3238E" w:rsidRDefault="00823AC4" w:rsidP="00823AC4">
      <w:pPr>
        <w:widowControl w:val="0"/>
        <w:suppressAutoHyphens/>
        <w:spacing w:after="0" w:line="100" w:lineRule="atLeast"/>
        <w:ind w:right="6095"/>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color w:val="0D0D0D" w:themeColor="text1" w:themeTint="F2"/>
          <w:kern w:val="1"/>
          <w:lang w:eastAsia="hi-IN" w:bidi="hi-IN"/>
        </w:rPr>
        <w:t>(pieczęć firmowa Wykonawcy)</w:t>
      </w:r>
    </w:p>
    <w:p w:rsidR="00823AC4" w:rsidRPr="00D3238E" w:rsidRDefault="00823AC4" w:rsidP="00823AC4">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823AC4" w:rsidRPr="00D3238E" w:rsidRDefault="00823AC4" w:rsidP="00823AC4">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823AC4" w:rsidRPr="00D3238E" w:rsidRDefault="00823AC4" w:rsidP="00823AC4">
      <w:pPr>
        <w:widowControl w:val="0"/>
        <w:tabs>
          <w:tab w:val="left" w:pos="1345"/>
        </w:tabs>
        <w:suppressAutoHyphens/>
        <w:spacing w:after="0" w:line="100" w:lineRule="atLeast"/>
        <w:ind w:left="357"/>
        <w:jc w:val="both"/>
        <w:rPr>
          <w:rFonts w:ascii="Arial" w:eastAsia="SimSun" w:hAnsi="Arial" w:cs="Arial"/>
          <w:color w:val="0D0D0D" w:themeColor="text1" w:themeTint="F2"/>
          <w:kern w:val="1"/>
          <w:sz w:val="20"/>
          <w:szCs w:val="20"/>
          <w:lang w:eastAsia="hi-IN" w:bidi="hi-IN"/>
        </w:rPr>
      </w:pPr>
    </w:p>
    <w:p w:rsidR="00823AC4" w:rsidRPr="00D3238E" w:rsidRDefault="00823AC4" w:rsidP="00823AC4">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Wykaz osób, przeznaczonych do realizacji przedmiotu umowy</w:t>
      </w:r>
    </w:p>
    <w:tbl>
      <w:tblPr>
        <w:tblW w:w="0" w:type="auto"/>
        <w:tblInd w:w="-318" w:type="dxa"/>
        <w:tblLayout w:type="fixed"/>
        <w:tblLook w:val="0000"/>
      </w:tblPr>
      <w:tblGrid>
        <w:gridCol w:w="555"/>
        <w:gridCol w:w="2685"/>
        <w:gridCol w:w="1830"/>
        <w:gridCol w:w="1560"/>
        <w:gridCol w:w="3294"/>
      </w:tblGrid>
      <w:tr w:rsidR="00823AC4" w:rsidRPr="00D3238E" w:rsidTr="001A78D3">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3AC4" w:rsidRPr="00D3238E" w:rsidRDefault="00823AC4" w:rsidP="001A78D3">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3AC4" w:rsidRPr="00D3238E" w:rsidRDefault="00823AC4" w:rsidP="001A78D3">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3AC4" w:rsidRPr="00D3238E" w:rsidRDefault="00823AC4" w:rsidP="001A78D3">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3AC4" w:rsidRPr="00D3238E" w:rsidRDefault="00823AC4" w:rsidP="001A78D3">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3AC4" w:rsidRPr="00D3238E" w:rsidRDefault="00823AC4" w:rsidP="001A78D3">
            <w:pPr>
              <w:widowControl w:val="0"/>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SimSun" w:hAnsi="Arial" w:cs="Arial"/>
                <w:b/>
                <w:bCs/>
                <w:color w:val="0D0D0D" w:themeColor="text1" w:themeTint="F2"/>
                <w:lang w:eastAsia="ar-SA"/>
              </w:rPr>
              <w:t>Podstawa do dysponowania daną osobą (umowa o pracę)</w:t>
            </w:r>
          </w:p>
        </w:tc>
      </w:tr>
      <w:tr w:rsidR="00823AC4" w:rsidRPr="00D3238E" w:rsidTr="001A78D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823AC4" w:rsidRPr="00D3238E" w:rsidTr="001A78D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823AC4" w:rsidRPr="00D3238E" w:rsidTr="001A78D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823AC4" w:rsidRPr="00D3238E" w:rsidTr="001A78D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823AC4" w:rsidRPr="00D3238E" w:rsidTr="001A78D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823AC4" w:rsidRPr="00D3238E" w:rsidTr="001A78D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23AC4" w:rsidRPr="00D3238E" w:rsidRDefault="00823AC4" w:rsidP="001A78D3">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bl>
    <w:p w:rsidR="00823AC4" w:rsidRPr="00D3238E" w:rsidRDefault="00823AC4" w:rsidP="00823AC4">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823AC4" w:rsidRPr="00D3238E" w:rsidRDefault="00823AC4" w:rsidP="00823AC4">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823AC4" w:rsidRPr="00D3238E" w:rsidRDefault="00823AC4" w:rsidP="00823AC4">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823AC4" w:rsidRPr="00D3238E" w:rsidRDefault="00823AC4" w:rsidP="00823AC4">
      <w:pPr>
        <w:suppressAutoHyphens/>
        <w:spacing w:after="0" w:line="100" w:lineRule="atLeast"/>
        <w:jc w:val="both"/>
        <w:rPr>
          <w:rFonts w:ascii="Arial" w:eastAsia="Times New Roman" w:hAnsi="Arial" w:cs="Arial"/>
          <w:color w:val="0D0D0D" w:themeColor="text1" w:themeTint="F2"/>
          <w:lang w:eastAsia="ar-SA"/>
        </w:rPr>
      </w:pPr>
    </w:p>
    <w:p w:rsidR="00823AC4" w:rsidRPr="00D3238E" w:rsidRDefault="00823AC4" w:rsidP="00823AC4">
      <w:pPr>
        <w:suppressAutoHyphens/>
        <w:spacing w:after="0" w:line="100" w:lineRule="atLeast"/>
        <w:jc w:val="both"/>
        <w:rPr>
          <w:rFonts w:ascii="Arial" w:eastAsia="Times New Roman" w:hAnsi="Arial" w:cs="Arial"/>
          <w:bCs/>
          <w:color w:val="0D0D0D" w:themeColor="text1" w:themeTint="F2"/>
          <w:lang w:eastAsia="ar-SA"/>
        </w:rPr>
      </w:pPr>
      <w:r w:rsidRPr="00D3238E">
        <w:rPr>
          <w:rFonts w:ascii="Arial" w:eastAsia="Arial Unicode MS" w:hAnsi="Arial" w:cs="Arial"/>
          <w:color w:val="0D0D0D" w:themeColor="text1" w:themeTint="F2"/>
          <w:lang w:eastAsia="ar-SA"/>
        </w:rPr>
        <w:t>……………..……………………., data: …………………………</w:t>
      </w:r>
    </w:p>
    <w:p w:rsidR="00823AC4" w:rsidRPr="00D3238E" w:rsidRDefault="00823AC4" w:rsidP="00823AC4">
      <w:pPr>
        <w:suppressAutoHyphens/>
        <w:spacing w:after="0" w:line="100" w:lineRule="atLeast"/>
        <w:ind w:right="6943"/>
        <w:jc w:val="center"/>
        <w:rPr>
          <w:rFonts w:ascii="Arial" w:eastAsia="SimSun" w:hAnsi="Arial" w:cs="Arial"/>
          <w:color w:val="0D0D0D" w:themeColor="text1" w:themeTint="F2"/>
          <w:kern w:val="1"/>
          <w:lang w:eastAsia="hi-IN" w:bidi="hi-IN"/>
        </w:rPr>
      </w:pPr>
      <w:r w:rsidRPr="00D3238E">
        <w:rPr>
          <w:rFonts w:ascii="Arial" w:eastAsia="Times New Roman" w:hAnsi="Arial" w:cs="Arial"/>
          <w:bCs/>
          <w:color w:val="0D0D0D" w:themeColor="text1" w:themeTint="F2"/>
          <w:lang w:eastAsia="ar-SA"/>
        </w:rPr>
        <w:t>miejscowość</w:t>
      </w:r>
    </w:p>
    <w:p w:rsidR="00823AC4" w:rsidRPr="00D3238E" w:rsidRDefault="00823AC4" w:rsidP="00823AC4">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823AC4" w:rsidRPr="00D3238E" w:rsidRDefault="00823AC4" w:rsidP="00823AC4">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 xml:space="preserve">(pieczęć imienna i podpis Wykonawcy </w:t>
      </w:r>
    </w:p>
    <w:p w:rsidR="00823AC4" w:rsidRPr="00D3238E" w:rsidRDefault="00823AC4" w:rsidP="00823AC4">
      <w:pPr>
        <w:widowControl w:val="0"/>
        <w:suppressAutoHyphens/>
        <w:spacing w:after="0" w:line="100" w:lineRule="atLeast"/>
        <w:ind w:left="4248"/>
        <w:jc w:val="center"/>
        <w:rPr>
          <w:rFonts w:ascii="Arial" w:eastAsia="SimSun" w:hAnsi="Arial" w:cs="Arial"/>
          <w:color w:val="0D0D0D" w:themeColor="text1" w:themeTint="F2"/>
          <w:lang w:eastAsia="ar-SA"/>
        </w:rPr>
      </w:pPr>
      <w:r w:rsidRPr="00D3238E">
        <w:rPr>
          <w:rFonts w:ascii="Arial" w:eastAsia="SimSun" w:hAnsi="Arial" w:cs="Arial"/>
          <w:color w:val="0D0D0D" w:themeColor="text1" w:themeTint="F2"/>
          <w:kern w:val="1"/>
          <w:lang w:eastAsia="hi-IN" w:bidi="hi-IN"/>
        </w:rPr>
        <w:t>lub osoby uprawnionej do reprezentacji Wykonawcy)</w:t>
      </w:r>
    </w:p>
    <w:p w:rsidR="00823AC4" w:rsidRPr="00D3238E" w:rsidRDefault="00823AC4" w:rsidP="00823AC4">
      <w:pPr>
        <w:suppressAutoHyphens/>
        <w:spacing w:after="0" w:line="100" w:lineRule="atLeast"/>
        <w:rPr>
          <w:rFonts w:ascii="Arial" w:eastAsia="SimSun" w:hAnsi="Arial" w:cs="Arial"/>
          <w:color w:val="0D0D0D" w:themeColor="text1" w:themeTint="F2"/>
          <w:lang w:eastAsia="ar-SA"/>
        </w:rPr>
      </w:pPr>
    </w:p>
    <w:p w:rsidR="00823AC4" w:rsidRPr="00D3238E" w:rsidRDefault="00823AC4" w:rsidP="00823AC4">
      <w:pPr>
        <w:suppressAutoHyphens/>
        <w:spacing w:after="0" w:line="100" w:lineRule="atLeast"/>
        <w:rPr>
          <w:rFonts w:ascii="Arial" w:eastAsia="SimSun" w:hAnsi="Arial" w:cs="Arial"/>
          <w:color w:val="0D0D0D" w:themeColor="text1" w:themeTint="F2"/>
          <w:lang w:eastAsia="ar-SA"/>
        </w:rPr>
      </w:pPr>
    </w:p>
    <w:p w:rsidR="00823AC4" w:rsidRPr="00D3238E" w:rsidRDefault="00823AC4" w:rsidP="00823AC4">
      <w:pPr>
        <w:suppressAutoHyphens/>
        <w:spacing w:after="0" w:line="100" w:lineRule="atLeast"/>
        <w:rPr>
          <w:rFonts w:ascii="Arial" w:eastAsia="SimSun" w:hAnsi="Arial" w:cs="Arial"/>
          <w:color w:val="0D0D0D" w:themeColor="text1" w:themeTint="F2"/>
          <w:lang w:eastAsia="ar-SA"/>
        </w:rPr>
      </w:pPr>
    </w:p>
    <w:p w:rsidR="00823AC4" w:rsidRPr="00D3238E" w:rsidRDefault="00823AC4" w:rsidP="00823AC4">
      <w:pPr>
        <w:suppressAutoHyphens/>
        <w:spacing w:after="0" w:line="100" w:lineRule="atLeast"/>
        <w:rPr>
          <w:rFonts w:ascii="Arial" w:eastAsia="SimSun" w:hAnsi="Arial" w:cs="Arial"/>
          <w:color w:val="0D0D0D" w:themeColor="text1" w:themeTint="F2"/>
          <w:lang w:eastAsia="ar-SA"/>
        </w:rPr>
      </w:pPr>
    </w:p>
    <w:p w:rsidR="00823AC4" w:rsidRPr="00D3238E" w:rsidRDefault="00823AC4" w:rsidP="00823AC4">
      <w:pPr>
        <w:suppressAutoHyphens/>
        <w:spacing w:after="0" w:line="100" w:lineRule="atLeast"/>
        <w:rPr>
          <w:rFonts w:ascii="Calibri" w:eastAsia="SimSun" w:hAnsi="Calibri" w:cs="font330"/>
          <w:color w:val="0D0D0D" w:themeColor="text1" w:themeTint="F2"/>
          <w:lang w:eastAsia="ar-SA"/>
        </w:rPr>
      </w:pPr>
    </w:p>
    <w:p w:rsidR="00823AC4" w:rsidRPr="00D3238E" w:rsidRDefault="00823AC4" w:rsidP="00823AC4">
      <w:pPr>
        <w:spacing w:after="200" w:line="276" w:lineRule="auto"/>
        <w:rPr>
          <w:rFonts w:ascii="Calibri" w:eastAsia="Calibri" w:hAnsi="Calibri" w:cs="Times New Roman"/>
          <w:color w:val="0D0D0D" w:themeColor="text1" w:themeTint="F2"/>
        </w:rPr>
      </w:pPr>
    </w:p>
    <w:p w:rsidR="00823AC4" w:rsidRPr="00D3238E" w:rsidRDefault="00823AC4" w:rsidP="00823AC4">
      <w:pPr>
        <w:spacing w:after="200" w:line="276" w:lineRule="auto"/>
        <w:rPr>
          <w:rFonts w:ascii="Calibri" w:eastAsia="Calibri" w:hAnsi="Calibri" w:cs="Times New Roman"/>
          <w:color w:val="0D0D0D" w:themeColor="text1" w:themeTint="F2"/>
        </w:rPr>
      </w:pPr>
    </w:p>
    <w:p w:rsidR="00823AC4" w:rsidRPr="00D3238E" w:rsidRDefault="00823AC4" w:rsidP="00823AC4">
      <w:pPr>
        <w:spacing w:after="200" w:line="276" w:lineRule="auto"/>
        <w:rPr>
          <w:rFonts w:ascii="Calibri" w:eastAsia="Calibri" w:hAnsi="Calibri" w:cs="Times New Roman"/>
          <w:color w:val="0D0D0D" w:themeColor="text1" w:themeTint="F2"/>
        </w:rPr>
      </w:pPr>
    </w:p>
    <w:p w:rsidR="00823AC4" w:rsidRPr="00D3238E" w:rsidRDefault="00823AC4" w:rsidP="00823AC4">
      <w:pPr>
        <w:spacing w:after="200" w:line="276" w:lineRule="auto"/>
        <w:rPr>
          <w:rFonts w:ascii="Calibri" w:eastAsia="Calibri" w:hAnsi="Calibri" w:cs="Times New Roman"/>
          <w:color w:val="0D0D0D" w:themeColor="text1" w:themeTint="F2"/>
        </w:rPr>
      </w:pPr>
    </w:p>
    <w:p w:rsidR="00823AC4" w:rsidRPr="00D3238E" w:rsidRDefault="00823AC4" w:rsidP="00823AC4">
      <w:pPr>
        <w:rPr>
          <w:color w:val="0D0D0D" w:themeColor="text1" w:themeTint="F2"/>
        </w:rPr>
      </w:pPr>
    </w:p>
    <w:p w:rsidR="00823AC4" w:rsidRPr="00D3238E" w:rsidRDefault="00823AC4" w:rsidP="00823AC4">
      <w:pPr>
        <w:rPr>
          <w:color w:val="0D0D0D" w:themeColor="text1" w:themeTint="F2"/>
        </w:rPr>
      </w:pPr>
    </w:p>
    <w:p w:rsidR="00823AC4" w:rsidRPr="00D3238E" w:rsidRDefault="00823AC4" w:rsidP="00823AC4">
      <w:pPr>
        <w:rPr>
          <w:color w:val="0D0D0D" w:themeColor="text1" w:themeTint="F2"/>
        </w:rPr>
      </w:pPr>
    </w:p>
    <w:p w:rsidR="00823AC4" w:rsidRPr="00D3238E" w:rsidRDefault="00823AC4" w:rsidP="00823AC4">
      <w:pPr>
        <w:rPr>
          <w:color w:val="0D0D0D" w:themeColor="text1" w:themeTint="F2"/>
        </w:rPr>
      </w:pPr>
    </w:p>
    <w:p w:rsidR="00823AC4" w:rsidRPr="00D3238E" w:rsidRDefault="00823AC4" w:rsidP="00823AC4">
      <w:pPr>
        <w:rPr>
          <w:color w:val="0D0D0D" w:themeColor="text1" w:themeTint="F2"/>
        </w:rPr>
      </w:pPr>
    </w:p>
    <w:p w:rsidR="00823AC4" w:rsidRPr="00D3238E" w:rsidRDefault="00823AC4" w:rsidP="00823AC4">
      <w:pPr>
        <w:rPr>
          <w:color w:val="0D0D0D" w:themeColor="text1" w:themeTint="F2"/>
        </w:rPr>
      </w:pPr>
    </w:p>
    <w:p w:rsidR="008C50EE" w:rsidRDefault="008C50EE"/>
    <w:sectPr w:rsidR="008C50EE" w:rsidSect="00B831E4">
      <w:footerReference w:type="default" r:id="rId7"/>
      <w:pgSz w:w="11906" w:h="16838"/>
      <w:pgMar w:top="1417" w:right="1417" w:bottom="1417" w:left="1417" w:header="708" w:footer="708" w:gutter="0"/>
      <w:cols w:space="708"/>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2AE" w:rsidRDefault="00F272AE" w:rsidP="00563107">
      <w:pPr>
        <w:spacing w:after="0" w:line="240" w:lineRule="auto"/>
      </w:pPr>
      <w:r>
        <w:separator/>
      </w:r>
    </w:p>
  </w:endnote>
  <w:endnote w:type="continuationSeparator" w:id="0">
    <w:p w:rsidR="00F272AE" w:rsidRDefault="00F272AE" w:rsidP="005631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font330">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260" w:rsidRDefault="00563107">
    <w:pPr>
      <w:pStyle w:val="Stopka1"/>
    </w:pPr>
    <w:r>
      <w:fldChar w:fldCharType="begin"/>
    </w:r>
    <w:r w:rsidR="00A21FC6">
      <w:instrText xml:space="preserve"> PAGE </w:instrText>
    </w:r>
    <w:r>
      <w:fldChar w:fldCharType="separate"/>
    </w:r>
    <w:r w:rsidR="002F3316">
      <w:rPr>
        <w:noProof/>
      </w:rPr>
      <w:t>27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2AE" w:rsidRDefault="00F272AE" w:rsidP="00563107">
      <w:pPr>
        <w:spacing w:after="0" w:line="240" w:lineRule="auto"/>
      </w:pPr>
      <w:r>
        <w:separator/>
      </w:r>
    </w:p>
  </w:footnote>
  <w:footnote w:type="continuationSeparator" w:id="0">
    <w:p w:rsidR="00F272AE" w:rsidRDefault="00F272AE" w:rsidP="005631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FAF2E362"/>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b w:val="0"/>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nsid w:val="00000003"/>
    <w:multiLevelType w:val="multilevel"/>
    <w:tmpl w:val="9CE0B97A"/>
    <w:name w:val="WWNum3"/>
    <w:lvl w:ilvl="0">
      <w:start w:val="1"/>
      <w:numFmt w:val="decimal"/>
      <w:lvlText w:val="%1."/>
      <w:lvlJc w:val="left"/>
      <w:pPr>
        <w:tabs>
          <w:tab w:val="num" w:pos="0"/>
        </w:tabs>
        <w:ind w:left="720" w:hanging="360"/>
      </w:pPr>
      <w:rPr>
        <w:rFonts w:cs="Times New Roman"/>
        <w:b w:val="0"/>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nsid w:val="00000006"/>
    <w:multiLevelType w:val="multilevel"/>
    <w:tmpl w:val="72D004A6"/>
    <w:name w:val="WWNum6"/>
    <w:lvl w:ilvl="0">
      <w:start w:val="1"/>
      <w:numFmt w:val="decimal"/>
      <w:lvlText w:val="%1."/>
      <w:lvlJc w:val="left"/>
      <w:pPr>
        <w:tabs>
          <w:tab w:val="num" w:pos="357"/>
        </w:tabs>
        <w:ind w:left="357" w:hanging="357"/>
      </w:pPr>
      <w:rPr>
        <w:b w:val="0"/>
      </w:r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nsid w:val="0000000D"/>
    <w:multiLevelType w:val="multilevel"/>
    <w:tmpl w:val="02D644D4"/>
    <w:name w:val="WWNum13"/>
    <w:lvl w:ilvl="0">
      <w:start w:val="1"/>
      <w:numFmt w:val="lowerLetter"/>
      <w:lvlText w:val="%1)"/>
      <w:lvlJc w:val="left"/>
      <w:pPr>
        <w:tabs>
          <w:tab w:val="num" w:pos="0"/>
        </w:tabs>
        <w:ind w:left="1152" w:hanging="360"/>
      </w:pPr>
      <w:rPr>
        <w:b w:val="0"/>
      </w:r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1"/>
    <w:multiLevelType w:val="multilevel"/>
    <w:tmpl w:val="23D64D56"/>
    <w:name w:val="WWNum19"/>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2"/>
    <w:multiLevelType w:val="multilevel"/>
    <w:tmpl w:val="120CA416"/>
    <w:lvl w:ilvl="0">
      <w:start w:val="1"/>
      <w:numFmt w:val="decimal"/>
      <w:lvlText w:val="%1)"/>
      <w:lvlJc w:val="left"/>
      <w:pPr>
        <w:tabs>
          <w:tab w:val="num" w:pos="786"/>
        </w:tabs>
        <w:ind w:left="786" w:hanging="360"/>
      </w:pPr>
      <w:rPr>
        <w:rFonts w:ascii="Arial" w:hAnsi="Arial" w:cs="Arial" w:hint="default"/>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rsids>
    <w:rsidRoot w:val="00823AC4"/>
    <w:rsid w:val="002F3316"/>
    <w:rsid w:val="00520260"/>
    <w:rsid w:val="00563107"/>
    <w:rsid w:val="00823AC4"/>
    <w:rsid w:val="008C50EE"/>
    <w:rsid w:val="00A21FC6"/>
    <w:rsid w:val="00AA7613"/>
    <w:rsid w:val="00AB0748"/>
    <w:rsid w:val="00BA318A"/>
    <w:rsid w:val="00F272AE"/>
    <w:rsid w:val="00F54C7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3AC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823AC4"/>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823AC4"/>
  </w:style>
  <w:style w:type="paragraph" w:styleId="Stopka">
    <w:name w:val="footer"/>
    <w:basedOn w:val="Normalny"/>
    <w:link w:val="StopkaZnak1"/>
    <w:uiPriority w:val="99"/>
    <w:semiHidden/>
    <w:unhideWhenUsed/>
    <w:rsid w:val="00823AC4"/>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823AC4"/>
  </w:style>
  <w:style w:type="paragraph" w:styleId="Tekstdymka">
    <w:name w:val="Balloon Text"/>
    <w:basedOn w:val="Normalny"/>
    <w:link w:val="TekstdymkaZnak"/>
    <w:uiPriority w:val="99"/>
    <w:semiHidden/>
    <w:unhideWhenUsed/>
    <w:rsid w:val="00AA761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76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27</Pages>
  <Words>10397</Words>
  <Characters>62382</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bbaran</cp:lastModifiedBy>
  <cp:revision>5</cp:revision>
  <dcterms:created xsi:type="dcterms:W3CDTF">2018-10-16T17:39:00Z</dcterms:created>
  <dcterms:modified xsi:type="dcterms:W3CDTF">2018-10-17T12:08:00Z</dcterms:modified>
</cp:coreProperties>
</file>