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2303"/>
        <w:gridCol w:w="1945"/>
        <w:gridCol w:w="1666"/>
        <w:gridCol w:w="1034"/>
        <w:gridCol w:w="2264"/>
      </w:tblGrid>
      <w:tr w:rsidR="00A97E0A" w:rsidRPr="00A97E0A" w:rsidTr="00DC5901">
        <w:trPr>
          <w:trHeight w:val="359"/>
        </w:trPr>
        <w:tc>
          <w:tcPr>
            <w:tcW w:w="4248" w:type="dxa"/>
            <w:gridSpan w:val="2"/>
          </w:tcPr>
          <w:p w:rsidR="00A97E0A" w:rsidRPr="00A97E0A" w:rsidRDefault="00A97E0A" w:rsidP="00A97E0A">
            <w:pPr>
              <w:snapToGrid w:val="0"/>
              <w:spacing w:after="0" w:line="240" w:lineRule="auto"/>
              <w:rPr>
                <w:rFonts w:ascii="Times New Roman" w:eastAsia="Times New Roman" w:hAnsi="Times New Roman" w:cs="Times New Roman"/>
                <w:color w:val="000000"/>
                <w:sz w:val="24"/>
                <w:szCs w:val="24"/>
                <w:lang w:val="de-DE" w:eastAsia="pl-PL"/>
              </w:rPr>
            </w:pPr>
            <w:proofErr w:type="spellStart"/>
            <w:r w:rsidRPr="00A97E0A">
              <w:rPr>
                <w:rFonts w:ascii="Times New Roman" w:eastAsia="Times New Roman" w:hAnsi="Times New Roman" w:cs="Times New Roman"/>
                <w:color w:val="000000"/>
                <w:sz w:val="24"/>
                <w:szCs w:val="24"/>
                <w:lang w:val="de-DE" w:eastAsia="pl-PL"/>
              </w:rPr>
              <w:t>e-mail</w:t>
            </w:r>
            <w:proofErr w:type="spellEnd"/>
            <w:r w:rsidRPr="00A97E0A">
              <w:rPr>
                <w:rFonts w:ascii="Times New Roman" w:eastAsia="Times New Roman" w:hAnsi="Times New Roman" w:cs="Times New Roman"/>
                <w:color w:val="000000"/>
                <w:sz w:val="24"/>
                <w:szCs w:val="24"/>
                <w:lang w:val="de-DE" w:eastAsia="pl-PL"/>
              </w:rPr>
              <w:t>: sekretariat@zdp.pwz.pl</w:t>
            </w:r>
          </w:p>
        </w:tc>
        <w:tc>
          <w:tcPr>
            <w:tcW w:w="2700" w:type="dxa"/>
            <w:gridSpan w:val="2"/>
          </w:tcPr>
          <w:p w:rsidR="00A97E0A" w:rsidRPr="00A97E0A" w:rsidRDefault="00A97E0A" w:rsidP="00A97E0A">
            <w:pPr>
              <w:snapToGrid w:val="0"/>
              <w:spacing w:after="0" w:line="240" w:lineRule="auto"/>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www.zdp.pwz.pl</w:t>
            </w:r>
          </w:p>
        </w:tc>
        <w:tc>
          <w:tcPr>
            <w:tcW w:w="2264" w:type="dxa"/>
            <w:vMerge w:val="restart"/>
          </w:tcPr>
          <w:p w:rsidR="00A97E0A" w:rsidRPr="00A97E0A" w:rsidRDefault="00A97E0A" w:rsidP="00A97E0A">
            <w:pPr>
              <w:snapToGrid w:val="0"/>
              <w:spacing w:after="0" w:line="240" w:lineRule="auto"/>
              <w:jc w:val="right"/>
              <w:rPr>
                <w:rFonts w:ascii="Times New Roman" w:eastAsia="Times New Roman" w:hAnsi="Times New Roman" w:cs="Times New Roman"/>
                <w:b/>
                <w:color w:val="000000"/>
                <w:spacing w:val="20"/>
                <w:sz w:val="24"/>
                <w:szCs w:val="24"/>
                <w:lang w:eastAsia="pl-PL"/>
              </w:rPr>
            </w:pPr>
            <w:r w:rsidRPr="00A97E0A">
              <w:rPr>
                <w:rFonts w:ascii="Times New Roman" w:eastAsia="Times New Roman" w:hAnsi="Times New Roman" w:cs="Times New Roman"/>
                <w:noProof/>
                <w:color w:val="000000"/>
                <w:sz w:val="24"/>
                <w:szCs w:val="24"/>
                <w:lang w:eastAsia="pl-PL"/>
              </w:rPr>
              <w:drawing>
                <wp:inline distT="0" distB="0" distL="0" distR="0" wp14:anchorId="10C79A17" wp14:editId="546F1402">
                  <wp:extent cx="676275" cy="8001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solidFill>
                            <a:srgbClr val="FFFFFF"/>
                          </a:solidFill>
                          <a:ln>
                            <a:noFill/>
                          </a:ln>
                        </pic:spPr>
                      </pic:pic>
                    </a:graphicData>
                  </a:graphic>
                </wp:inline>
              </w:drawing>
            </w:r>
          </w:p>
        </w:tc>
      </w:tr>
      <w:tr w:rsidR="00A97E0A" w:rsidRPr="00A97E0A" w:rsidTr="00DC5901">
        <w:trPr>
          <w:trHeight w:val="904"/>
        </w:trPr>
        <w:tc>
          <w:tcPr>
            <w:tcW w:w="6948" w:type="dxa"/>
            <w:gridSpan w:val="4"/>
          </w:tcPr>
          <w:p w:rsidR="00A97E0A" w:rsidRPr="00A97E0A" w:rsidRDefault="00A97E0A" w:rsidP="00A97E0A">
            <w:pPr>
              <w:snapToGrid w:val="0"/>
              <w:spacing w:after="0" w:line="240" w:lineRule="auto"/>
              <w:rPr>
                <w:rFonts w:ascii="Times New Roman" w:eastAsia="Times New Roman" w:hAnsi="Times New Roman" w:cs="Times New Roman"/>
                <w:b/>
                <w:color w:val="000000"/>
                <w:spacing w:val="20"/>
                <w:sz w:val="24"/>
                <w:szCs w:val="24"/>
                <w:lang w:eastAsia="pl-PL"/>
              </w:rPr>
            </w:pPr>
            <w:r w:rsidRPr="00A97E0A">
              <w:rPr>
                <w:rFonts w:ascii="Times New Roman" w:eastAsia="Times New Roman" w:hAnsi="Times New Roman" w:cs="Times New Roman"/>
                <w:b/>
                <w:color w:val="000000"/>
                <w:spacing w:val="20"/>
                <w:sz w:val="24"/>
                <w:szCs w:val="24"/>
                <w:lang w:eastAsia="pl-PL"/>
              </w:rPr>
              <w:t xml:space="preserve">Zarząd Dróg Powiatowych                                                                                           </w:t>
            </w:r>
          </w:p>
          <w:p w:rsidR="00A97E0A" w:rsidRPr="00A97E0A" w:rsidRDefault="00A97E0A" w:rsidP="00A97E0A">
            <w:pPr>
              <w:spacing w:after="0" w:line="360" w:lineRule="auto"/>
              <w:rPr>
                <w:rFonts w:ascii="Times New Roman" w:eastAsia="Times New Roman" w:hAnsi="Times New Roman" w:cs="Times New Roman"/>
                <w:b/>
                <w:color w:val="000000"/>
                <w:spacing w:val="20"/>
                <w:sz w:val="24"/>
                <w:szCs w:val="24"/>
                <w:lang w:eastAsia="pl-PL"/>
              </w:rPr>
            </w:pPr>
            <w:r w:rsidRPr="00A97E0A">
              <w:rPr>
                <w:rFonts w:ascii="Times New Roman" w:eastAsia="Times New Roman" w:hAnsi="Times New Roman" w:cs="Times New Roman"/>
                <w:b/>
                <w:color w:val="000000"/>
                <w:spacing w:val="20"/>
                <w:sz w:val="24"/>
                <w:szCs w:val="24"/>
                <w:lang w:eastAsia="pl-PL"/>
              </w:rPr>
              <w:t>05-850 Ożarów Mazowiecki, ul. Poznańska 300</w:t>
            </w:r>
          </w:p>
          <w:p w:rsidR="00A97E0A" w:rsidRPr="00A97E0A" w:rsidRDefault="00A97E0A" w:rsidP="00A97E0A">
            <w:pPr>
              <w:spacing w:after="0" w:line="240" w:lineRule="auto"/>
              <w:rPr>
                <w:rFonts w:ascii="Times New Roman" w:eastAsia="Times New Roman" w:hAnsi="Times New Roman" w:cs="Times New Roman"/>
                <w:color w:val="000000"/>
                <w:spacing w:val="20"/>
                <w:sz w:val="24"/>
                <w:szCs w:val="24"/>
                <w:lang w:eastAsia="pl-PL"/>
              </w:rPr>
            </w:pPr>
          </w:p>
        </w:tc>
        <w:tc>
          <w:tcPr>
            <w:tcW w:w="2264" w:type="dxa"/>
            <w:vMerge/>
            <w:vAlign w:val="center"/>
          </w:tcPr>
          <w:p w:rsidR="00A97E0A" w:rsidRPr="00A97E0A" w:rsidRDefault="00A97E0A" w:rsidP="00A97E0A">
            <w:pPr>
              <w:spacing w:after="0" w:line="240" w:lineRule="auto"/>
              <w:rPr>
                <w:rFonts w:ascii="Times New Roman" w:eastAsia="Times New Roman" w:hAnsi="Times New Roman" w:cs="Times New Roman"/>
                <w:b/>
                <w:color w:val="000000"/>
                <w:spacing w:val="20"/>
                <w:sz w:val="24"/>
                <w:szCs w:val="24"/>
                <w:lang w:eastAsia="pl-PL"/>
              </w:rPr>
            </w:pPr>
          </w:p>
        </w:tc>
      </w:tr>
      <w:tr w:rsidR="00A97E0A" w:rsidRPr="00A97E0A" w:rsidTr="00DC5901">
        <w:tc>
          <w:tcPr>
            <w:tcW w:w="2303" w:type="dxa"/>
            <w:tcBorders>
              <w:top w:val="nil"/>
              <w:left w:val="nil"/>
              <w:bottom w:val="single" w:sz="4" w:space="0" w:color="000000"/>
              <w:right w:val="nil"/>
            </w:tcBorders>
          </w:tcPr>
          <w:p w:rsidR="00A97E0A" w:rsidRPr="00A97E0A" w:rsidRDefault="00A97E0A" w:rsidP="00A97E0A">
            <w:pPr>
              <w:snapToGri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spacing w:after="0" w:line="240" w:lineRule="auto"/>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 xml:space="preserve">Tel./Fax    (+22) 722-13-80           </w:t>
            </w:r>
          </w:p>
          <w:p w:rsidR="00A97E0A" w:rsidRPr="00A97E0A" w:rsidRDefault="00A97E0A" w:rsidP="00A97E0A">
            <w:pPr>
              <w:spacing w:after="0" w:line="240" w:lineRule="auto"/>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Tel..          (+22) 722-11-81</w:t>
            </w:r>
          </w:p>
          <w:p w:rsidR="00A97E0A" w:rsidRPr="00A97E0A" w:rsidRDefault="00A97E0A" w:rsidP="00A97E0A">
            <w:pPr>
              <w:spacing w:after="0" w:line="240" w:lineRule="auto"/>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 xml:space="preserve">       </w:t>
            </w:r>
          </w:p>
        </w:tc>
        <w:tc>
          <w:tcPr>
            <w:tcW w:w="1945" w:type="dxa"/>
            <w:tcBorders>
              <w:top w:val="nil"/>
              <w:left w:val="nil"/>
              <w:bottom w:val="single" w:sz="4" w:space="0" w:color="000000"/>
              <w:right w:val="nil"/>
            </w:tcBorders>
          </w:tcPr>
          <w:p w:rsidR="00A97E0A" w:rsidRPr="00A97E0A" w:rsidRDefault="00A97E0A" w:rsidP="00A97E0A">
            <w:pPr>
              <w:snapToGri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spacing w:after="0" w:line="240" w:lineRule="auto"/>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REGON 014900974</w:t>
            </w:r>
          </w:p>
        </w:tc>
        <w:tc>
          <w:tcPr>
            <w:tcW w:w="1666" w:type="dxa"/>
            <w:tcBorders>
              <w:top w:val="nil"/>
              <w:left w:val="nil"/>
              <w:bottom w:val="single" w:sz="4" w:space="0" w:color="000000"/>
              <w:right w:val="nil"/>
            </w:tcBorders>
          </w:tcPr>
          <w:p w:rsidR="00A97E0A" w:rsidRPr="00A97E0A" w:rsidRDefault="00A97E0A" w:rsidP="00A97E0A">
            <w:pPr>
              <w:snapToGri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spacing w:after="0" w:line="240" w:lineRule="auto"/>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 xml:space="preserve">NIP 118-14-20-774        </w:t>
            </w:r>
          </w:p>
        </w:tc>
        <w:tc>
          <w:tcPr>
            <w:tcW w:w="3298" w:type="dxa"/>
            <w:gridSpan w:val="2"/>
            <w:tcBorders>
              <w:top w:val="nil"/>
              <w:left w:val="nil"/>
              <w:bottom w:val="single" w:sz="4" w:space="0" w:color="000000"/>
              <w:right w:val="nil"/>
            </w:tcBorders>
          </w:tcPr>
          <w:p w:rsidR="00A97E0A" w:rsidRPr="00A97E0A" w:rsidRDefault="00A97E0A" w:rsidP="00A97E0A">
            <w:pPr>
              <w:snapToGri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 xml:space="preserve">Getin Bank </w:t>
            </w:r>
          </w:p>
          <w:p w:rsidR="00A97E0A" w:rsidRPr="00A97E0A" w:rsidRDefault="00A97E0A" w:rsidP="00A97E0A">
            <w:pPr>
              <w:spacing w:after="0" w:line="240" w:lineRule="auto"/>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sz w:val="24"/>
                <w:szCs w:val="24"/>
                <w:lang w:eastAsia="pl-PL"/>
              </w:rPr>
              <w:t>76 1560 0013 2619 7045 3000 0002</w:t>
            </w:r>
          </w:p>
        </w:tc>
      </w:tr>
    </w:tbl>
    <w:p w:rsidR="00A97E0A" w:rsidRPr="00A97E0A" w:rsidRDefault="00A97E0A" w:rsidP="00A97E0A">
      <w:pPr>
        <w:overflowPunct w:val="0"/>
        <w:autoSpaceDE w:val="0"/>
        <w:autoSpaceDN w:val="0"/>
        <w:adjustRightInd w:val="0"/>
        <w:spacing w:before="360" w:after="0" w:line="240" w:lineRule="auto"/>
        <w:jc w:val="center"/>
        <w:rPr>
          <w:rFonts w:ascii="Times New Roman" w:eastAsia="Times New Roman" w:hAnsi="Times New Roman" w:cs="Times New Roman"/>
          <w:b/>
          <w:color w:val="000000"/>
          <w:sz w:val="24"/>
          <w:szCs w:val="24"/>
          <w:lang w:eastAsia="pl-PL"/>
        </w:rPr>
      </w:pPr>
      <w:r w:rsidRPr="00A97E0A">
        <w:rPr>
          <w:rFonts w:ascii="Times New Roman" w:eastAsia="Times New Roman" w:hAnsi="Times New Roman" w:cs="Times New Roman"/>
          <w:b/>
          <w:color w:val="000000"/>
          <w:sz w:val="24"/>
          <w:szCs w:val="24"/>
          <w:lang w:eastAsia="pl-PL"/>
        </w:rPr>
        <w:t xml:space="preserve">SPECYFIKACJA </w:t>
      </w:r>
      <w:r w:rsidRPr="00A97E0A">
        <w:rPr>
          <w:rFonts w:ascii="Times New Roman" w:eastAsia="Times New Roman" w:hAnsi="Times New Roman" w:cs="Times New Roman"/>
          <w:b/>
          <w:color w:val="000000"/>
          <w:sz w:val="24"/>
          <w:szCs w:val="24"/>
          <w:lang w:eastAsia="pl-PL"/>
        </w:rPr>
        <w:br/>
        <w:t>ISTOTNYCH WARUNKÓW ZAMÓWIENIA</w:t>
      </w:r>
    </w:p>
    <w:p w:rsidR="00A97E0A" w:rsidRPr="00A97E0A" w:rsidRDefault="00A97E0A" w:rsidP="00A97E0A">
      <w:pPr>
        <w:overflowPunct w:val="0"/>
        <w:autoSpaceDE w:val="0"/>
        <w:autoSpaceDN w:val="0"/>
        <w:adjustRightInd w:val="0"/>
        <w:spacing w:before="240" w:after="0" w:line="240" w:lineRule="auto"/>
        <w:jc w:val="center"/>
        <w:rPr>
          <w:rFonts w:ascii="Times New Roman" w:eastAsia="Times New Roman" w:hAnsi="Times New Roman" w:cs="Times New Roman"/>
          <w:b/>
          <w:color w:val="000000"/>
          <w:spacing w:val="20"/>
          <w:sz w:val="24"/>
          <w:szCs w:val="24"/>
          <w:lang w:eastAsia="pl-PL"/>
        </w:rPr>
      </w:pPr>
      <w:r w:rsidRPr="00A97E0A">
        <w:rPr>
          <w:rFonts w:ascii="Times New Roman" w:eastAsia="Times New Roman" w:hAnsi="Times New Roman" w:cs="Times New Roman"/>
          <w:b/>
          <w:color w:val="000000"/>
          <w:spacing w:val="20"/>
          <w:sz w:val="24"/>
          <w:szCs w:val="24"/>
          <w:lang w:eastAsia="pl-PL"/>
        </w:rPr>
        <w:t>na:</w:t>
      </w:r>
    </w:p>
    <w:p w:rsidR="00A97E0A" w:rsidRPr="00A97E0A" w:rsidRDefault="00A97E0A" w:rsidP="00A97E0A">
      <w:pPr>
        <w:spacing w:after="0" w:line="240" w:lineRule="auto"/>
        <w:jc w:val="both"/>
        <w:rPr>
          <w:rFonts w:ascii="Times New Roman" w:eastAsia="Times New Roman" w:hAnsi="Times New Roman" w:cs="Times New Roman"/>
          <w:b/>
          <w:i/>
          <w:sz w:val="24"/>
          <w:szCs w:val="24"/>
          <w:lang w:eastAsia="pl-PL"/>
        </w:rPr>
      </w:pPr>
      <w:r w:rsidRPr="00A97E0A">
        <w:rPr>
          <w:rFonts w:ascii="Times New Roman" w:eastAsia="Times New Roman" w:hAnsi="Times New Roman" w:cs="Times New Roman"/>
          <w:b/>
          <w:color w:val="000000"/>
          <w:sz w:val="24"/>
          <w:szCs w:val="24"/>
          <w:lang w:eastAsia="pl-PL"/>
        </w:rPr>
        <w:t>„</w:t>
      </w:r>
      <w:r w:rsidRPr="00A97E0A">
        <w:rPr>
          <w:rFonts w:ascii="Times New Roman" w:eastAsia="Times New Roman" w:hAnsi="Times New Roman"/>
          <w:b/>
          <w:i/>
          <w:sz w:val="24"/>
          <w:lang w:eastAsia="pl-PL"/>
        </w:rPr>
        <w:t>Przebudowa skrzyżowania drogi powiatowej nr 2420W (ul. Wiślana) i dróg gminnych (ul. Dolna i ul. Zachodnia) na skrzyżowanie typu rondo, gm. Łomianki</w:t>
      </w:r>
      <w:r w:rsidRPr="00A97E0A">
        <w:rPr>
          <w:rFonts w:ascii="Times New Roman" w:eastAsia="Times New Roman" w:hAnsi="Times New Roman" w:cs="Times New Roman"/>
          <w:b/>
          <w:i/>
          <w:sz w:val="24"/>
          <w:szCs w:val="24"/>
          <w:lang w:eastAsia="pl-PL"/>
        </w:rPr>
        <w:t xml:space="preserve"> „</w:t>
      </w:r>
    </w:p>
    <w:p w:rsidR="00A97E0A" w:rsidRPr="00A97E0A" w:rsidRDefault="00A97E0A" w:rsidP="00A97E0A">
      <w:pPr>
        <w:spacing w:after="0" w:line="240" w:lineRule="auto"/>
        <w:jc w:val="both"/>
        <w:rPr>
          <w:rFonts w:ascii="Times New Roman" w:eastAsia="Times New Roman" w:hAnsi="Times New Roman" w:cs="Times New Roman"/>
          <w:b/>
          <w:i/>
          <w:color w:val="000000"/>
          <w:sz w:val="24"/>
          <w:szCs w:val="24"/>
          <w:lang w:eastAsia="pl-PL"/>
        </w:rPr>
      </w:pPr>
    </w:p>
    <w:p w:rsidR="00A97E0A" w:rsidRPr="00A97E0A" w:rsidRDefault="00A97E0A" w:rsidP="00A97E0A">
      <w:pPr>
        <w:overflowPunct w:val="0"/>
        <w:autoSpaceDE w:val="0"/>
        <w:autoSpaceDN w:val="0"/>
        <w:adjustRightInd w:val="0"/>
        <w:spacing w:before="240" w:after="0" w:line="240" w:lineRule="auto"/>
        <w:jc w:val="center"/>
        <w:rPr>
          <w:rFonts w:ascii="Times New Roman" w:eastAsia="Times New Roman" w:hAnsi="Times New Roman" w:cs="Times New Roman"/>
          <w:b/>
          <w:color w:val="000000"/>
          <w:spacing w:val="20"/>
          <w:sz w:val="24"/>
          <w:szCs w:val="24"/>
          <w:lang w:eastAsia="pl-PL"/>
        </w:rPr>
      </w:pPr>
    </w:p>
    <w:p w:rsidR="00A97E0A" w:rsidRPr="00A97E0A" w:rsidRDefault="00A97E0A" w:rsidP="00A97E0A">
      <w:pPr>
        <w:spacing w:after="0" w:line="240" w:lineRule="auto"/>
        <w:jc w:val="both"/>
        <w:rPr>
          <w:rFonts w:ascii="Times New Roman" w:eastAsia="Times New Roman" w:hAnsi="Times New Roman" w:cs="Times New Roman"/>
          <w:b/>
          <w:color w:val="000000"/>
          <w:sz w:val="24"/>
          <w:szCs w:val="24"/>
          <w:lang w:eastAsia="pl-PL"/>
        </w:rPr>
      </w:pPr>
    </w:p>
    <w:p w:rsidR="00A97E0A" w:rsidRPr="00A97E0A" w:rsidRDefault="00A97E0A" w:rsidP="00A97E0A">
      <w:pPr>
        <w:spacing w:after="0" w:line="240" w:lineRule="auto"/>
        <w:jc w:val="both"/>
        <w:rPr>
          <w:rFonts w:ascii="Times New Roman" w:eastAsia="Times New Roman" w:hAnsi="Times New Roman" w:cs="Times New Roman"/>
          <w:color w:val="000000"/>
          <w:sz w:val="24"/>
          <w:szCs w:val="24"/>
          <w:lang w:eastAsia="pl-PL"/>
        </w:rPr>
      </w:pPr>
    </w:p>
    <w:p w:rsidR="00A97E0A" w:rsidRPr="00A97E0A" w:rsidRDefault="00A97E0A" w:rsidP="00A97E0A">
      <w:pPr>
        <w:tabs>
          <w:tab w:val="left" w:pos="-2268"/>
          <w:tab w:val="left" w:pos="1560"/>
          <w:tab w:val="left" w:pos="1843"/>
        </w:tabs>
        <w:overflowPunct w:val="0"/>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A97E0A">
        <w:rPr>
          <w:rFonts w:ascii="Times New Roman" w:eastAsia="Times New Roman" w:hAnsi="Times New Roman" w:cs="Times New Roman"/>
          <w:b/>
          <w:sz w:val="24"/>
          <w:szCs w:val="24"/>
          <w:lang w:eastAsia="pl-PL"/>
        </w:rPr>
        <w:t xml:space="preserve">Zawartość:  </w:t>
      </w:r>
    </w:p>
    <w:p w:rsidR="00A97E0A" w:rsidRPr="00A97E0A" w:rsidRDefault="00A97E0A" w:rsidP="00A97E0A">
      <w:pPr>
        <w:tabs>
          <w:tab w:val="left" w:pos="-2268"/>
          <w:tab w:val="left" w:pos="1560"/>
          <w:tab w:val="left" w:pos="1843"/>
        </w:tabs>
        <w:overflowPunct w:val="0"/>
        <w:autoSpaceDE w:val="0"/>
        <w:autoSpaceDN w:val="0"/>
        <w:adjustRightInd w:val="0"/>
        <w:spacing w:after="0" w:line="240" w:lineRule="auto"/>
        <w:jc w:val="both"/>
        <w:rPr>
          <w:rFonts w:ascii="Times New Roman" w:eastAsia="Times New Roman" w:hAnsi="Times New Roman" w:cs="Times New Roman"/>
          <w:b/>
          <w:sz w:val="24"/>
          <w:szCs w:val="24"/>
          <w:lang w:eastAsia="pl-PL"/>
        </w:rPr>
      </w:pPr>
    </w:p>
    <w:p w:rsidR="00A97E0A" w:rsidRPr="00A97E0A" w:rsidRDefault="00A97E0A" w:rsidP="00A97E0A">
      <w:pPr>
        <w:tabs>
          <w:tab w:val="left" w:pos="1560"/>
          <w:tab w:val="left" w:pos="1843"/>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A97E0A" w:rsidRPr="00A97E0A" w:rsidRDefault="00A97E0A" w:rsidP="00A97E0A">
      <w:pPr>
        <w:tabs>
          <w:tab w:val="left" w:pos="1276"/>
          <w:tab w:val="left" w:pos="1701"/>
          <w:tab w:val="left" w:pos="1843"/>
        </w:tabs>
        <w:overflowPunct w:val="0"/>
        <w:autoSpaceDE w:val="0"/>
        <w:autoSpaceDN w:val="0"/>
        <w:adjustRightInd w:val="0"/>
        <w:spacing w:after="0" w:line="240" w:lineRule="auto"/>
        <w:ind w:left="283" w:hanging="283"/>
        <w:rPr>
          <w:rFonts w:ascii="Times New Roman" w:eastAsia="Times New Roman" w:hAnsi="Times New Roman" w:cs="Times New Roman"/>
          <w:b/>
          <w:color w:val="000000"/>
          <w:sz w:val="24"/>
          <w:szCs w:val="24"/>
          <w:lang w:eastAsia="pl-PL"/>
        </w:rPr>
      </w:pPr>
      <w:r w:rsidRPr="00A97E0A">
        <w:rPr>
          <w:rFonts w:ascii="Times New Roman" w:eastAsia="Times New Roman" w:hAnsi="Times New Roman" w:cs="Times New Roman"/>
          <w:b/>
          <w:color w:val="000000"/>
          <w:sz w:val="24"/>
          <w:szCs w:val="24"/>
          <w:lang w:eastAsia="pl-PL"/>
        </w:rPr>
        <w:t>Rozdział I</w:t>
      </w:r>
      <w:r w:rsidRPr="00A97E0A">
        <w:rPr>
          <w:rFonts w:ascii="Times New Roman" w:eastAsia="Times New Roman" w:hAnsi="Times New Roman" w:cs="Times New Roman"/>
          <w:b/>
          <w:color w:val="000000"/>
          <w:sz w:val="24"/>
          <w:szCs w:val="24"/>
          <w:lang w:eastAsia="pl-PL"/>
        </w:rPr>
        <w:tab/>
        <w:t>-</w:t>
      </w:r>
      <w:r w:rsidRPr="00A97E0A">
        <w:rPr>
          <w:rFonts w:ascii="Times New Roman" w:eastAsia="Times New Roman" w:hAnsi="Times New Roman" w:cs="Times New Roman"/>
          <w:b/>
          <w:color w:val="000000"/>
          <w:sz w:val="24"/>
          <w:szCs w:val="24"/>
          <w:lang w:eastAsia="pl-PL"/>
        </w:rPr>
        <w:tab/>
        <w:t xml:space="preserve">Instrukcja </w:t>
      </w:r>
    </w:p>
    <w:p w:rsidR="00A97E0A" w:rsidRPr="00A97E0A" w:rsidRDefault="00A97E0A" w:rsidP="00A97E0A">
      <w:pPr>
        <w:tabs>
          <w:tab w:val="left" w:pos="1276"/>
          <w:tab w:val="left" w:pos="1701"/>
          <w:tab w:val="left" w:pos="1843"/>
        </w:tabs>
        <w:overflowPunct w:val="0"/>
        <w:autoSpaceDE w:val="0"/>
        <w:autoSpaceDN w:val="0"/>
        <w:adjustRightInd w:val="0"/>
        <w:spacing w:before="120" w:after="0" w:line="240" w:lineRule="auto"/>
        <w:ind w:left="284" w:hanging="284"/>
        <w:rPr>
          <w:rFonts w:ascii="Times New Roman" w:eastAsia="Times New Roman" w:hAnsi="Times New Roman" w:cs="Times New Roman"/>
          <w:b/>
          <w:color w:val="000000"/>
          <w:sz w:val="24"/>
          <w:szCs w:val="24"/>
          <w:lang w:eastAsia="pl-PL"/>
        </w:rPr>
      </w:pPr>
      <w:r w:rsidRPr="00A97E0A">
        <w:rPr>
          <w:rFonts w:ascii="Times New Roman" w:eastAsia="Times New Roman" w:hAnsi="Times New Roman" w:cs="Times New Roman"/>
          <w:b/>
          <w:color w:val="000000"/>
          <w:sz w:val="24"/>
          <w:szCs w:val="24"/>
          <w:lang w:eastAsia="pl-PL"/>
        </w:rPr>
        <w:t>Rozdział II</w:t>
      </w:r>
      <w:r w:rsidRPr="00A97E0A">
        <w:rPr>
          <w:rFonts w:ascii="Times New Roman" w:eastAsia="Times New Roman" w:hAnsi="Times New Roman" w:cs="Times New Roman"/>
          <w:b/>
          <w:color w:val="000000"/>
          <w:sz w:val="24"/>
          <w:szCs w:val="24"/>
          <w:lang w:eastAsia="pl-PL"/>
        </w:rPr>
        <w:tab/>
        <w:t>-</w:t>
      </w:r>
      <w:r w:rsidRPr="00A97E0A">
        <w:rPr>
          <w:rFonts w:ascii="Times New Roman" w:eastAsia="Times New Roman" w:hAnsi="Times New Roman" w:cs="Times New Roman"/>
          <w:b/>
          <w:color w:val="000000"/>
          <w:sz w:val="24"/>
          <w:szCs w:val="24"/>
          <w:lang w:eastAsia="pl-PL"/>
        </w:rPr>
        <w:tab/>
        <w:t>Formularz oferty wraz z załączonymi formularzami (Nr 1 ÷ 8)</w:t>
      </w:r>
    </w:p>
    <w:p w:rsidR="00A97E0A" w:rsidRPr="00A97E0A" w:rsidRDefault="00A97E0A" w:rsidP="00A97E0A">
      <w:pPr>
        <w:tabs>
          <w:tab w:val="left" w:pos="1276"/>
          <w:tab w:val="left" w:pos="1701"/>
          <w:tab w:val="left" w:pos="1843"/>
        </w:tabs>
        <w:overflowPunct w:val="0"/>
        <w:autoSpaceDE w:val="0"/>
        <w:autoSpaceDN w:val="0"/>
        <w:adjustRightInd w:val="0"/>
        <w:spacing w:before="120" w:after="0" w:line="240" w:lineRule="auto"/>
        <w:ind w:left="284" w:hanging="284"/>
        <w:rPr>
          <w:rFonts w:ascii="Times New Roman" w:eastAsia="Times New Roman" w:hAnsi="Times New Roman" w:cs="Times New Roman"/>
          <w:b/>
          <w:color w:val="000000"/>
          <w:sz w:val="24"/>
          <w:szCs w:val="24"/>
          <w:lang w:eastAsia="pl-PL"/>
        </w:rPr>
      </w:pPr>
      <w:r w:rsidRPr="00A97E0A">
        <w:rPr>
          <w:rFonts w:ascii="Times New Roman" w:eastAsia="Times New Roman" w:hAnsi="Times New Roman" w:cs="Times New Roman"/>
          <w:b/>
          <w:color w:val="000000"/>
          <w:sz w:val="24"/>
          <w:szCs w:val="24"/>
          <w:lang w:eastAsia="pl-PL"/>
        </w:rPr>
        <w:t>Rozdział III</w:t>
      </w:r>
      <w:r w:rsidRPr="00A97E0A">
        <w:rPr>
          <w:rFonts w:ascii="Times New Roman" w:eastAsia="Times New Roman" w:hAnsi="Times New Roman" w:cs="Times New Roman"/>
          <w:b/>
          <w:color w:val="000000"/>
          <w:sz w:val="24"/>
          <w:szCs w:val="24"/>
          <w:lang w:eastAsia="pl-PL"/>
        </w:rPr>
        <w:tab/>
        <w:t>-</w:t>
      </w:r>
      <w:r w:rsidRPr="00A97E0A">
        <w:rPr>
          <w:rFonts w:ascii="Times New Roman" w:eastAsia="Times New Roman" w:hAnsi="Times New Roman" w:cs="Times New Roman"/>
          <w:b/>
          <w:color w:val="000000"/>
          <w:sz w:val="24"/>
          <w:szCs w:val="24"/>
          <w:lang w:eastAsia="pl-PL"/>
        </w:rPr>
        <w:tab/>
        <w:t>Projekt umowy.</w:t>
      </w:r>
    </w:p>
    <w:p w:rsidR="00A97E0A" w:rsidRPr="00A97E0A" w:rsidRDefault="00A97E0A" w:rsidP="00A97E0A">
      <w:pPr>
        <w:tabs>
          <w:tab w:val="left" w:pos="1276"/>
          <w:tab w:val="left" w:pos="1701"/>
          <w:tab w:val="left" w:pos="1843"/>
        </w:tabs>
        <w:overflowPunct w:val="0"/>
        <w:autoSpaceDE w:val="0"/>
        <w:autoSpaceDN w:val="0"/>
        <w:adjustRightInd w:val="0"/>
        <w:spacing w:before="120" w:after="0" w:line="240" w:lineRule="auto"/>
        <w:rPr>
          <w:rFonts w:ascii="Times New Roman" w:eastAsia="Times New Roman" w:hAnsi="Times New Roman" w:cs="Times New Roman"/>
          <w:b/>
          <w:color w:val="000000"/>
          <w:sz w:val="24"/>
          <w:szCs w:val="24"/>
          <w:lang w:eastAsia="pl-PL"/>
        </w:rPr>
      </w:pPr>
    </w:p>
    <w:p w:rsidR="00A97E0A" w:rsidRPr="00A97E0A" w:rsidRDefault="00A97E0A" w:rsidP="00A97E0A">
      <w:pPr>
        <w:numPr>
          <w:ilvl w:val="12"/>
          <w:numId w:val="0"/>
        </w:numPr>
        <w:tabs>
          <w:tab w:val="left" w:pos="2694"/>
          <w:tab w:val="left" w:pos="2977"/>
          <w:tab w:val="left" w:pos="3686"/>
        </w:tabs>
        <w:overflowPunct w:val="0"/>
        <w:autoSpaceDE w:val="0"/>
        <w:autoSpaceDN w:val="0"/>
        <w:adjustRightInd w:val="0"/>
        <w:spacing w:after="0" w:line="240" w:lineRule="auto"/>
        <w:ind w:left="425" w:hanging="425"/>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b/>
          <w:color w:val="000000"/>
          <w:sz w:val="24"/>
          <w:szCs w:val="24"/>
          <w:lang w:eastAsia="pl-PL"/>
        </w:rPr>
        <w:t>Załącznik Nr 1:</w:t>
      </w:r>
      <w:r w:rsidRPr="00A97E0A">
        <w:rPr>
          <w:rFonts w:ascii="Times New Roman" w:eastAsia="Times New Roman" w:hAnsi="Times New Roman" w:cs="Times New Roman"/>
          <w:color w:val="000000"/>
          <w:sz w:val="24"/>
          <w:szCs w:val="24"/>
          <w:lang w:eastAsia="pl-PL"/>
        </w:rPr>
        <w:t xml:space="preserve"> przedmiar robót (materiał pomocniczy). </w:t>
      </w:r>
    </w:p>
    <w:p w:rsidR="00A97E0A" w:rsidRPr="00A97E0A" w:rsidRDefault="00A97E0A" w:rsidP="00A97E0A">
      <w:pPr>
        <w:numPr>
          <w:ilvl w:val="12"/>
          <w:numId w:val="0"/>
        </w:numPr>
        <w:tabs>
          <w:tab w:val="left" w:pos="2694"/>
          <w:tab w:val="left" w:pos="2977"/>
          <w:tab w:val="left" w:pos="3686"/>
        </w:tabs>
        <w:overflowPunct w:val="0"/>
        <w:autoSpaceDE w:val="0"/>
        <w:autoSpaceDN w:val="0"/>
        <w:adjustRightInd w:val="0"/>
        <w:spacing w:after="0" w:line="240" w:lineRule="auto"/>
        <w:ind w:left="425" w:hanging="425"/>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b/>
          <w:color w:val="000000"/>
          <w:sz w:val="24"/>
          <w:szCs w:val="24"/>
          <w:lang w:eastAsia="pl-PL"/>
        </w:rPr>
        <w:t>Załącznik Nr 2</w:t>
      </w:r>
      <w:r w:rsidRPr="00A97E0A">
        <w:rPr>
          <w:rFonts w:ascii="Times New Roman" w:eastAsia="Times New Roman" w:hAnsi="Times New Roman" w:cs="Times New Roman"/>
          <w:color w:val="000000"/>
          <w:sz w:val="24"/>
          <w:szCs w:val="24"/>
          <w:lang w:eastAsia="pl-PL"/>
        </w:rPr>
        <w:t xml:space="preserve">: specyfikacje techniczne wykonania i odbioru robót. </w:t>
      </w:r>
    </w:p>
    <w:p w:rsidR="00A97E0A" w:rsidRPr="00A97E0A" w:rsidRDefault="00A97E0A" w:rsidP="00A97E0A">
      <w:pPr>
        <w:numPr>
          <w:ilvl w:val="12"/>
          <w:numId w:val="0"/>
        </w:numPr>
        <w:tabs>
          <w:tab w:val="left" w:pos="2694"/>
          <w:tab w:val="left" w:pos="2977"/>
          <w:tab w:val="left" w:pos="3686"/>
        </w:tabs>
        <w:overflowPunct w:val="0"/>
        <w:autoSpaceDE w:val="0"/>
        <w:autoSpaceDN w:val="0"/>
        <w:adjustRightInd w:val="0"/>
        <w:spacing w:after="0" w:line="240" w:lineRule="auto"/>
        <w:ind w:left="425" w:hanging="425"/>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b/>
          <w:color w:val="000000"/>
          <w:sz w:val="24"/>
          <w:szCs w:val="24"/>
          <w:lang w:eastAsia="pl-PL"/>
        </w:rPr>
        <w:t>Załącznik Nr 3</w:t>
      </w:r>
      <w:r w:rsidRPr="00A97E0A">
        <w:rPr>
          <w:rFonts w:ascii="Times New Roman" w:eastAsia="Times New Roman" w:hAnsi="Times New Roman" w:cs="Times New Roman"/>
          <w:color w:val="000000"/>
          <w:sz w:val="24"/>
          <w:szCs w:val="24"/>
          <w:lang w:eastAsia="pl-PL"/>
        </w:rPr>
        <w:t>: dokumentacja projektowa</w:t>
      </w:r>
    </w:p>
    <w:p w:rsidR="00A97E0A" w:rsidRPr="00A97E0A" w:rsidRDefault="00A97E0A" w:rsidP="00A97E0A">
      <w:pPr>
        <w:numPr>
          <w:ilvl w:val="12"/>
          <w:numId w:val="0"/>
        </w:numPr>
        <w:tabs>
          <w:tab w:val="left" w:pos="2694"/>
          <w:tab w:val="left" w:pos="2977"/>
          <w:tab w:val="left" w:pos="3686"/>
        </w:tabs>
        <w:overflowPunct w:val="0"/>
        <w:autoSpaceDE w:val="0"/>
        <w:autoSpaceDN w:val="0"/>
        <w:adjustRightInd w:val="0"/>
        <w:spacing w:after="0" w:line="240" w:lineRule="auto"/>
        <w:ind w:left="425" w:hanging="425"/>
        <w:rPr>
          <w:rFonts w:ascii="Times New Roman" w:eastAsia="Times New Roman" w:hAnsi="Times New Roman" w:cs="Times New Roman"/>
          <w:color w:val="000000"/>
          <w:sz w:val="24"/>
          <w:szCs w:val="24"/>
          <w:lang w:eastAsia="pl-PL"/>
        </w:rPr>
      </w:pPr>
    </w:p>
    <w:p w:rsidR="00A97E0A" w:rsidRPr="00A97E0A" w:rsidRDefault="00A97E0A" w:rsidP="00A97E0A">
      <w:pPr>
        <w:tabs>
          <w:tab w:val="left" w:pos="-2268"/>
          <w:tab w:val="left" w:pos="708"/>
        </w:tabs>
        <w:overflowPunct w:val="0"/>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A97E0A">
        <w:rPr>
          <w:rFonts w:ascii="Times New Roman" w:eastAsia="Times New Roman" w:hAnsi="Times New Roman" w:cs="Times New Roman"/>
          <w:b/>
          <w:sz w:val="24"/>
          <w:szCs w:val="24"/>
          <w:lang w:eastAsia="pl-PL"/>
        </w:rPr>
        <w:t>Tryb:</w:t>
      </w:r>
      <w:r w:rsidRPr="00A97E0A">
        <w:rPr>
          <w:rFonts w:ascii="Times New Roman" w:eastAsia="Times New Roman" w:hAnsi="Times New Roman" w:cs="Times New Roman"/>
          <w:b/>
          <w:sz w:val="24"/>
          <w:szCs w:val="24"/>
          <w:lang w:eastAsia="pl-PL"/>
        </w:rPr>
        <w:tab/>
        <w:t xml:space="preserve">przetarg nieograniczony nr Zp </w:t>
      </w:r>
      <w:r>
        <w:rPr>
          <w:rFonts w:ascii="Times New Roman" w:eastAsia="Times New Roman" w:hAnsi="Times New Roman" w:cs="Times New Roman"/>
          <w:b/>
          <w:sz w:val="24"/>
          <w:szCs w:val="24"/>
          <w:lang w:eastAsia="pl-PL"/>
        </w:rPr>
        <w:t>-9/2016</w:t>
      </w:r>
    </w:p>
    <w:p w:rsidR="00A97E0A" w:rsidRPr="00A97E0A" w:rsidRDefault="00A97E0A" w:rsidP="00A97E0A">
      <w:pPr>
        <w:tabs>
          <w:tab w:val="left" w:pos="0"/>
        </w:tabs>
        <w:overflowPunct w:val="0"/>
        <w:autoSpaceDE w:val="0"/>
        <w:autoSpaceDN w:val="0"/>
        <w:adjustRightInd w:val="0"/>
        <w:spacing w:after="0" w:line="360" w:lineRule="auto"/>
        <w:ind w:left="1559" w:hanging="1559"/>
        <w:jc w:val="center"/>
        <w:rPr>
          <w:rFonts w:ascii="Times New Roman" w:eastAsia="Times New Roman" w:hAnsi="Times New Roman" w:cs="Times New Roman"/>
          <w:b/>
          <w:sz w:val="24"/>
          <w:szCs w:val="24"/>
          <w:lang w:eastAsia="pl-PL"/>
        </w:rPr>
      </w:pPr>
    </w:p>
    <w:p w:rsidR="00A97E0A" w:rsidRPr="00A97E0A" w:rsidRDefault="00A97E0A" w:rsidP="00A97E0A">
      <w:pPr>
        <w:tabs>
          <w:tab w:val="left" w:pos="0"/>
        </w:tabs>
        <w:overflowPunct w:val="0"/>
        <w:autoSpaceDE w:val="0"/>
        <w:autoSpaceDN w:val="0"/>
        <w:adjustRightInd w:val="0"/>
        <w:spacing w:after="0" w:line="360" w:lineRule="auto"/>
        <w:ind w:left="1559" w:hanging="1559"/>
        <w:jc w:val="center"/>
        <w:rPr>
          <w:rFonts w:ascii="Times New Roman" w:eastAsia="Times New Roman" w:hAnsi="Times New Roman" w:cs="Times New Roman"/>
          <w:b/>
          <w:sz w:val="24"/>
          <w:szCs w:val="24"/>
          <w:lang w:eastAsia="pl-PL"/>
        </w:rPr>
      </w:pPr>
    </w:p>
    <w:p w:rsidR="00A97E0A" w:rsidRPr="00A97E0A" w:rsidRDefault="00A97E0A" w:rsidP="00A97E0A">
      <w:pPr>
        <w:tabs>
          <w:tab w:val="left" w:pos="0"/>
        </w:tabs>
        <w:overflowPunct w:val="0"/>
        <w:autoSpaceDE w:val="0"/>
        <w:autoSpaceDN w:val="0"/>
        <w:adjustRightInd w:val="0"/>
        <w:spacing w:after="0" w:line="360" w:lineRule="auto"/>
        <w:ind w:left="1559" w:hanging="1559"/>
        <w:jc w:val="center"/>
        <w:rPr>
          <w:rFonts w:ascii="Times New Roman" w:eastAsia="Times New Roman" w:hAnsi="Times New Roman" w:cs="Times New Roman"/>
          <w:b/>
          <w:sz w:val="24"/>
          <w:szCs w:val="24"/>
          <w:lang w:eastAsia="pl-PL"/>
        </w:rPr>
      </w:pPr>
    </w:p>
    <w:p w:rsidR="00A97E0A" w:rsidRPr="00A97E0A" w:rsidRDefault="00A97E0A" w:rsidP="00A97E0A">
      <w:pPr>
        <w:tabs>
          <w:tab w:val="left" w:pos="0"/>
        </w:tabs>
        <w:overflowPunct w:val="0"/>
        <w:autoSpaceDE w:val="0"/>
        <w:autoSpaceDN w:val="0"/>
        <w:adjustRightInd w:val="0"/>
        <w:spacing w:after="0" w:line="360" w:lineRule="auto"/>
        <w:ind w:left="1559" w:hanging="1559"/>
        <w:jc w:val="center"/>
        <w:rPr>
          <w:rFonts w:ascii="Times New Roman" w:eastAsia="Times New Roman" w:hAnsi="Times New Roman" w:cs="Times New Roman"/>
          <w:b/>
          <w:sz w:val="24"/>
          <w:szCs w:val="24"/>
          <w:lang w:eastAsia="pl-PL"/>
        </w:rPr>
      </w:pPr>
    </w:p>
    <w:p w:rsidR="00A97E0A" w:rsidRPr="00A97E0A" w:rsidRDefault="00A97E0A" w:rsidP="00A97E0A">
      <w:pPr>
        <w:tabs>
          <w:tab w:val="left" w:pos="0"/>
        </w:tabs>
        <w:overflowPunct w:val="0"/>
        <w:autoSpaceDE w:val="0"/>
        <w:autoSpaceDN w:val="0"/>
        <w:adjustRightInd w:val="0"/>
        <w:spacing w:after="0" w:line="360" w:lineRule="auto"/>
        <w:ind w:left="1559" w:hanging="1559"/>
        <w:jc w:val="center"/>
        <w:rPr>
          <w:rFonts w:ascii="Times New Roman" w:eastAsia="Times New Roman" w:hAnsi="Times New Roman" w:cs="Times New Roman"/>
          <w:b/>
          <w:sz w:val="24"/>
          <w:szCs w:val="24"/>
          <w:lang w:eastAsia="pl-PL"/>
        </w:rPr>
      </w:pPr>
    </w:p>
    <w:p w:rsidR="00A97E0A" w:rsidRPr="00A97E0A" w:rsidRDefault="00A97E0A" w:rsidP="00A97E0A">
      <w:pPr>
        <w:tabs>
          <w:tab w:val="left" w:pos="0"/>
        </w:tabs>
        <w:overflowPunct w:val="0"/>
        <w:autoSpaceDE w:val="0"/>
        <w:autoSpaceDN w:val="0"/>
        <w:adjustRightInd w:val="0"/>
        <w:spacing w:after="0" w:line="360" w:lineRule="auto"/>
        <w:ind w:left="1559" w:hanging="1559"/>
        <w:jc w:val="center"/>
        <w:rPr>
          <w:rFonts w:ascii="Times New Roman" w:eastAsia="Times New Roman" w:hAnsi="Times New Roman" w:cs="Times New Roman"/>
          <w:b/>
          <w:sz w:val="24"/>
          <w:szCs w:val="24"/>
          <w:lang w:eastAsia="pl-PL"/>
        </w:rPr>
      </w:pPr>
    </w:p>
    <w:p w:rsidR="00A97E0A" w:rsidRPr="00A97E0A" w:rsidRDefault="00A97E0A" w:rsidP="00A97E0A">
      <w:pPr>
        <w:tabs>
          <w:tab w:val="left" w:pos="0"/>
        </w:tabs>
        <w:overflowPunct w:val="0"/>
        <w:autoSpaceDE w:val="0"/>
        <w:autoSpaceDN w:val="0"/>
        <w:adjustRightInd w:val="0"/>
        <w:spacing w:after="0" w:line="360" w:lineRule="auto"/>
        <w:ind w:left="1559" w:hanging="1559"/>
        <w:jc w:val="center"/>
        <w:rPr>
          <w:rFonts w:ascii="Times New Roman" w:eastAsia="Times New Roman" w:hAnsi="Times New Roman" w:cs="Times New Roman"/>
          <w:b/>
          <w:sz w:val="24"/>
          <w:szCs w:val="24"/>
          <w:lang w:eastAsia="pl-PL"/>
        </w:rPr>
      </w:pPr>
    </w:p>
    <w:p w:rsidR="00A97E0A" w:rsidRPr="00A97E0A" w:rsidRDefault="00A97E0A" w:rsidP="00A97E0A">
      <w:pPr>
        <w:tabs>
          <w:tab w:val="left" w:pos="0"/>
        </w:tabs>
        <w:overflowPunct w:val="0"/>
        <w:autoSpaceDE w:val="0"/>
        <w:autoSpaceDN w:val="0"/>
        <w:adjustRightInd w:val="0"/>
        <w:spacing w:after="0" w:line="360" w:lineRule="auto"/>
        <w:ind w:left="1559" w:hanging="1559"/>
        <w:jc w:val="center"/>
        <w:rPr>
          <w:rFonts w:ascii="Times New Roman" w:eastAsia="Times New Roman" w:hAnsi="Times New Roman" w:cs="Times New Roman"/>
          <w:b/>
          <w:sz w:val="24"/>
          <w:szCs w:val="24"/>
          <w:lang w:eastAsia="pl-PL"/>
        </w:rPr>
      </w:pPr>
    </w:p>
    <w:p w:rsidR="00A97E0A" w:rsidRPr="00A97E0A" w:rsidRDefault="00A97E0A" w:rsidP="00A97E0A">
      <w:pPr>
        <w:tabs>
          <w:tab w:val="left" w:pos="0"/>
        </w:tabs>
        <w:overflowPunct w:val="0"/>
        <w:autoSpaceDE w:val="0"/>
        <w:autoSpaceDN w:val="0"/>
        <w:adjustRightInd w:val="0"/>
        <w:spacing w:after="0" w:line="360" w:lineRule="auto"/>
        <w:ind w:left="1559" w:hanging="1559"/>
        <w:jc w:val="center"/>
        <w:rPr>
          <w:rFonts w:ascii="Times New Roman" w:eastAsia="Times New Roman" w:hAnsi="Times New Roman" w:cs="Times New Roman"/>
          <w:b/>
          <w:sz w:val="24"/>
          <w:szCs w:val="24"/>
          <w:lang w:eastAsia="pl-PL"/>
        </w:rPr>
      </w:pPr>
    </w:p>
    <w:p w:rsidR="00A97E0A" w:rsidRPr="00A97E0A" w:rsidRDefault="00A97E0A" w:rsidP="00A97E0A">
      <w:pPr>
        <w:tabs>
          <w:tab w:val="left" w:pos="0"/>
        </w:tabs>
        <w:overflowPunct w:val="0"/>
        <w:autoSpaceDE w:val="0"/>
        <w:autoSpaceDN w:val="0"/>
        <w:adjustRightInd w:val="0"/>
        <w:spacing w:after="0" w:line="360" w:lineRule="auto"/>
        <w:ind w:left="1559" w:hanging="1559"/>
        <w:jc w:val="center"/>
        <w:rPr>
          <w:rFonts w:ascii="Times New Roman" w:eastAsia="Times New Roman" w:hAnsi="Times New Roman" w:cs="Times New Roman"/>
          <w:b/>
          <w:sz w:val="24"/>
          <w:szCs w:val="24"/>
          <w:lang w:eastAsia="pl-PL"/>
        </w:rPr>
      </w:pPr>
    </w:p>
    <w:p w:rsidR="00A97E0A" w:rsidRPr="00A97E0A" w:rsidRDefault="00A97E0A" w:rsidP="00A97E0A">
      <w:pPr>
        <w:tabs>
          <w:tab w:val="left" w:pos="0"/>
        </w:tabs>
        <w:overflowPunct w:val="0"/>
        <w:autoSpaceDE w:val="0"/>
        <w:autoSpaceDN w:val="0"/>
        <w:adjustRightInd w:val="0"/>
        <w:spacing w:after="0" w:line="360" w:lineRule="auto"/>
        <w:ind w:left="425" w:hanging="425"/>
        <w:jc w:val="center"/>
        <w:rPr>
          <w:rFonts w:ascii="Times New Roman" w:eastAsia="Times New Roman" w:hAnsi="Times New Roman" w:cs="Times New Roman"/>
          <w:b/>
          <w:sz w:val="24"/>
          <w:szCs w:val="24"/>
          <w:lang w:eastAsia="pl-PL"/>
        </w:rPr>
      </w:pPr>
      <w:r w:rsidRPr="00A97E0A">
        <w:rPr>
          <w:rFonts w:ascii="Times New Roman" w:eastAsia="Times New Roman" w:hAnsi="Times New Roman" w:cs="Times New Roman"/>
          <w:b/>
          <w:sz w:val="24"/>
          <w:szCs w:val="24"/>
          <w:lang w:eastAsia="pl-PL"/>
        </w:rPr>
        <w:lastRenderedPageBreak/>
        <w:t>Rozdział I – INSTRUKCJA</w:t>
      </w:r>
    </w:p>
    <w:p w:rsidR="00A97E0A" w:rsidRPr="00A97E0A" w:rsidRDefault="00A97E0A" w:rsidP="00A97E0A">
      <w:pPr>
        <w:tabs>
          <w:tab w:val="left" w:pos="0"/>
        </w:tabs>
        <w:overflowPunct w:val="0"/>
        <w:autoSpaceDE w:val="0"/>
        <w:autoSpaceDN w:val="0"/>
        <w:adjustRightInd w:val="0"/>
        <w:spacing w:before="240" w:after="0" w:line="360" w:lineRule="auto"/>
        <w:jc w:val="center"/>
        <w:rPr>
          <w:rFonts w:ascii="Times New Roman" w:eastAsia="Times New Roman" w:hAnsi="Times New Roman" w:cs="Times New Roman"/>
          <w:b/>
          <w:sz w:val="24"/>
          <w:szCs w:val="24"/>
          <w:lang w:eastAsia="pl-PL"/>
        </w:rPr>
      </w:pPr>
      <w:r w:rsidRPr="00A97E0A">
        <w:rPr>
          <w:rFonts w:ascii="Times New Roman" w:eastAsia="Times New Roman" w:hAnsi="Times New Roman" w:cs="Times New Roman"/>
          <w:b/>
          <w:sz w:val="24"/>
          <w:szCs w:val="24"/>
          <w:lang w:eastAsia="pl-PL"/>
        </w:rPr>
        <w:t>art. 1.</w:t>
      </w:r>
    </w:p>
    <w:p w:rsidR="00A97E0A" w:rsidRPr="00A97E0A" w:rsidRDefault="00A97E0A" w:rsidP="00A97E0A">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A97E0A">
        <w:rPr>
          <w:rFonts w:ascii="Times New Roman" w:eastAsia="Times New Roman" w:hAnsi="Times New Roman" w:cs="Times New Roman"/>
          <w:b/>
          <w:sz w:val="24"/>
          <w:szCs w:val="24"/>
          <w:lang w:eastAsia="pl-PL"/>
        </w:rPr>
        <w:t>ZAMAWIAJĄCY.</w:t>
      </w:r>
    </w:p>
    <w:p w:rsidR="00A97E0A" w:rsidRPr="00A97E0A" w:rsidRDefault="00A97E0A" w:rsidP="00A97E0A">
      <w:pPr>
        <w:spacing w:after="0" w:line="240" w:lineRule="auto"/>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 xml:space="preserve">Zarząd Dróg Powiatowych w Ożarowie Mazowieckim, ul. Poznańska 300, 05 – 850 Ożarów Mazowiecki NIP: 118 – 14 – 20 – 774, REGON: 014900974, zaprasza do ubiegania się o zamówienie publiczne, prowadzone w trybie przetargu nieograniczonego nr ZP - 8/2015 </w:t>
      </w:r>
      <w:proofErr w:type="spellStart"/>
      <w:r w:rsidRPr="00A97E0A">
        <w:rPr>
          <w:rFonts w:ascii="Times New Roman" w:eastAsia="Times New Roman" w:hAnsi="Times New Roman" w:cs="Times New Roman"/>
          <w:color w:val="000000"/>
          <w:sz w:val="24"/>
          <w:szCs w:val="24"/>
          <w:lang w:eastAsia="pl-PL"/>
        </w:rPr>
        <w:t>pn</w:t>
      </w:r>
      <w:proofErr w:type="spellEnd"/>
      <w:r w:rsidRPr="00A97E0A">
        <w:rPr>
          <w:rFonts w:ascii="Times New Roman" w:eastAsia="Times New Roman" w:hAnsi="Times New Roman" w:cs="Times New Roman"/>
          <w:color w:val="000000"/>
          <w:sz w:val="24"/>
          <w:szCs w:val="24"/>
          <w:lang w:eastAsia="pl-PL"/>
        </w:rPr>
        <w:t>:</w:t>
      </w:r>
      <w:r w:rsidRPr="00A97E0A">
        <w:rPr>
          <w:rFonts w:ascii="Times New Roman" w:eastAsia="Times New Roman" w:hAnsi="Times New Roman" w:cs="Times New Roman"/>
          <w:b/>
          <w:i/>
          <w:sz w:val="24"/>
          <w:lang w:eastAsia="pl-PL"/>
        </w:rPr>
        <w:t xml:space="preserve"> </w:t>
      </w:r>
      <w:r w:rsidRPr="00A97E0A">
        <w:rPr>
          <w:rFonts w:ascii="Times New Roman" w:eastAsia="Times New Roman" w:hAnsi="Times New Roman"/>
          <w:sz w:val="24"/>
          <w:lang w:eastAsia="pl-PL"/>
        </w:rPr>
        <w:t>przebudowa skrzyżowania drogi powiatowej nr 2420W (ul. Wiślana) i dróg gminnych (ul. Dolna i ul. Zachodnia) na skrzyżowanie typu rondo, gm. Łomianki</w:t>
      </w:r>
    </w:p>
    <w:p w:rsidR="00A97E0A" w:rsidRPr="00A97E0A" w:rsidRDefault="00A97E0A" w:rsidP="00A97E0A">
      <w:pPr>
        <w:spacing w:before="120" w:after="0" w:line="240" w:lineRule="auto"/>
        <w:jc w:val="center"/>
        <w:rPr>
          <w:rFonts w:ascii="Times New Roman" w:eastAsia="Times New Roman" w:hAnsi="Times New Roman" w:cs="Times New Roman"/>
          <w:b/>
          <w:bCs/>
          <w:sz w:val="24"/>
          <w:szCs w:val="24"/>
          <w:lang w:eastAsia="pl-PL"/>
        </w:rPr>
      </w:pPr>
    </w:p>
    <w:p w:rsidR="00A97E0A" w:rsidRPr="00A97E0A" w:rsidRDefault="00A97E0A" w:rsidP="00A97E0A">
      <w:pPr>
        <w:spacing w:before="120" w:after="0" w:line="240" w:lineRule="auto"/>
        <w:jc w:val="center"/>
        <w:rPr>
          <w:rFonts w:ascii="Times New Roman" w:eastAsia="Times New Roman" w:hAnsi="Times New Roman" w:cs="Times New Roman"/>
          <w:b/>
          <w:bCs/>
          <w:sz w:val="24"/>
          <w:szCs w:val="24"/>
          <w:lang w:eastAsia="pl-PL"/>
        </w:rPr>
      </w:pPr>
      <w:r w:rsidRPr="00A97E0A">
        <w:rPr>
          <w:rFonts w:ascii="Times New Roman" w:eastAsia="Times New Roman" w:hAnsi="Times New Roman" w:cs="Times New Roman"/>
          <w:b/>
          <w:bCs/>
          <w:sz w:val="24"/>
          <w:szCs w:val="24"/>
          <w:lang w:eastAsia="pl-PL"/>
        </w:rPr>
        <w:t>art. 2.</w:t>
      </w:r>
    </w:p>
    <w:p w:rsidR="00A97E0A" w:rsidRPr="00A97E0A" w:rsidRDefault="00A97E0A" w:rsidP="00A97E0A">
      <w:pPr>
        <w:spacing w:before="120" w:after="0" w:line="240" w:lineRule="auto"/>
        <w:jc w:val="center"/>
        <w:rPr>
          <w:rFonts w:ascii="Times New Roman" w:eastAsia="Times New Roman" w:hAnsi="Times New Roman" w:cs="Times New Roman"/>
          <w:b/>
          <w:bCs/>
          <w:sz w:val="24"/>
          <w:szCs w:val="24"/>
          <w:lang w:eastAsia="pl-PL"/>
        </w:rPr>
      </w:pPr>
    </w:p>
    <w:p w:rsidR="00A97E0A" w:rsidRPr="00A97E0A" w:rsidRDefault="00A97E0A" w:rsidP="00A97E0A">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A97E0A">
        <w:rPr>
          <w:rFonts w:ascii="Times New Roman" w:eastAsia="Times New Roman" w:hAnsi="Times New Roman" w:cs="Times New Roman"/>
          <w:b/>
          <w:sz w:val="24"/>
          <w:szCs w:val="24"/>
          <w:lang w:eastAsia="pl-PL"/>
        </w:rPr>
        <w:t>INFORMACJE OGÓLNE</w:t>
      </w:r>
    </w:p>
    <w:p w:rsidR="00A97E0A" w:rsidRPr="00A97E0A" w:rsidRDefault="00A97E0A" w:rsidP="00A97E0A">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A97E0A">
        <w:rPr>
          <w:rFonts w:ascii="Times New Roman" w:eastAsia="Times New Roman" w:hAnsi="Times New Roman" w:cs="Times New Roman"/>
          <w:b/>
          <w:sz w:val="24"/>
          <w:szCs w:val="24"/>
          <w:lang w:eastAsia="pl-PL"/>
        </w:rPr>
        <w:t>§ 1.</w:t>
      </w:r>
    </w:p>
    <w:p w:rsidR="00A97E0A" w:rsidRPr="00A97E0A" w:rsidRDefault="00A97E0A" w:rsidP="00A97E0A">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u w:val="single"/>
          <w:lang w:eastAsia="pl-PL"/>
        </w:rPr>
      </w:pPr>
      <w:r w:rsidRPr="00A97E0A">
        <w:rPr>
          <w:rFonts w:ascii="Times New Roman" w:eastAsia="Times New Roman" w:hAnsi="Times New Roman" w:cs="Times New Roman"/>
          <w:b/>
          <w:sz w:val="24"/>
          <w:szCs w:val="24"/>
          <w:u w:val="single"/>
          <w:lang w:eastAsia="pl-PL"/>
        </w:rPr>
        <w:t>Podstawa prawna.</w:t>
      </w:r>
    </w:p>
    <w:p w:rsidR="00A97E0A" w:rsidRPr="00A97E0A" w:rsidRDefault="00A97E0A" w:rsidP="00A97E0A">
      <w:pPr>
        <w:numPr>
          <w:ilvl w:val="0"/>
          <w:numId w:val="1"/>
        </w:numPr>
        <w:autoSpaceDE w:val="0"/>
        <w:autoSpaceDN w:val="0"/>
        <w:adjustRightInd w:val="0"/>
        <w:spacing w:after="0" w:line="240" w:lineRule="auto"/>
        <w:ind w:left="357" w:hanging="357"/>
        <w:jc w:val="both"/>
        <w:rPr>
          <w:rFonts w:ascii="Times New Roman" w:eastAsia="Arial Unicode MS"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Ustawa z dnia 29 stycznia 2004 r. Prawo zamówie</w:t>
      </w:r>
      <w:r w:rsidRPr="00A97E0A">
        <w:rPr>
          <w:rFonts w:ascii="Times New Roman" w:eastAsia="Arial Unicode MS" w:hAnsi="Times New Roman" w:cs="Times New Roman"/>
          <w:color w:val="000000"/>
          <w:sz w:val="24"/>
          <w:szCs w:val="24"/>
          <w:lang w:eastAsia="pl-PL"/>
        </w:rPr>
        <w:t>ń publiczny</w:t>
      </w:r>
      <w:r>
        <w:rPr>
          <w:rFonts w:ascii="Times New Roman" w:eastAsia="Arial Unicode MS" w:hAnsi="Times New Roman" w:cs="Times New Roman"/>
          <w:color w:val="000000"/>
          <w:sz w:val="24"/>
          <w:szCs w:val="24"/>
          <w:lang w:eastAsia="pl-PL"/>
        </w:rPr>
        <w:t>ch, opublikowana w Dz. U. z 2015 r., poz. 2164</w:t>
      </w:r>
      <w:r w:rsidRPr="00A97E0A">
        <w:rPr>
          <w:rFonts w:ascii="Times New Roman" w:eastAsia="Arial Unicode MS" w:hAnsi="Times New Roman" w:cs="Times New Roman"/>
          <w:color w:val="000000"/>
          <w:sz w:val="24"/>
          <w:szCs w:val="24"/>
          <w:lang w:eastAsia="pl-PL"/>
        </w:rPr>
        <w:t xml:space="preserve"> z późniejszymi zmianami, zwana dal</w:t>
      </w:r>
      <w:r w:rsidRPr="00A97E0A">
        <w:rPr>
          <w:rFonts w:ascii="Times New Roman" w:eastAsia="Times New Roman" w:hAnsi="Times New Roman" w:cs="Times New Roman"/>
          <w:color w:val="000000"/>
          <w:sz w:val="24"/>
          <w:szCs w:val="24"/>
          <w:lang w:eastAsia="pl-PL"/>
        </w:rPr>
        <w:t>ej ustaw</w:t>
      </w:r>
      <w:r w:rsidRPr="00A97E0A">
        <w:rPr>
          <w:rFonts w:ascii="Times New Roman" w:eastAsia="Arial Unicode MS" w:hAnsi="Times New Roman" w:cs="Times New Roman"/>
          <w:color w:val="000000"/>
          <w:sz w:val="24"/>
          <w:szCs w:val="24"/>
          <w:lang w:eastAsia="pl-PL"/>
        </w:rPr>
        <w:t>ą, wraz z aktami wykonawczymi do tej ustawy.</w:t>
      </w:r>
    </w:p>
    <w:p w:rsidR="00A97E0A" w:rsidRPr="00A97E0A" w:rsidRDefault="00A97E0A" w:rsidP="00A97E0A">
      <w:pPr>
        <w:numPr>
          <w:ilvl w:val="0"/>
          <w:numId w:val="1"/>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Tryb zamówienia publicznego –</w:t>
      </w:r>
      <w:r w:rsidRPr="00A97E0A">
        <w:rPr>
          <w:rFonts w:ascii="Times New Roman" w:eastAsia="Times New Roman" w:hAnsi="Times New Roman" w:cs="Times New Roman"/>
          <w:color w:val="000000"/>
          <w:spacing w:val="40"/>
          <w:sz w:val="24"/>
          <w:szCs w:val="24"/>
          <w:lang w:eastAsia="pl-PL"/>
        </w:rPr>
        <w:t xml:space="preserve"> przetarg nieograniczony.</w:t>
      </w:r>
    </w:p>
    <w:p w:rsidR="00A97E0A" w:rsidRPr="00A97E0A" w:rsidRDefault="00A97E0A" w:rsidP="00A97E0A">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p>
    <w:p w:rsidR="00A97E0A" w:rsidRPr="00A97E0A" w:rsidRDefault="00A97E0A" w:rsidP="00A97E0A">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A97E0A">
        <w:rPr>
          <w:rFonts w:ascii="Times New Roman" w:eastAsia="Times New Roman" w:hAnsi="Times New Roman" w:cs="Times New Roman"/>
          <w:b/>
          <w:sz w:val="24"/>
          <w:szCs w:val="24"/>
          <w:lang w:eastAsia="pl-PL"/>
        </w:rPr>
        <w:t>§ 2.</w:t>
      </w:r>
    </w:p>
    <w:p w:rsidR="00A97E0A" w:rsidRPr="00A97E0A" w:rsidRDefault="00A97E0A" w:rsidP="00A97E0A">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u w:val="single"/>
          <w:lang w:eastAsia="pl-PL"/>
        </w:rPr>
      </w:pPr>
      <w:r w:rsidRPr="00A97E0A">
        <w:rPr>
          <w:rFonts w:ascii="Times New Roman" w:eastAsia="Times New Roman" w:hAnsi="Times New Roman" w:cs="Times New Roman"/>
          <w:b/>
          <w:sz w:val="24"/>
          <w:szCs w:val="24"/>
          <w:u w:val="single"/>
          <w:lang w:eastAsia="pl-PL"/>
        </w:rPr>
        <w:t>Dopuszczenie wykonawcy do udziału w przetargu nieograniczonym.</w:t>
      </w:r>
    </w:p>
    <w:p w:rsidR="00A97E0A" w:rsidRPr="00A97E0A" w:rsidRDefault="00A97E0A" w:rsidP="00A97E0A">
      <w:pPr>
        <w:numPr>
          <w:ilvl w:val="0"/>
          <w:numId w:val="56"/>
        </w:numPr>
        <w:autoSpaceDE w:val="0"/>
        <w:autoSpaceDN w:val="0"/>
        <w:adjustRightInd w:val="0"/>
        <w:spacing w:after="0" w:line="360" w:lineRule="auto"/>
        <w:jc w:val="both"/>
        <w:rPr>
          <w:rFonts w:ascii="Times New Roman" w:eastAsia="Calibri" w:hAnsi="Times New Roman" w:cs="Times New Roman"/>
          <w:sz w:val="24"/>
          <w:szCs w:val="24"/>
        </w:rPr>
      </w:pPr>
      <w:r w:rsidRPr="00A97E0A">
        <w:rPr>
          <w:rFonts w:ascii="Times New Roman" w:eastAsia="Calibri" w:hAnsi="Times New Roman" w:cs="Times New Roman"/>
          <w:sz w:val="24"/>
          <w:szCs w:val="24"/>
        </w:rPr>
        <w:t>Wykonawcy mogą wspólnie ubiegać się o udzielenie zamówienia.</w:t>
      </w:r>
    </w:p>
    <w:p w:rsidR="00A97E0A" w:rsidRPr="00A97E0A" w:rsidRDefault="00A97E0A" w:rsidP="00A97E0A">
      <w:pPr>
        <w:autoSpaceDE w:val="0"/>
        <w:autoSpaceDN w:val="0"/>
        <w:adjustRightInd w:val="0"/>
        <w:spacing w:after="0" w:line="360" w:lineRule="auto"/>
        <w:ind w:left="708"/>
        <w:jc w:val="both"/>
        <w:rPr>
          <w:rFonts w:ascii="Times New Roman" w:eastAsia="Calibri" w:hAnsi="Times New Roman" w:cs="Times New Roman"/>
          <w:sz w:val="24"/>
          <w:szCs w:val="24"/>
        </w:rPr>
      </w:pPr>
      <w:r w:rsidRPr="00A97E0A">
        <w:rPr>
          <w:rFonts w:ascii="Times New Roman" w:eastAsia="Calibri" w:hAnsi="Times New Roman" w:cs="Times New Roman"/>
          <w:sz w:val="24"/>
          <w:szCs w:val="24"/>
        </w:rPr>
        <w:t>W takim przypadku wykonawcy ustanawiają pełnomocnika do reprezentowania ich w postępowaniu o udzielenie zamówienia albo reprezentowania w postępowaniu i zawarcia umowy w sprawie zamówienia publicznego.</w:t>
      </w:r>
    </w:p>
    <w:p w:rsidR="00A97E0A" w:rsidRPr="00A97E0A" w:rsidRDefault="00A97E0A" w:rsidP="00A97E0A">
      <w:pPr>
        <w:numPr>
          <w:ilvl w:val="0"/>
          <w:numId w:val="56"/>
        </w:numPr>
        <w:autoSpaceDE w:val="0"/>
        <w:autoSpaceDN w:val="0"/>
        <w:adjustRightInd w:val="0"/>
        <w:spacing w:after="0" w:line="360" w:lineRule="auto"/>
        <w:jc w:val="both"/>
        <w:rPr>
          <w:rFonts w:ascii="Times New Roman" w:eastAsia="Calibri" w:hAnsi="Times New Roman" w:cs="Times New Roman"/>
          <w:sz w:val="24"/>
          <w:szCs w:val="24"/>
        </w:rPr>
      </w:pPr>
      <w:r w:rsidRPr="00A97E0A">
        <w:rPr>
          <w:rFonts w:ascii="Times New Roman" w:eastAsia="Calibri" w:hAnsi="Times New Roman" w:cs="Times New Roman"/>
          <w:sz w:val="24"/>
          <w:szCs w:val="24"/>
        </w:rPr>
        <w:t>Przepisy dotyczące wykonawcy stosuje się odpowiednio do wykonawców, o których mowa w ust. 1.</w:t>
      </w:r>
    </w:p>
    <w:p w:rsidR="00A97E0A" w:rsidRPr="00A97E0A" w:rsidRDefault="00A97E0A" w:rsidP="00A97E0A">
      <w:pPr>
        <w:tabs>
          <w:tab w:val="num" w:pos="360"/>
        </w:tabs>
        <w:autoSpaceDE w:val="0"/>
        <w:autoSpaceDN w:val="0"/>
        <w:adjustRightInd w:val="0"/>
        <w:spacing w:after="0" w:line="360" w:lineRule="auto"/>
        <w:ind w:left="708" w:hanging="360"/>
        <w:jc w:val="both"/>
        <w:rPr>
          <w:rFonts w:ascii="Times New Roman" w:eastAsia="Calibri" w:hAnsi="Times New Roman" w:cs="Times New Roman"/>
          <w:sz w:val="24"/>
          <w:szCs w:val="24"/>
        </w:rPr>
      </w:pPr>
      <w:r w:rsidRPr="00A97E0A">
        <w:rPr>
          <w:rFonts w:ascii="Times New Roman" w:eastAsia="Calibri" w:hAnsi="Times New Roman" w:cs="Times New Roman"/>
          <w:sz w:val="24"/>
          <w:szCs w:val="24"/>
        </w:rPr>
        <w:tab/>
      </w:r>
      <w:r w:rsidRPr="00A97E0A">
        <w:rPr>
          <w:rFonts w:ascii="Times New Roman" w:eastAsia="Calibri" w:hAnsi="Times New Roman" w:cs="Times New Roman"/>
          <w:sz w:val="24"/>
          <w:szCs w:val="24"/>
        </w:rPr>
        <w:tab/>
        <w:t>W przypadku, gdy wykonawca składa więcej niż jedną ofertę samodzielnie lub wspólnie z innymi wykonawcami, oferty takiego wykonawcy zostaną odrzucone.</w:t>
      </w:r>
    </w:p>
    <w:p w:rsidR="00A97E0A" w:rsidRPr="00A97E0A" w:rsidRDefault="00A97E0A" w:rsidP="00A97E0A">
      <w:pPr>
        <w:numPr>
          <w:ilvl w:val="0"/>
          <w:numId w:val="56"/>
        </w:numPr>
        <w:autoSpaceDE w:val="0"/>
        <w:autoSpaceDN w:val="0"/>
        <w:adjustRightInd w:val="0"/>
        <w:spacing w:after="0" w:line="360" w:lineRule="auto"/>
        <w:jc w:val="both"/>
        <w:rPr>
          <w:rFonts w:ascii="Times New Roman" w:eastAsia="Calibri" w:hAnsi="Times New Roman" w:cs="Times New Roman"/>
          <w:sz w:val="24"/>
          <w:szCs w:val="24"/>
        </w:rPr>
      </w:pPr>
      <w:r w:rsidRPr="00A97E0A">
        <w:rPr>
          <w:rFonts w:ascii="Times New Roman" w:eastAsia="Calibri" w:hAnsi="Times New Roman" w:cs="Times New Roman"/>
          <w:sz w:val="24"/>
          <w:szCs w:val="24"/>
        </w:rPr>
        <w:t xml:space="preserve">Wykonawca może powierzyć wykonanie części zamówienia podwykonawcy. </w:t>
      </w:r>
    </w:p>
    <w:p w:rsidR="00A97E0A" w:rsidRPr="00A97E0A" w:rsidRDefault="00A97E0A" w:rsidP="00A97E0A">
      <w:pPr>
        <w:numPr>
          <w:ilvl w:val="0"/>
          <w:numId w:val="56"/>
        </w:numPr>
        <w:autoSpaceDE w:val="0"/>
        <w:autoSpaceDN w:val="0"/>
        <w:adjustRightInd w:val="0"/>
        <w:spacing w:after="0" w:line="360" w:lineRule="auto"/>
        <w:jc w:val="both"/>
        <w:rPr>
          <w:rFonts w:ascii="Times New Roman" w:eastAsia="Calibri" w:hAnsi="Times New Roman" w:cs="Times New Roman"/>
          <w:sz w:val="24"/>
          <w:szCs w:val="24"/>
        </w:rPr>
      </w:pPr>
      <w:r w:rsidRPr="00A97E0A">
        <w:rPr>
          <w:rFonts w:ascii="Times New Roman" w:eastAsia="Calibri" w:hAnsi="Times New Roman" w:cs="Times New Roman"/>
          <w:bCs/>
          <w:sz w:val="24"/>
          <w:szCs w:val="24"/>
        </w:rPr>
        <w:t xml:space="preserve">Zamawiający nie zastrzega obowiązku osobistego wykonania przez Wykonawcę kluczowych części zamówienia. </w:t>
      </w:r>
    </w:p>
    <w:p w:rsidR="00A97E0A" w:rsidRPr="00A97E0A" w:rsidRDefault="00A97E0A" w:rsidP="00A97E0A">
      <w:pPr>
        <w:numPr>
          <w:ilvl w:val="0"/>
          <w:numId w:val="56"/>
        </w:numPr>
        <w:autoSpaceDE w:val="0"/>
        <w:autoSpaceDN w:val="0"/>
        <w:adjustRightInd w:val="0"/>
        <w:spacing w:after="0" w:line="360" w:lineRule="auto"/>
        <w:jc w:val="both"/>
        <w:rPr>
          <w:rFonts w:ascii="Times New Roman" w:eastAsia="Calibri" w:hAnsi="Times New Roman" w:cs="Times New Roman"/>
          <w:sz w:val="24"/>
          <w:szCs w:val="24"/>
        </w:rPr>
      </w:pPr>
      <w:r w:rsidRPr="00A97E0A">
        <w:rPr>
          <w:rFonts w:ascii="Times New Roman" w:eastAsia="Calibri" w:hAnsi="Times New Roman" w:cs="Times New Roman"/>
          <w:sz w:val="24"/>
          <w:szCs w:val="24"/>
        </w:rPr>
        <w:t>Zamawiający żąda wskazania przez Wykonawcę części zamówienia, której wykonanie zamierza powierzyć podwykonawcy.</w:t>
      </w:r>
    </w:p>
    <w:p w:rsidR="00A97E0A" w:rsidRPr="00A97E0A" w:rsidRDefault="00A97E0A" w:rsidP="00A97E0A">
      <w:pPr>
        <w:numPr>
          <w:ilvl w:val="0"/>
          <w:numId w:val="56"/>
        </w:numPr>
        <w:autoSpaceDE w:val="0"/>
        <w:autoSpaceDN w:val="0"/>
        <w:adjustRightInd w:val="0"/>
        <w:spacing w:after="0" w:line="360" w:lineRule="auto"/>
        <w:jc w:val="both"/>
        <w:rPr>
          <w:rFonts w:ascii="Times New Roman" w:eastAsia="Calibri" w:hAnsi="Times New Roman" w:cs="Times New Roman"/>
          <w:sz w:val="24"/>
          <w:szCs w:val="24"/>
        </w:rPr>
      </w:pPr>
      <w:r w:rsidRPr="00A97E0A">
        <w:rPr>
          <w:rFonts w:ascii="Times New Roman" w:eastAsia="Calibri" w:hAnsi="Times New Roman" w:cs="Times New Roman"/>
          <w:sz w:val="24"/>
          <w:szCs w:val="24"/>
        </w:rPr>
        <w:lastRenderedPageBreak/>
        <w:t>Zamawiający żąda podania przez Wykonawcę nazw (firm) podwykonawców, na których zasoby Wykonawca powołuje się na zasadach określonych w art. 26 ust. 2b ustawy, w celu wykazania spełniania warunków udziału w postępowaniu, o których mowa w art. 22 ust. 1 ustawy.</w:t>
      </w:r>
    </w:p>
    <w:p w:rsidR="00A97E0A" w:rsidRPr="00A97E0A" w:rsidRDefault="00A97E0A" w:rsidP="00A97E0A">
      <w:pPr>
        <w:tabs>
          <w:tab w:val="left" w:pos="708"/>
        </w:tabs>
        <w:overflowPunct w:val="0"/>
        <w:autoSpaceDE w:val="0"/>
        <w:autoSpaceDN w:val="0"/>
        <w:adjustRightInd w:val="0"/>
        <w:spacing w:before="240" w:after="0" w:line="360" w:lineRule="auto"/>
        <w:jc w:val="center"/>
        <w:rPr>
          <w:rFonts w:ascii="Times New Roman" w:eastAsia="Times New Roman" w:hAnsi="Times New Roman" w:cs="Times New Roman"/>
          <w:b/>
          <w:sz w:val="24"/>
          <w:szCs w:val="24"/>
          <w:lang w:eastAsia="pl-PL"/>
        </w:rPr>
      </w:pPr>
      <w:r w:rsidRPr="00A97E0A">
        <w:rPr>
          <w:rFonts w:ascii="Times New Roman" w:eastAsia="Times New Roman" w:hAnsi="Times New Roman" w:cs="Times New Roman"/>
          <w:b/>
          <w:sz w:val="24"/>
          <w:szCs w:val="24"/>
          <w:lang w:eastAsia="pl-PL"/>
        </w:rPr>
        <w:t>art. 3.</w:t>
      </w:r>
    </w:p>
    <w:p w:rsidR="00A97E0A" w:rsidRPr="00A97E0A" w:rsidRDefault="00A97E0A" w:rsidP="00A97E0A">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A97E0A">
        <w:rPr>
          <w:rFonts w:ascii="Times New Roman" w:eastAsia="Times New Roman" w:hAnsi="Times New Roman" w:cs="Times New Roman"/>
          <w:b/>
          <w:sz w:val="24"/>
          <w:szCs w:val="24"/>
          <w:lang w:eastAsia="pl-PL"/>
        </w:rPr>
        <w:t>PRZEDMIOT ZAMÓWIENIA</w:t>
      </w:r>
    </w:p>
    <w:p w:rsidR="00A97E0A" w:rsidRPr="00A97E0A" w:rsidRDefault="00A97E0A" w:rsidP="00A97E0A">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p>
    <w:p w:rsidR="00A97E0A" w:rsidRPr="00A97E0A" w:rsidRDefault="00A97E0A" w:rsidP="00A97E0A">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color w:val="000000"/>
          <w:sz w:val="24"/>
          <w:szCs w:val="24"/>
          <w:lang w:eastAsia="pl-PL"/>
        </w:rPr>
      </w:pPr>
      <w:r w:rsidRPr="00A97E0A">
        <w:rPr>
          <w:rFonts w:ascii="Times New Roman" w:eastAsia="Times New Roman" w:hAnsi="Times New Roman" w:cs="Times New Roman"/>
          <w:b/>
          <w:color w:val="000000"/>
          <w:sz w:val="24"/>
          <w:szCs w:val="24"/>
          <w:lang w:eastAsia="pl-PL"/>
        </w:rPr>
        <w:t>§ 1</w:t>
      </w:r>
    </w:p>
    <w:p w:rsidR="00A97E0A" w:rsidRPr="00A97E0A" w:rsidRDefault="00A97E0A" w:rsidP="00A97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333300"/>
          <w:sz w:val="24"/>
          <w:szCs w:val="24"/>
          <w:lang w:eastAsia="pl-PL"/>
        </w:rPr>
      </w:pPr>
      <w:r w:rsidRPr="00A97E0A">
        <w:rPr>
          <w:rFonts w:ascii="Times New Roman" w:eastAsia="Arial Unicode MS" w:hAnsi="Times New Roman" w:cs="Times New Roman"/>
          <w:b/>
          <w:color w:val="000000"/>
          <w:sz w:val="24"/>
          <w:szCs w:val="24"/>
          <w:lang w:eastAsia="pl-PL"/>
        </w:rPr>
        <w:t>Opis przedmiotu zamówienia</w:t>
      </w:r>
      <w:r w:rsidRPr="00A97E0A">
        <w:rPr>
          <w:rFonts w:ascii="Times New Roman" w:eastAsia="Arial Unicode MS" w:hAnsi="Times New Roman" w:cs="Times New Roman"/>
          <w:b/>
          <w:color w:val="333300"/>
          <w:sz w:val="24"/>
          <w:szCs w:val="24"/>
          <w:lang w:eastAsia="pl-PL"/>
        </w:rPr>
        <w:t xml:space="preserve">: 45.23.31.20 – 6 – roboty w zakresie budowy dróg, </w:t>
      </w:r>
      <w:r w:rsidRPr="00A97E0A">
        <w:rPr>
          <w:rFonts w:ascii="Times New Roman" w:eastAsia="Calibri" w:hAnsi="Times New Roman" w:cs="Times New Roman"/>
          <w:b/>
          <w:color w:val="0D0D0D"/>
          <w:sz w:val="24"/>
          <w:szCs w:val="24"/>
        </w:rPr>
        <w:t>45.23.31.40-2 – roboty drogowe, 45.23.32.23-8 – wymiana nawierzchni drogowej, 45.23.24.52 – 5 – roboty odwadniające, 45.31.56.00 – 4 – instalacje niskiego napięcia, 45.23.32.22-1 – roboty w zakresie chodników, 45.31.61.10-9 Instalowanie drogowego sprzętu oświetleniowego</w:t>
      </w:r>
    </w:p>
    <w:p w:rsidR="00A97E0A" w:rsidRPr="00A97E0A" w:rsidRDefault="00A97E0A" w:rsidP="00A97E0A">
      <w:pPr>
        <w:tabs>
          <w:tab w:val="num" w:pos="2340"/>
          <w:tab w:val="num" w:pos="2880"/>
        </w:tabs>
        <w:spacing w:after="0" w:line="240" w:lineRule="auto"/>
        <w:ind w:left="360"/>
        <w:jc w:val="both"/>
        <w:rPr>
          <w:rFonts w:ascii="Times New Roman" w:eastAsia="Times New Roman" w:hAnsi="Times New Roman" w:cs="Times New Roman"/>
          <w:color w:val="000000"/>
          <w:sz w:val="24"/>
          <w:szCs w:val="24"/>
          <w:lang w:eastAsia="pl-PL"/>
        </w:rPr>
      </w:pPr>
    </w:p>
    <w:p w:rsidR="00A97E0A" w:rsidRPr="00A97E0A" w:rsidRDefault="00A97E0A" w:rsidP="00A97E0A">
      <w:pPr>
        <w:numPr>
          <w:ilvl w:val="3"/>
          <w:numId w:val="52"/>
        </w:numPr>
        <w:tabs>
          <w:tab w:val="num" w:pos="567"/>
          <w:tab w:val="num" w:pos="900"/>
        </w:tabs>
        <w:spacing w:after="0" w:line="240" w:lineRule="auto"/>
        <w:ind w:left="567"/>
        <w:contextualSpacing/>
        <w:jc w:val="both"/>
        <w:rPr>
          <w:rFonts w:ascii="Arial" w:eastAsia="Times New Roman" w:hAnsi="Arial" w:cs="Arial"/>
          <w:lang w:eastAsia="pl-PL"/>
        </w:rPr>
      </w:pPr>
      <w:r w:rsidRPr="00A97E0A">
        <w:rPr>
          <w:rFonts w:ascii="Times New Roman" w:eastAsia="Times New Roman" w:hAnsi="Times New Roman" w:cs="Times New Roman"/>
          <w:color w:val="000000"/>
          <w:sz w:val="24"/>
          <w:szCs w:val="24"/>
          <w:lang w:eastAsia="pl-PL"/>
        </w:rPr>
        <w:t>Przebudowa skrzyżowania drogi powiatowej nr 2420W (ul. Wiślana) i dróg gminnych (ul. Dolna i ul. Zachodnia) na skrzyżowanie typu rondo, gm. Łomianki”.</w:t>
      </w:r>
    </w:p>
    <w:p w:rsidR="005A2651" w:rsidRDefault="005A2651" w:rsidP="005A2651">
      <w:pPr>
        <w:spacing w:after="0" w:line="240" w:lineRule="auto"/>
        <w:contextualSpacing/>
        <w:jc w:val="both"/>
        <w:rPr>
          <w:rFonts w:ascii="Times New Roman" w:eastAsia="Times New Roman" w:hAnsi="Times New Roman" w:cs="Times New Roman"/>
          <w:color w:val="000000"/>
          <w:sz w:val="24"/>
          <w:szCs w:val="24"/>
          <w:lang w:eastAsia="pl-PL"/>
        </w:rPr>
      </w:pPr>
    </w:p>
    <w:p w:rsidR="005A2651" w:rsidRPr="005A2651" w:rsidRDefault="005A2651" w:rsidP="005A2651">
      <w:pPr>
        <w:pStyle w:val="Akapitzlist"/>
        <w:numPr>
          <w:ilvl w:val="2"/>
          <w:numId w:val="61"/>
        </w:numPr>
        <w:tabs>
          <w:tab w:val="clear" w:pos="2340"/>
          <w:tab w:val="num" w:pos="567"/>
          <w:tab w:val="num" w:pos="786"/>
          <w:tab w:val="num" w:pos="900"/>
        </w:tabs>
        <w:spacing w:after="0" w:line="240" w:lineRule="auto"/>
        <w:ind w:left="567" w:hanging="425"/>
        <w:jc w:val="both"/>
        <w:rPr>
          <w:rFonts w:ascii="Times New Roman" w:eastAsia="Times New Roman" w:hAnsi="Times New Roman"/>
          <w:color w:val="000000"/>
          <w:sz w:val="24"/>
          <w:szCs w:val="24"/>
          <w:lang w:eastAsia="pl-PL"/>
        </w:rPr>
      </w:pPr>
      <w:r w:rsidRPr="005A2651">
        <w:rPr>
          <w:rFonts w:ascii="Times New Roman" w:eastAsia="Times New Roman" w:hAnsi="Times New Roman"/>
          <w:color w:val="000000"/>
          <w:sz w:val="24"/>
          <w:szCs w:val="24"/>
          <w:lang w:eastAsia="pl-PL"/>
        </w:rPr>
        <w:t>Roboty przygotowawcze (odtworzenie trasy i punktów wysokościowych, wycinka drzew, karczowanie krzewów, roboty rozbiórkowe, utylizacja materiałów z rozbiórki, przestawienie ogrodzeń, roboty ziemne, transport urobku).</w:t>
      </w:r>
    </w:p>
    <w:p w:rsidR="005A2651" w:rsidRPr="005A2651" w:rsidRDefault="005A2651" w:rsidP="005A2651">
      <w:pPr>
        <w:pStyle w:val="Akapitzlist"/>
        <w:numPr>
          <w:ilvl w:val="2"/>
          <w:numId w:val="61"/>
        </w:numPr>
        <w:tabs>
          <w:tab w:val="clear" w:pos="2340"/>
          <w:tab w:val="num" w:pos="567"/>
          <w:tab w:val="num" w:pos="786"/>
          <w:tab w:val="num" w:pos="900"/>
        </w:tabs>
        <w:spacing w:after="0" w:line="240" w:lineRule="auto"/>
        <w:ind w:left="567" w:hanging="425"/>
        <w:jc w:val="both"/>
        <w:rPr>
          <w:rFonts w:ascii="Times New Roman" w:eastAsia="Times New Roman" w:hAnsi="Times New Roman"/>
          <w:color w:val="000000"/>
          <w:sz w:val="24"/>
          <w:szCs w:val="24"/>
          <w:lang w:eastAsia="pl-PL"/>
        </w:rPr>
      </w:pPr>
      <w:r w:rsidRPr="005A2651">
        <w:rPr>
          <w:rFonts w:ascii="Times New Roman" w:eastAsia="Times New Roman" w:hAnsi="Times New Roman"/>
          <w:color w:val="000000"/>
          <w:sz w:val="24"/>
          <w:szCs w:val="24"/>
          <w:lang w:eastAsia="pl-PL"/>
        </w:rPr>
        <w:t xml:space="preserve">Przebudowa sieci telekomunikacyjnej w tym: budowa studni kablowych – 2 szt., budowa kanalizacji kablowej dł. ok. 26 </w:t>
      </w:r>
      <w:proofErr w:type="spellStart"/>
      <w:r w:rsidRPr="005A2651">
        <w:rPr>
          <w:rFonts w:ascii="Times New Roman" w:eastAsia="Times New Roman" w:hAnsi="Times New Roman"/>
          <w:color w:val="000000"/>
          <w:sz w:val="24"/>
          <w:szCs w:val="24"/>
          <w:lang w:eastAsia="pl-PL"/>
        </w:rPr>
        <w:t>mb</w:t>
      </w:r>
      <w:proofErr w:type="spellEnd"/>
      <w:r w:rsidRPr="005A2651">
        <w:rPr>
          <w:rFonts w:ascii="Times New Roman" w:eastAsia="Times New Roman" w:hAnsi="Times New Roman"/>
          <w:color w:val="000000"/>
          <w:sz w:val="24"/>
          <w:szCs w:val="24"/>
          <w:lang w:eastAsia="pl-PL"/>
        </w:rPr>
        <w:t xml:space="preserve"> wraz z wciągnięciem kabli o łącznej dł. ok. 949 </w:t>
      </w:r>
      <w:proofErr w:type="spellStart"/>
      <w:r w:rsidRPr="005A2651">
        <w:rPr>
          <w:rFonts w:ascii="Times New Roman" w:eastAsia="Times New Roman" w:hAnsi="Times New Roman"/>
          <w:color w:val="000000"/>
          <w:sz w:val="24"/>
          <w:szCs w:val="24"/>
          <w:lang w:eastAsia="pl-PL"/>
        </w:rPr>
        <w:t>mb</w:t>
      </w:r>
      <w:proofErr w:type="spellEnd"/>
      <w:r w:rsidRPr="005A2651">
        <w:rPr>
          <w:rFonts w:ascii="Times New Roman" w:eastAsia="Times New Roman" w:hAnsi="Times New Roman"/>
          <w:color w:val="000000"/>
          <w:sz w:val="24"/>
          <w:szCs w:val="24"/>
          <w:lang w:eastAsia="pl-PL"/>
        </w:rPr>
        <w:t>.</w:t>
      </w:r>
    </w:p>
    <w:p w:rsidR="005A2651" w:rsidRPr="005A2651" w:rsidRDefault="005A2651" w:rsidP="005A2651">
      <w:pPr>
        <w:pStyle w:val="Akapitzlist"/>
        <w:numPr>
          <w:ilvl w:val="2"/>
          <w:numId w:val="61"/>
        </w:numPr>
        <w:tabs>
          <w:tab w:val="clear" w:pos="2340"/>
          <w:tab w:val="num" w:pos="567"/>
          <w:tab w:val="num" w:pos="786"/>
          <w:tab w:val="num" w:pos="900"/>
        </w:tabs>
        <w:spacing w:after="0" w:line="240" w:lineRule="auto"/>
        <w:ind w:left="567" w:hanging="425"/>
        <w:jc w:val="both"/>
        <w:rPr>
          <w:rFonts w:ascii="Times New Roman" w:eastAsia="Times New Roman" w:hAnsi="Times New Roman"/>
          <w:color w:val="000000"/>
          <w:sz w:val="24"/>
          <w:szCs w:val="24"/>
          <w:lang w:eastAsia="pl-PL"/>
        </w:rPr>
      </w:pPr>
      <w:r w:rsidRPr="005A2651">
        <w:rPr>
          <w:rFonts w:ascii="Times New Roman" w:eastAsia="Times New Roman" w:hAnsi="Times New Roman"/>
          <w:color w:val="000000"/>
          <w:sz w:val="24"/>
          <w:szCs w:val="24"/>
          <w:lang w:eastAsia="pl-PL"/>
        </w:rPr>
        <w:t xml:space="preserve">Przebudowa gazociągu i przyłączy o łącznej dł. ok. 149 </w:t>
      </w:r>
      <w:proofErr w:type="spellStart"/>
      <w:r w:rsidRPr="005A2651">
        <w:rPr>
          <w:rFonts w:ascii="Times New Roman" w:eastAsia="Times New Roman" w:hAnsi="Times New Roman"/>
          <w:color w:val="000000"/>
          <w:sz w:val="24"/>
          <w:szCs w:val="24"/>
          <w:lang w:eastAsia="pl-PL"/>
        </w:rPr>
        <w:t>mb</w:t>
      </w:r>
      <w:proofErr w:type="spellEnd"/>
      <w:r w:rsidRPr="005A2651">
        <w:rPr>
          <w:rFonts w:ascii="Times New Roman" w:eastAsia="Times New Roman" w:hAnsi="Times New Roman"/>
          <w:color w:val="000000"/>
          <w:sz w:val="24"/>
          <w:szCs w:val="24"/>
          <w:lang w:eastAsia="pl-PL"/>
        </w:rPr>
        <w:t xml:space="preserve">. </w:t>
      </w:r>
    </w:p>
    <w:p w:rsidR="005A2651" w:rsidRPr="005A2651" w:rsidRDefault="005A2651" w:rsidP="005A2651">
      <w:pPr>
        <w:pStyle w:val="Akapitzlist"/>
        <w:numPr>
          <w:ilvl w:val="2"/>
          <w:numId w:val="61"/>
        </w:numPr>
        <w:tabs>
          <w:tab w:val="clear" w:pos="2340"/>
          <w:tab w:val="num" w:pos="567"/>
          <w:tab w:val="num" w:pos="786"/>
          <w:tab w:val="num" w:pos="900"/>
        </w:tabs>
        <w:spacing w:after="0" w:line="240" w:lineRule="auto"/>
        <w:ind w:left="567" w:hanging="425"/>
        <w:jc w:val="both"/>
        <w:rPr>
          <w:rFonts w:ascii="Times New Roman" w:eastAsia="Times New Roman" w:hAnsi="Times New Roman"/>
          <w:color w:val="000000"/>
          <w:sz w:val="24"/>
          <w:szCs w:val="24"/>
          <w:lang w:eastAsia="pl-PL"/>
        </w:rPr>
      </w:pPr>
      <w:r w:rsidRPr="005A2651">
        <w:rPr>
          <w:rFonts w:ascii="Times New Roman" w:eastAsia="Times New Roman" w:hAnsi="Times New Roman"/>
          <w:color w:val="000000"/>
          <w:sz w:val="24"/>
          <w:szCs w:val="24"/>
          <w:lang w:eastAsia="pl-PL"/>
        </w:rPr>
        <w:t xml:space="preserve">Budowa oświetlenia w tym: ułożenie kabli o łącznej dł. ok. 168 </w:t>
      </w:r>
      <w:proofErr w:type="spellStart"/>
      <w:r w:rsidRPr="005A2651">
        <w:rPr>
          <w:rFonts w:ascii="Times New Roman" w:eastAsia="Times New Roman" w:hAnsi="Times New Roman"/>
          <w:color w:val="000000"/>
          <w:sz w:val="24"/>
          <w:szCs w:val="24"/>
          <w:lang w:eastAsia="pl-PL"/>
        </w:rPr>
        <w:t>mb</w:t>
      </w:r>
      <w:proofErr w:type="spellEnd"/>
      <w:r w:rsidRPr="005A2651">
        <w:rPr>
          <w:rFonts w:ascii="Times New Roman" w:eastAsia="Times New Roman" w:hAnsi="Times New Roman"/>
          <w:color w:val="000000"/>
          <w:sz w:val="24"/>
          <w:szCs w:val="24"/>
          <w:lang w:eastAsia="pl-PL"/>
        </w:rPr>
        <w:t xml:space="preserve">, ustawienie słupów – 6 szt., montaż wysięgników wraz z oprawami - 11 szt., montaż przewodów linii napowietrznej dł. ok. 86 </w:t>
      </w:r>
      <w:proofErr w:type="spellStart"/>
      <w:r w:rsidRPr="005A2651">
        <w:rPr>
          <w:rFonts w:ascii="Times New Roman" w:eastAsia="Times New Roman" w:hAnsi="Times New Roman"/>
          <w:color w:val="000000"/>
          <w:sz w:val="24"/>
          <w:szCs w:val="24"/>
          <w:lang w:eastAsia="pl-PL"/>
        </w:rPr>
        <w:t>mb</w:t>
      </w:r>
      <w:proofErr w:type="spellEnd"/>
      <w:r w:rsidRPr="005A2651">
        <w:rPr>
          <w:rFonts w:ascii="Times New Roman" w:eastAsia="Times New Roman" w:hAnsi="Times New Roman"/>
          <w:color w:val="000000"/>
          <w:sz w:val="24"/>
          <w:szCs w:val="24"/>
          <w:lang w:eastAsia="pl-PL"/>
        </w:rPr>
        <w:t>.</w:t>
      </w:r>
    </w:p>
    <w:p w:rsidR="005A2651" w:rsidRPr="005A2651" w:rsidRDefault="005A2651" w:rsidP="005A2651">
      <w:pPr>
        <w:pStyle w:val="Akapitzlist"/>
        <w:numPr>
          <w:ilvl w:val="2"/>
          <w:numId w:val="61"/>
        </w:numPr>
        <w:tabs>
          <w:tab w:val="clear" w:pos="2340"/>
          <w:tab w:val="num" w:pos="567"/>
          <w:tab w:val="num" w:pos="786"/>
          <w:tab w:val="num" w:pos="900"/>
        </w:tabs>
        <w:spacing w:after="0" w:line="240" w:lineRule="auto"/>
        <w:ind w:left="567" w:hanging="425"/>
        <w:jc w:val="both"/>
        <w:rPr>
          <w:rFonts w:ascii="Times New Roman" w:eastAsia="Times New Roman" w:hAnsi="Times New Roman"/>
          <w:color w:val="000000"/>
          <w:sz w:val="24"/>
          <w:szCs w:val="24"/>
          <w:lang w:eastAsia="pl-PL"/>
        </w:rPr>
      </w:pPr>
      <w:r w:rsidRPr="005A2651">
        <w:rPr>
          <w:rFonts w:ascii="Times New Roman" w:eastAsia="Times New Roman" w:hAnsi="Times New Roman"/>
          <w:color w:val="000000"/>
          <w:sz w:val="24"/>
          <w:szCs w:val="24"/>
          <w:lang w:eastAsia="pl-PL"/>
        </w:rPr>
        <w:t xml:space="preserve">Budowa kanalizacji deszczowej o dł. 38,66 </w:t>
      </w:r>
      <w:proofErr w:type="spellStart"/>
      <w:r w:rsidRPr="005A2651">
        <w:rPr>
          <w:rFonts w:ascii="Times New Roman" w:eastAsia="Times New Roman" w:hAnsi="Times New Roman"/>
          <w:color w:val="000000"/>
          <w:sz w:val="24"/>
          <w:szCs w:val="24"/>
          <w:lang w:eastAsia="pl-PL"/>
        </w:rPr>
        <w:t>mb</w:t>
      </w:r>
      <w:proofErr w:type="spellEnd"/>
      <w:r w:rsidRPr="005A2651">
        <w:rPr>
          <w:rFonts w:ascii="Times New Roman" w:eastAsia="Times New Roman" w:hAnsi="Times New Roman"/>
          <w:color w:val="000000"/>
          <w:sz w:val="24"/>
          <w:szCs w:val="24"/>
          <w:lang w:eastAsia="pl-PL"/>
        </w:rPr>
        <w:t xml:space="preserve"> w tym: studnie betonowe Ø 1000 mm – 4 szt., studzienki ściekowe Ø 500 mm – 5 szt., studnia chłonna Ø 1500 mm wraz z rowami chłonnymi.</w:t>
      </w:r>
    </w:p>
    <w:p w:rsidR="005A2651" w:rsidRPr="005A2651" w:rsidRDefault="005A2651" w:rsidP="005A2651">
      <w:pPr>
        <w:pStyle w:val="Akapitzlist"/>
        <w:numPr>
          <w:ilvl w:val="2"/>
          <w:numId w:val="61"/>
        </w:numPr>
        <w:tabs>
          <w:tab w:val="clear" w:pos="2340"/>
          <w:tab w:val="num" w:pos="567"/>
          <w:tab w:val="num" w:pos="786"/>
          <w:tab w:val="num" w:pos="900"/>
        </w:tabs>
        <w:spacing w:after="0" w:line="240" w:lineRule="auto"/>
        <w:ind w:left="567" w:hanging="425"/>
        <w:jc w:val="both"/>
        <w:rPr>
          <w:rFonts w:ascii="Times New Roman" w:eastAsia="Times New Roman" w:hAnsi="Times New Roman"/>
          <w:color w:val="000000"/>
          <w:sz w:val="24"/>
          <w:szCs w:val="24"/>
          <w:lang w:eastAsia="pl-PL"/>
        </w:rPr>
      </w:pPr>
      <w:r w:rsidRPr="005A2651">
        <w:rPr>
          <w:rFonts w:ascii="Times New Roman" w:eastAsia="Times New Roman" w:hAnsi="Times New Roman"/>
          <w:color w:val="000000"/>
          <w:sz w:val="24"/>
          <w:szCs w:val="24"/>
          <w:lang w:eastAsia="pl-PL"/>
        </w:rPr>
        <w:t xml:space="preserve">Wykonanie podbudowy z gruntu stabilizowanego cementem </w:t>
      </w:r>
      <w:proofErr w:type="spellStart"/>
      <w:r w:rsidRPr="005A2651">
        <w:rPr>
          <w:rFonts w:ascii="Times New Roman" w:eastAsia="Times New Roman" w:hAnsi="Times New Roman"/>
          <w:color w:val="000000"/>
          <w:sz w:val="24"/>
          <w:szCs w:val="24"/>
          <w:lang w:eastAsia="pl-PL"/>
        </w:rPr>
        <w:t>Rm</w:t>
      </w:r>
      <w:proofErr w:type="spellEnd"/>
      <w:r w:rsidRPr="005A2651">
        <w:rPr>
          <w:rFonts w:ascii="Times New Roman" w:eastAsia="Times New Roman" w:hAnsi="Times New Roman"/>
          <w:color w:val="000000"/>
          <w:sz w:val="24"/>
          <w:szCs w:val="24"/>
          <w:lang w:eastAsia="pl-PL"/>
        </w:rPr>
        <w:t xml:space="preserve"> = 2,5 </w:t>
      </w:r>
      <w:proofErr w:type="spellStart"/>
      <w:r w:rsidRPr="005A2651">
        <w:rPr>
          <w:rFonts w:ascii="Times New Roman" w:eastAsia="Times New Roman" w:hAnsi="Times New Roman"/>
          <w:color w:val="000000"/>
          <w:sz w:val="24"/>
          <w:szCs w:val="24"/>
          <w:lang w:eastAsia="pl-PL"/>
        </w:rPr>
        <w:t>MPa</w:t>
      </w:r>
      <w:proofErr w:type="spellEnd"/>
      <w:r w:rsidRPr="005A2651">
        <w:rPr>
          <w:rFonts w:ascii="Times New Roman" w:eastAsia="Times New Roman" w:hAnsi="Times New Roman"/>
          <w:color w:val="000000"/>
          <w:sz w:val="24"/>
          <w:szCs w:val="24"/>
          <w:lang w:eastAsia="pl-PL"/>
        </w:rPr>
        <w:t xml:space="preserve"> gr. 10 cm o pow. ok. 387 m².</w:t>
      </w:r>
    </w:p>
    <w:p w:rsidR="005A2651" w:rsidRPr="005A2651" w:rsidRDefault="005A2651" w:rsidP="005A2651">
      <w:pPr>
        <w:pStyle w:val="Akapitzlist"/>
        <w:numPr>
          <w:ilvl w:val="2"/>
          <w:numId w:val="61"/>
        </w:numPr>
        <w:tabs>
          <w:tab w:val="clear" w:pos="2340"/>
          <w:tab w:val="num" w:pos="567"/>
          <w:tab w:val="num" w:pos="786"/>
          <w:tab w:val="num" w:pos="900"/>
        </w:tabs>
        <w:spacing w:after="0" w:line="240" w:lineRule="auto"/>
        <w:ind w:left="567" w:hanging="425"/>
        <w:jc w:val="both"/>
        <w:rPr>
          <w:rFonts w:ascii="Times New Roman" w:eastAsia="Times New Roman" w:hAnsi="Times New Roman"/>
          <w:color w:val="000000"/>
          <w:sz w:val="24"/>
          <w:szCs w:val="24"/>
          <w:lang w:eastAsia="pl-PL"/>
        </w:rPr>
      </w:pPr>
      <w:r w:rsidRPr="005A2651">
        <w:rPr>
          <w:rFonts w:ascii="Times New Roman" w:eastAsia="Times New Roman" w:hAnsi="Times New Roman"/>
          <w:color w:val="000000"/>
          <w:sz w:val="24"/>
          <w:szCs w:val="24"/>
          <w:lang w:eastAsia="pl-PL"/>
        </w:rPr>
        <w:t>Wykonanie podbudowy z pospółki gr. 20 cm i 10 cm o łącznej pow. ok.1230 m².</w:t>
      </w:r>
    </w:p>
    <w:p w:rsidR="005A2651" w:rsidRPr="005A2651" w:rsidRDefault="005A2651" w:rsidP="005A2651">
      <w:pPr>
        <w:pStyle w:val="Akapitzlist"/>
        <w:numPr>
          <w:ilvl w:val="2"/>
          <w:numId w:val="61"/>
        </w:numPr>
        <w:tabs>
          <w:tab w:val="clear" w:pos="2340"/>
          <w:tab w:val="num" w:pos="567"/>
          <w:tab w:val="num" w:pos="786"/>
          <w:tab w:val="num" w:pos="900"/>
        </w:tabs>
        <w:spacing w:after="0" w:line="240" w:lineRule="auto"/>
        <w:ind w:left="567" w:hanging="425"/>
        <w:jc w:val="both"/>
        <w:rPr>
          <w:rFonts w:ascii="Times New Roman" w:eastAsia="Times New Roman" w:hAnsi="Times New Roman"/>
          <w:color w:val="000000"/>
          <w:sz w:val="24"/>
          <w:szCs w:val="24"/>
          <w:lang w:eastAsia="pl-PL"/>
        </w:rPr>
      </w:pPr>
      <w:r w:rsidRPr="005A2651">
        <w:rPr>
          <w:rFonts w:ascii="Times New Roman" w:eastAsia="Times New Roman" w:hAnsi="Times New Roman"/>
          <w:color w:val="000000"/>
          <w:sz w:val="24"/>
          <w:szCs w:val="24"/>
          <w:lang w:eastAsia="pl-PL"/>
        </w:rPr>
        <w:t>Wykonanie podbudowy z kruszywa łamanego 0/31,5 gr. 20 cm, 15 cm, 13 cm, 10 cm o łącznej pow. ok. 1033 m².</w:t>
      </w:r>
    </w:p>
    <w:p w:rsidR="005A2651" w:rsidRPr="005A2651" w:rsidRDefault="005A2651" w:rsidP="005A2651">
      <w:pPr>
        <w:pStyle w:val="Akapitzlist"/>
        <w:numPr>
          <w:ilvl w:val="2"/>
          <w:numId w:val="61"/>
        </w:numPr>
        <w:tabs>
          <w:tab w:val="clear" w:pos="2340"/>
          <w:tab w:val="num" w:pos="567"/>
          <w:tab w:val="num" w:pos="786"/>
          <w:tab w:val="num" w:pos="900"/>
        </w:tabs>
        <w:spacing w:after="0" w:line="240" w:lineRule="auto"/>
        <w:ind w:left="567" w:hanging="425"/>
        <w:jc w:val="both"/>
        <w:rPr>
          <w:rFonts w:ascii="Times New Roman" w:eastAsia="Times New Roman" w:hAnsi="Times New Roman"/>
          <w:color w:val="000000"/>
          <w:sz w:val="24"/>
          <w:szCs w:val="24"/>
          <w:lang w:eastAsia="pl-PL"/>
        </w:rPr>
      </w:pPr>
      <w:r w:rsidRPr="005A2651">
        <w:rPr>
          <w:rFonts w:ascii="Times New Roman" w:eastAsia="Times New Roman" w:hAnsi="Times New Roman"/>
          <w:color w:val="000000"/>
          <w:sz w:val="24"/>
          <w:szCs w:val="24"/>
          <w:lang w:eastAsia="pl-PL"/>
        </w:rPr>
        <w:t>Wykonanie podbudowy z kruszywa łamanego 0/63 gr. 15 cm pow. ok. 179 m².</w:t>
      </w:r>
    </w:p>
    <w:p w:rsidR="005A2651" w:rsidRPr="005A2651" w:rsidRDefault="005A2651" w:rsidP="005A2651">
      <w:pPr>
        <w:pStyle w:val="Akapitzlist"/>
        <w:numPr>
          <w:ilvl w:val="2"/>
          <w:numId w:val="61"/>
        </w:numPr>
        <w:tabs>
          <w:tab w:val="clear" w:pos="2340"/>
          <w:tab w:val="num" w:pos="567"/>
          <w:tab w:val="num" w:pos="786"/>
          <w:tab w:val="num" w:pos="900"/>
        </w:tabs>
        <w:spacing w:after="0" w:line="240" w:lineRule="auto"/>
        <w:ind w:left="567" w:hanging="425"/>
        <w:jc w:val="both"/>
        <w:rPr>
          <w:rFonts w:ascii="Times New Roman" w:eastAsia="Times New Roman" w:hAnsi="Times New Roman"/>
          <w:color w:val="000000"/>
          <w:sz w:val="24"/>
          <w:szCs w:val="24"/>
          <w:lang w:eastAsia="pl-PL"/>
        </w:rPr>
      </w:pPr>
      <w:r w:rsidRPr="005A2651">
        <w:rPr>
          <w:rFonts w:ascii="Times New Roman" w:eastAsia="Times New Roman" w:hAnsi="Times New Roman"/>
          <w:color w:val="000000"/>
          <w:sz w:val="24"/>
          <w:szCs w:val="24"/>
          <w:lang w:eastAsia="pl-PL"/>
        </w:rPr>
        <w:t xml:space="preserve">Wykonanie podbudowy </w:t>
      </w:r>
      <w:proofErr w:type="spellStart"/>
      <w:r w:rsidRPr="005A2651">
        <w:rPr>
          <w:rFonts w:ascii="Times New Roman" w:eastAsia="Times New Roman" w:hAnsi="Times New Roman"/>
          <w:color w:val="000000"/>
          <w:sz w:val="24"/>
          <w:szCs w:val="24"/>
          <w:lang w:eastAsia="pl-PL"/>
        </w:rPr>
        <w:t>mineralno</w:t>
      </w:r>
      <w:proofErr w:type="spellEnd"/>
      <w:r w:rsidRPr="005A2651">
        <w:rPr>
          <w:rFonts w:ascii="Times New Roman" w:eastAsia="Times New Roman" w:hAnsi="Times New Roman"/>
          <w:color w:val="000000"/>
          <w:sz w:val="24"/>
          <w:szCs w:val="24"/>
          <w:lang w:eastAsia="pl-PL"/>
        </w:rPr>
        <w:t xml:space="preserve"> - bitumicznej gr. 10 cm z uprzednim wyrównaniem o pow. ok. 358 m².</w:t>
      </w:r>
    </w:p>
    <w:p w:rsidR="005A2651" w:rsidRPr="005A2651" w:rsidRDefault="005A2651" w:rsidP="005A2651">
      <w:pPr>
        <w:pStyle w:val="Akapitzlist"/>
        <w:numPr>
          <w:ilvl w:val="2"/>
          <w:numId w:val="61"/>
        </w:numPr>
        <w:tabs>
          <w:tab w:val="clear" w:pos="2340"/>
          <w:tab w:val="num" w:pos="567"/>
          <w:tab w:val="num" w:pos="786"/>
          <w:tab w:val="num" w:pos="900"/>
        </w:tabs>
        <w:spacing w:after="0" w:line="240" w:lineRule="auto"/>
        <w:ind w:left="567" w:hanging="425"/>
        <w:jc w:val="both"/>
        <w:rPr>
          <w:rFonts w:ascii="Times New Roman" w:eastAsia="Times New Roman" w:hAnsi="Times New Roman"/>
          <w:color w:val="000000"/>
          <w:sz w:val="24"/>
          <w:szCs w:val="24"/>
          <w:lang w:eastAsia="pl-PL"/>
        </w:rPr>
      </w:pPr>
      <w:r w:rsidRPr="005A2651">
        <w:rPr>
          <w:rFonts w:ascii="Times New Roman" w:eastAsia="Times New Roman" w:hAnsi="Times New Roman"/>
          <w:color w:val="000000"/>
          <w:sz w:val="24"/>
          <w:szCs w:val="24"/>
          <w:lang w:eastAsia="pl-PL"/>
        </w:rPr>
        <w:t xml:space="preserve">Wykonanie obramowania ulic (krawężniki betonowe 15x30 oraz oporników 12x25) o łącznej długości ok. 434 </w:t>
      </w:r>
      <w:proofErr w:type="spellStart"/>
      <w:r w:rsidRPr="005A2651">
        <w:rPr>
          <w:rFonts w:ascii="Times New Roman" w:eastAsia="Times New Roman" w:hAnsi="Times New Roman"/>
          <w:color w:val="000000"/>
          <w:sz w:val="24"/>
          <w:szCs w:val="24"/>
          <w:lang w:eastAsia="pl-PL"/>
        </w:rPr>
        <w:t>mb</w:t>
      </w:r>
      <w:proofErr w:type="spellEnd"/>
      <w:r w:rsidRPr="005A2651">
        <w:rPr>
          <w:rFonts w:ascii="Times New Roman" w:eastAsia="Times New Roman" w:hAnsi="Times New Roman"/>
          <w:color w:val="000000"/>
          <w:sz w:val="24"/>
          <w:szCs w:val="24"/>
          <w:lang w:eastAsia="pl-PL"/>
        </w:rPr>
        <w:t>.</w:t>
      </w:r>
    </w:p>
    <w:p w:rsidR="005A2651" w:rsidRPr="005A2651" w:rsidRDefault="005A2651" w:rsidP="005A2651">
      <w:pPr>
        <w:pStyle w:val="Akapitzlist"/>
        <w:numPr>
          <w:ilvl w:val="2"/>
          <w:numId w:val="61"/>
        </w:numPr>
        <w:tabs>
          <w:tab w:val="clear" w:pos="2340"/>
          <w:tab w:val="num" w:pos="567"/>
          <w:tab w:val="num" w:pos="786"/>
          <w:tab w:val="num" w:pos="900"/>
        </w:tabs>
        <w:spacing w:after="0" w:line="240" w:lineRule="auto"/>
        <w:ind w:left="567" w:hanging="425"/>
        <w:jc w:val="both"/>
        <w:rPr>
          <w:rFonts w:ascii="Times New Roman" w:eastAsia="Times New Roman" w:hAnsi="Times New Roman"/>
          <w:color w:val="000000"/>
          <w:sz w:val="24"/>
          <w:szCs w:val="24"/>
          <w:lang w:eastAsia="pl-PL"/>
        </w:rPr>
      </w:pPr>
      <w:r w:rsidRPr="005A2651">
        <w:rPr>
          <w:rFonts w:ascii="Times New Roman" w:eastAsia="Times New Roman" w:hAnsi="Times New Roman"/>
          <w:color w:val="000000"/>
          <w:sz w:val="24"/>
          <w:szCs w:val="24"/>
          <w:lang w:eastAsia="pl-PL"/>
        </w:rPr>
        <w:t xml:space="preserve">Ustawienie krawężników kamiennych 20x33 dł. ok. 115 </w:t>
      </w:r>
      <w:proofErr w:type="spellStart"/>
      <w:r w:rsidRPr="005A2651">
        <w:rPr>
          <w:rFonts w:ascii="Times New Roman" w:eastAsia="Times New Roman" w:hAnsi="Times New Roman"/>
          <w:color w:val="000000"/>
          <w:sz w:val="24"/>
          <w:szCs w:val="24"/>
          <w:lang w:eastAsia="pl-PL"/>
        </w:rPr>
        <w:t>mb</w:t>
      </w:r>
      <w:proofErr w:type="spellEnd"/>
      <w:r w:rsidRPr="005A2651">
        <w:rPr>
          <w:rFonts w:ascii="Times New Roman" w:eastAsia="Times New Roman" w:hAnsi="Times New Roman"/>
          <w:color w:val="000000"/>
          <w:sz w:val="24"/>
          <w:szCs w:val="24"/>
          <w:lang w:eastAsia="pl-PL"/>
        </w:rPr>
        <w:t>.</w:t>
      </w:r>
    </w:p>
    <w:p w:rsidR="005A2651" w:rsidRPr="005A2651" w:rsidRDefault="005A2651" w:rsidP="005A2651">
      <w:pPr>
        <w:pStyle w:val="Akapitzlist"/>
        <w:numPr>
          <w:ilvl w:val="2"/>
          <w:numId w:val="61"/>
        </w:numPr>
        <w:tabs>
          <w:tab w:val="clear" w:pos="2340"/>
          <w:tab w:val="num" w:pos="567"/>
          <w:tab w:val="num" w:pos="786"/>
          <w:tab w:val="num" w:pos="900"/>
        </w:tabs>
        <w:spacing w:after="0" w:line="240" w:lineRule="auto"/>
        <w:ind w:left="567" w:hanging="425"/>
        <w:jc w:val="both"/>
        <w:rPr>
          <w:rFonts w:ascii="Times New Roman" w:eastAsia="Times New Roman" w:hAnsi="Times New Roman"/>
          <w:color w:val="000000"/>
          <w:sz w:val="24"/>
          <w:szCs w:val="24"/>
          <w:lang w:eastAsia="pl-PL"/>
        </w:rPr>
      </w:pPr>
      <w:r w:rsidRPr="005A2651">
        <w:rPr>
          <w:rFonts w:ascii="Times New Roman" w:eastAsia="Times New Roman" w:hAnsi="Times New Roman"/>
          <w:color w:val="000000"/>
          <w:sz w:val="24"/>
          <w:szCs w:val="24"/>
          <w:lang w:eastAsia="pl-PL"/>
        </w:rPr>
        <w:t>Wykonanie nawierzchni z kostki kamiennej nieregularnej wys. 15 cm o pow. ok. 159 m².</w:t>
      </w:r>
    </w:p>
    <w:p w:rsidR="005A2651" w:rsidRPr="005A2651" w:rsidRDefault="005A2651" w:rsidP="005A2651">
      <w:pPr>
        <w:pStyle w:val="Akapitzlist"/>
        <w:numPr>
          <w:ilvl w:val="2"/>
          <w:numId w:val="61"/>
        </w:numPr>
        <w:tabs>
          <w:tab w:val="clear" w:pos="2340"/>
          <w:tab w:val="num" w:pos="567"/>
          <w:tab w:val="num" w:pos="786"/>
          <w:tab w:val="num" w:pos="900"/>
        </w:tabs>
        <w:spacing w:after="0" w:line="240" w:lineRule="auto"/>
        <w:ind w:left="567" w:hanging="425"/>
        <w:jc w:val="both"/>
        <w:rPr>
          <w:rFonts w:ascii="Times New Roman" w:eastAsia="Times New Roman" w:hAnsi="Times New Roman"/>
          <w:color w:val="000000"/>
          <w:sz w:val="24"/>
          <w:szCs w:val="24"/>
          <w:lang w:eastAsia="pl-PL"/>
        </w:rPr>
      </w:pPr>
      <w:r w:rsidRPr="005A2651">
        <w:rPr>
          <w:rFonts w:ascii="Times New Roman" w:eastAsia="Times New Roman" w:hAnsi="Times New Roman"/>
          <w:color w:val="000000"/>
          <w:sz w:val="24"/>
          <w:szCs w:val="24"/>
          <w:lang w:eastAsia="pl-PL"/>
        </w:rPr>
        <w:t xml:space="preserve">Wykonanie obramowania chodników (obrzeże betonowe chodnika 8x30) ok. 300 </w:t>
      </w:r>
      <w:proofErr w:type="spellStart"/>
      <w:r w:rsidRPr="005A2651">
        <w:rPr>
          <w:rFonts w:ascii="Times New Roman" w:eastAsia="Times New Roman" w:hAnsi="Times New Roman"/>
          <w:color w:val="000000"/>
          <w:sz w:val="24"/>
          <w:szCs w:val="24"/>
          <w:lang w:eastAsia="pl-PL"/>
        </w:rPr>
        <w:t>mb</w:t>
      </w:r>
      <w:proofErr w:type="spellEnd"/>
      <w:r w:rsidRPr="005A2651">
        <w:rPr>
          <w:rFonts w:ascii="Times New Roman" w:eastAsia="Times New Roman" w:hAnsi="Times New Roman"/>
          <w:color w:val="000000"/>
          <w:sz w:val="24"/>
          <w:szCs w:val="24"/>
          <w:lang w:eastAsia="pl-PL"/>
        </w:rPr>
        <w:t>.</w:t>
      </w:r>
    </w:p>
    <w:p w:rsidR="005A2651" w:rsidRPr="005A2651" w:rsidRDefault="005A2651" w:rsidP="005A2651">
      <w:pPr>
        <w:pStyle w:val="Akapitzlist"/>
        <w:numPr>
          <w:ilvl w:val="2"/>
          <w:numId w:val="61"/>
        </w:numPr>
        <w:tabs>
          <w:tab w:val="clear" w:pos="2340"/>
          <w:tab w:val="num" w:pos="567"/>
          <w:tab w:val="num" w:pos="786"/>
          <w:tab w:val="num" w:pos="900"/>
        </w:tabs>
        <w:spacing w:after="0" w:line="240" w:lineRule="auto"/>
        <w:ind w:left="567" w:hanging="425"/>
        <w:jc w:val="both"/>
        <w:rPr>
          <w:rFonts w:ascii="Times New Roman" w:eastAsia="Times New Roman" w:hAnsi="Times New Roman"/>
          <w:color w:val="000000"/>
          <w:sz w:val="24"/>
          <w:szCs w:val="24"/>
          <w:lang w:eastAsia="pl-PL"/>
        </w:rPr>
      </w:pPr>
      <w:r w:rsidRPr="005A2651">
        <w:rPr>
          <w:rFonts w:ascii="Times New Roman" w:eastAsia="Times New Roman" w:hAnsi="Times New Roman"/>
          <w:color w:val="000000"/>
          <w:sz w:val="24"/>
          <w:szCs w:val="24"/>
          <w:lang w:eastAsia="pl-PL"/>
        </w:rPr>
        <w:t xml:space="preserve">Budowa zjazdów z kostki betonowej gr. 8 cm o powierzchni ok. 170 m². </w:t>
      </w:r>
    </w:p>
    <w:p w:rsidR="005A2651" w:rsidRPr="005A2651" w:rsidRDefault="005A2651" w:rsidP="005A2651">
      <w:pPr>
        <w:pStyle w:val="Akapitzlist"/>
        <w:numPr>
          <w:ilvl w:val="2"/>
          <w:numId w:val="61"/>
        </w:numPr>
        <w:tabs>
          <w:tab w:val="clear" w:pos="2340"/>
          <w:tab w:val="num" w:pos="567"/>
          <w:tab w:val="num" w:pos="786"/>
          <w:tab w:val="num" w:pos="900"/>
        </w:tabs>
        <w:spacing w:after="0" w:line="240" w:lineRule="auto"/>
        <w:ind w:left="567" w:hanging="425"/>
        <w:jc w:val="both"/>
        <w:rPr>
          <w:rFonts w:ascii="Times New Roman" w:eastAsia="Times New Roman" w:hAnsi="Times New Roman"/>
          <w:color w:val="000000"/>
          <w:sz w:val="24"/>
          <w:szCs w:val="24"/>
          <w:lang w:eastAsia="pl-PL"/>
        </w:rPr>
      </w:pPr>
      <w:r w:rsidRPr="005A2651">
        <w:rPr>
          <w:rFonts w:ascii="Times New Roman" w:eastAsia="Times New Roman" w:hAnsi="Times New Roman"/>
          <w:color w:val="000000"/>
          <w:sz w:val="24"/>
          <w:szCs w:val="24"/>
          <w:lang w:eastAsia="pl-PL"/>
        </w:rPr>
        <w:lastRenderedPageBreak/>
        <w:t>Budowa chodników z kostki betonowej gr. 6cm o powierzchni ok. 387 m².</w:t>
      </w:r>
    </w:p>
    <w:p w:rsidR="005A2651" w:rsidRPr="005A2651" w:rsidRDefault="005A2651" w:rsidP="005A2651">
      <w:pPr>
        <w:pStyle w:val="Akapitzlist"/>
        <w:numPr>
          <w:ilvl w:val="2"/>
          <w:numId w:val="61"/>
        </w:numPr>
        <w:tabs>
          <w:tab w:val="clear" w:pos="2340"/>
          <w:tab w:val="num" w:pos="567"/>
          <w:tab w:val="num" w:pos="786"/>
          <w:tab w:val="num" w:pos="900"/>
        </w:tabs>
        <w:spacing w:after="0" w:line="240" w:lineRule="auto"/>
        <w:ind w:left="567" w:hanging="425"/>
        <w:jc w:val="both"/>
        <w:rPr>
          <w:rFonts w:ascii="Times New Roman" w:eastAsia="Times New Roman" w:hAnsi="Times New Roman"/>
          <w:color w:val="000000"/>
          <w:sz w:val="24"/>
          <w:szCs w:val="24"/>
          <w:lang w:eastAsia="pl-PL"/>
        </w:rPr>
      </w:pPr>
      <w:r w:rsidRPr="005A2651">
        <w:rPr>
          <w:rFonts w:ascii="Times New Roman" w:eastAsia="Times New Roman" w:hAnsi="Times New Roman"/>
          <w:color w:val="000000"/>
          <w:sz w:val="24"/>
          <w:szCs w:val="24"/>
          <w:lang w:eastAsia="pl-PL"/>
        </w:rPr>
        <w:t xml:space="preserve">Skropienie warstw konstrukcyjnych o łącznej powierzchni ok. </w:t>
      </w:r>
      <w:r w:rsidRPr="005A2651">
        <w:rPr>
          <w:rFonts w:ascii="Times New Roman" w:eastAsia="Times New Roman" w:hAnsi="Times New Roman"/>
          <w:sz w:val="24"/>
          <w:szCs w:val="24"/>
          <w:lang w:eastAsia="pl-PL"/>
        </w:rPr>
        <w:t>2950 m².</w:t>
      </w:r>
    </w:p>
    <w:p w:rsidR="005A2651" w:rsidRPr="005A2651" w:rsidRDefault="005A2651" w:rsidP="005A2651">
      <w:pPr>
        <w:pStyle w:val="Akapitzlist"/>
        <w:numPr>
          <w:ilvl w:val="2"/>
          <w:numId w:val="61"/>
        </w:numPr>
        <w:tabs>
          <w:tab w:val="clear" w:pos="2340"/>
          <w:tab w:val="num" w:pos="567"/>
          <w:tab w:val="num" w:pos="786"/>
          <w:tab w:val="num" w:pos="900"/>
        </w:tabs>
        <w:spacing w:after="0" w:line="240" w:lineRule="auto"/>
        <w:ind w:left="567" w:hanging="425"/>
        <w:jc w:val="both"/>
        <w:rPr>
          <w:rFonts w:ascii="Times New Roman" w:eastAsia="Times New Roman" w:hAnsi="Times New Roman"/>
          <w:color w:val="000000"/>
          <w:sz w:val="24"/>
          <w:szCs w:val="24"/>
          <w:lang w:eastAsia="pl-PL"/>
        </w:rPr>
      </w:pPr>
      <w:r w:rsidRPr="005A2651">
        <w:rPr>
          <w:rFonts w:ascii="Times New Roman" w:eastAsia="Times New Roman" w:hAnsi="Times New Roman"/>
          <w:sz w:val="24"/>
          <w:szCs w:val="24"/>
          <w:lang w:eastAsia="pl-PL"/>
        </w:rPr>
        <w:t>Wykonanie warstwy wiążącej z mieszanki min. – bit. gr. 8 cm o pow. ok. 1296 m².</w:t>
      </w:r>
    </w:p>
    <w:p w:rsidR="005A2651" w:rsidRPr="005A2651" w:rsidRDefault="005A2651" w:rsidP="005A2651">
      <w:pPr>
        <w:pStyle w:val="Akapitzlist"/>
        <w:numPr>
          <w:ilvl w:val="2"/>
          <w:numId w:val="61"/>
        </w:numPr>
        <w:tabs>
          <w:tab w:val="clear" w:pos="2340"/>
          <w:tab w:val="num" w:pos="567"/>
          <w:tab w:val="num" w:pos="786"/>
          <w:tab w:val="num" w:pos="900"/>
        </w:tabs>
        <w:spacing w:after="0" w:line="240" w:lineRule="auto"/>
        <w:ind w:left="567" w:hanging="425"/>
        <w:jc w:val="both"/>
        <w:rPr>
          <w:rFonts w:ascii="Times New Roman" w:eastAsia="Times New Roman" w:hAnsi="Times New Roman"/>
          <w:color w:val="000000"/>
          <w:sz w:val="24"/>
          <w:szCs w:val="24"/>
          <w:lang w:eastAsia="pl-PL"/>
        </w:rPr>
      </w:pPr>
      <w:r w:rsidRPr="005A2651">
        <w:rPr>
          <w:rFonts w:ascii="Times New Roman" w:eastAsia="Times New Roman" w:hAnsi="Times New Roman"/>
          <w:sz w:val="24"/>
          <w:szCs w:val="24"/>
          <w:lang w:eastAsia="pl-PL"/>
        </w:rPr>
        <w:t>Wykonanie warstwy ścieralnej z mieszanki min. – bit. gr. 5 cm o pow. 1296 m².</w:t>
      </w:r>
    </w:p>
    <w:p w:rsidR="005A2651" w:rsidRPr="005A2651" w:rsidRDefault="005A2651" w:rsidP="005A2651">
      <w:pPr>
        <w:pStyle w:val="Akapitzlist"/>
        <w:numPr>
          <w:ilvl w:val="2"/>
          <w:numId w:val="61"/>
        </w:numPr>
        <w:tabs>
          <w:tab w:val="clear" w:pos="2340"/>
          <w:tab w:val="num" w:pos="567"/>
          <w:tab w:val="num" w:pos="786"/>
          <w:tab w:val="num" w:pos="900"/>
        </w:tabs>
        <w:spacing w:after="0" w:line="240" w:lineRule="auto"/>
        <w:ind w:left="567" w:hanging="425"/>
        <w:jc w:val="both"/>
        <w:rPr>
          <w:rFonts w:ascii="Times New Roman" w:eastAsia="Times New Roman" w:hAnsi="Times New Roman"/>
          <w:color w:val="000000"/>
          <w:sz w:val="24"/>
          <w:szCs w:val="24"/>
          <w:lang w:eastAsia="pl-PL"/>
        </w:rPr>
      </w:pPr>
      <w:r w:rsidRPr="005A2651">
        <w:rPr>
          <w:rFonts w:ascii="Times New Roman" w:eastAsia="Times New Roman" w:hAnsi="Times New Roman"/>
          <w:color w:val="000000"/>
          <w:sz w:val="24"/>
          <w:szCs w:val="24"/>
          <w:lang w:eastAsia="pl-PL"/>
        </w:rPr>
        <w:t>Wykonanie poboczy z tłucznia kamiennego gr. 10 cm ok. 85 m².</w:t>
      </w:r>
    </w:p>
    <w:p w:rsidR="005A2651" w:rsidRPr="005A2651" w:rsidRDefault="005A2651" w:rsidP="005A2651">
      <w:pPr>
        <w:pStyle w:val="Akapitzlist"/>
        <w:numPr>
          <w:ilvl w:val="2"/>
          <w:numId w:val="61"/>
        </w:numPr>
        <w:tabs>
          <w:tab w:val="clear" w:pos="2340"/>
          <w:tab w:val="num" w:pos="567"/>
          <w:tab w:val="num" w:pos="786"/>
          <w:tab w:val="num" w:pos="900"/>
        </w:tabs>
        <w:spacing w:after="0" w:line="240" w:lineRule="auto"/>
        <w:ind w:left="567" w:hanging="425"/>
        <w:jc w:val="both"/>
        <w:rPr>
          <w:rFonts w:ascii="Times New Roman" w:eastAsia="Times New Roman" w:hAnsi="Times New Roman"/>
          <w:color w:val="000000"/>
          <w:sz w:val="24"/>
          <w:szCs w:val="24"/>
          <w:lang w:eastAsia="pl-PL"/>
        </w:rPr>
      </w:pPr>
      <w:r w:rsidRPr="005A2651">
        <w:rPr>
          <w:rFonts w:ascii="Times New Roman" w:eastAsia="Times New Roman" w:hAnsi="Times New Roman"/>
          <w:color w:val="000000"/>
          <w:sz w:val="24"/>
          <w:szCs w:val="24"/>
          <w:lang w:eastAsia="pl-PL"/>
        </w:rPr>
        <w:t>Umocnienie skarp płytami ażurowymi 60x40x10 cm o pow. ok. 60 m².</w:t>
      </w:r>
    </w:p>
    <w:p w:rsidR="005A2651" w:rsidRPr="005A2651" w:rsidRDefault="005A2651" w:rsidP="005A2651">
      <w:pPr>
        <w:pStyle w:val="Akapitzlist"/>
        <w:numPr>
          <w:ilvl w:val="2"/>
          <w:numId w:val="61"/>
        </w:numPr>
        <w:tabs>
          <w:tab w:val="clear" w:pos="2340"/>
          <w:tab w:val="num" w:pos="567"/>
          <w:tab w:val="num" w:pos="786"/>
          <w:tab w:val="num" w:pos="900"/>
        </w:tabs>
        <w:spacing w:after="0" w:line="240" w:lineRule="auto"/>
        <w:ind w:left="567" w:hanging="425"/>
        <w:jc w:val="both"/>
        <w:rPr>
          <w:rFonts w:ascii="Times New Roman" w:eastAsia="Times New Roman" w:hAnsi="Times New Roman"/>
          <w:color w:val="000000"/>
          <w:sz w:val="24"/>
          <w:szCs w:val="24"/>
          <w:lang w:eastAsia="pl-PL"/>
        </w:rPr>
      </w:pPr>
      <w:r w:rsidRPr="005A2651">
        <w:rPr>
          <w:rFonts w:ascii="Times New Roman" w:eastAsia="Times New Roman" w:hAnsi="Times New Roman"/>
          <w:color w:val="000000"/>
          <w:sz w:val="24"/>
          <w:szCs w:val="24"/>
          <w:lang w:eastAsia="pl-PL"/>
        </w:rPr>
        <w:t>Humusowanie i obsianie traw o pow. ok. 132 m².</w:t>
      </w:r>
    </w:p>
    <w:p w:rsidR="005A2651" w:rsidRPr="005A2651" w:rsidRDefault="005A2651" w:rsidP="005A2651">
      <w:pPr>
        <w:pStyle w:val="Akapitzlist"/>
        <w:numPr>
          <w:ilvl w:val="2"/>
          <w:numId w:val="61"/>
        </w:numPr>
        <w:tabs>
          <w:tab w:val="clear" w:pos="2340"/>
          <w:tab w:val="num" w:pos="567"/>
          <w:tab w:val="num" w:pos="786"/>
          <w:tab w:val="num" w:pos="900"/>
        </w:tabs>
        <w:spacing w:after="0" w:line="240" w:lineRule="auto"/>
        <w:ind w:left="567" w:hanging="425"/>
        <w:jc w:val="both"/>
        <w:rPr>
          <w:rFonts w:ascii="Times New Roman" w:eastAsia="Times New Roman" w:hAnsi="Times New Roman"/>
          <w:color w:val="000000"/>
          <w:sz w:val="24"/>
          <w:szCs w:val="24"/>
          <w:lang w:eastAsia="pl-PL"/>
        </w:rPr>
      </w:pPr>
      <w:r w:rsidRPr="005A2651">
        <w:rPr>
          <w:rFonts w:ascii="Times New Roman" w:eastAsia="Times New Roman" w:hAnsi="Times New Roman"/>
          <w:color w:val="000000"/>
          <w:sz w:val="24"/>
          <w:szCs w:val="24"/>
          <w:lang w:eastAsia="pl-PL"/>
        </w:rPr>
        <w:t>Oznakowanie poziome i pionowe.</w:t>
      </w:r>
    </w:p>
    <w:p w:rsidR="005A2651" w:rsidRPr="005A2651" w:rsidRDefault="005A2651" w:rsidP="005A2651">
      <w:pPr>
        <w:pStyle w:val="Akapitzlist"/>
        <w:numPr>
          <w:ilvl w:val="2"/>
          <w:numId w:val="61"/>
        </w:numPr>
        <w:tabs>
          <w:tab w:val="clear" w:pos="2340"/>
          <w:tab w:val="num" w:pos="567"/>
          <w:tab w:val="num" w:pos="786"/>
          <w:tab w:val="num" w:pos="900"/>
        </w:tabs>
        <w:spacing w:after="0" w:line="240" w:lineRule="auto"/>
        <w:ind w:left="567" w:hanging="425"/>
        <w:jc w:val="both"/>
        <w:rPr>
          <w:rFonts w:ascii="Times New Roman" w:eastAsia="Times New Roman" w:hAnsi="Times New Roman"/>
          <w:color w:val="000000"/>
          <w:sz w:val="24"/>
          <w:szCs w:val="24"/>
          <w:lang w:eastAsia="pl-PL"/>
        </w:rPr>
      </w:pPr>
      <w:r w:rsidRPr="005A2651">
        <w:rPr>
          <w:rFonts w:ascii="Times New Roman" w:eastAsia="Times New Roman" w:hAnsi="Times New Roman"/>
          <w:color w:val="000000"/>
          <w:sz w:val="24"/>
          <w:szCs w:val="24"/>
          <w:lang w:eastAsia="pl-PL"/>
        </w:rPr>
        <w:t>Obsługa geodezyjna w tym: przeniesienie punktów osnowy geodezyjnej, inwentaryzacja geodezyjna powykonawcza.</w:t>
      </w:r>
    </w:p>
    <w:p w:rsidR="005A2651" w:rsidRPr="00A97E0A" w:rsidRDefault="005A2651" w:rsidP="005A2651">
      <w:pPr>
        <w:spacing w:after="0" w:line="240" w:lineRule="auto"/>
        <w:contextualSpacing/>
        <w:jc w:val="both"/>
        <w:rPr>
          <w:rFonts w:ascii="Times New Roman" w:eastAsia="Times New Roman" w:hAnsi="Times New Roman" w:cs="Times New Roman"/>
          <w:color w:val="000000"/>
          <w:sz w:val="24"/>
          <w:szCs w:val="24"/>
          <w:lang w:eastAsia="pl-PL"/>
        </w:rPr>
      </w:pPr>
    </w:p>
    <w:p w:rsidR="00A97E0A" w:rsidRPr="00A97E0A" w:rsidRDefault="00A97E0A" w:rsidP="00A97E0A">
      <w:pPr>
        <w:spacing w:after="0" w:line="240" w:lineRule="auto"/>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2.Szczegółowy zakres przedmiotu zamówienia określają załącznik Nr 1,Nr 2, Nr 3, do Specyfikacji istotnych warunków zamówienia.</w:t>
      </w:r>
    </w:p>
    <w:p w:rsidR="00A97E0A" w:rsidRPr="00A97E0A" w:rsidRDefault="00A97E0A" w:rsidP="00A97E0A">
      <w:pPr>
        <w:numPr>
          <w:ilvl w:val="1"/>
          <w:numId w:val="1"/>
        </w:numPr>
        <w:tabs>
          <w:tab w:val="num" w:pos="0"/>
          <w:tab w:val="num" w:pos="142"/>
        </w:tabs>
        <w:spacing w:after="0" w:line="240" w:lineRule="auto"/>
        <w:ind w:left="142" w:hanging="142"/>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Obowiązki wykonawcy odnoszące się do realizacji zamówienia:</w:t>
      </w:r>
    </w:p>
    <w:p w:rsidR="00A97E0A" w:rsidRPr="00A97E0A" w:rsidRDefault="00A97E0A" w:rsidP="00A97E0A">
      <w:pPr>
        <w:tabs>
          <w:tab w:val="num" w:pos="567"/>
          <w:tab w:val="num" w:pos="2880"/>
        </w:tabs>
        <w:spacing w:after="0" w:line="240" w:lineRule="auto"/>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1)Dbanie o należyty porządek w obrębie prowadzonych robót.</w:t>
      </w:r>
    </w:p>
    <w:p w:rsidR="00A97E0A" w:rsidRPr="00A97E0A" w:rsidRDefault="00A97E0A" w:rsidP="00A97E0A">
      <w:pPr>
        <w:tabs>
          <w:tab w:val="num" w:pos="567"/>
          <w:tab w:val="num" w:pos="2880"/>
        </w:tabs>
        <w:spacing w:after="0" w:line="240" w:lineRule="auto"/>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2)Zabezpieczenie terenu budowy.</w:t>
      </w:r>
    </w:p>
    <w:p w:rsidR="00A97E0A" w:rsidRPr="00A97E0A" w:rsidRDefault="00A97E0A" w:rsidP="00A97E0A">
      <w:pPr>
        <w:tabs>
          <w:tab w:val="num" w:pos="567"/>
          <w:tab w:val="num" w:pos="2880"/>
        </w:tabs>
        <w:spacing w:after="0" w:line="240" w:lineRule="auto"/>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3)Przygotowanie i zatwierdzenie projektu organizacji ruchu oraz jego wdrożenie  na czas prowadzenia robót.</w:t>
      </w:r>
    </w:p>
    <w:p w:rsidR="00A97E0A" w:rsidRPr="00A97E0A" w:rsidRDefault="00A97E0A" w:rsidP="00A97E0A">
      <w:pPr>
        <w:numPr>
          <w:ilvl w:val="1"/>
          <w:numId w:val="1"/>
        </w:numPr>
        <w:tabs>
          <w:tab w:val="num" w:pos="0"/>
          <w:tab w:val="num" w:pos="142"/>
          <w:tab w:val="num" w:pos="426"/>
          <w:tab w:val="num" w:pos="2880"/>
        </w:tabs>
        <w:spacing w:before="120" w:after="0" w:line="240" w:lineRule="auto"/>
        <w:ind w:left="284" w:hanging="284"/>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Wykonawcy zobowiązani są do zapoznania się z przedmiotem zamówienia. W przypadku zauważenia, że zakres robót wynikający z przedmiarów robót znacząco odbiega od dokumentacji projektowej, wykonawcy zobowiązani są do zgłoszenia tego zamawiającemu przed terminem składania ofert w sposób określony w art. 5 § 2 niniejszej Specyfikacji. Jeżeli wykonawcy nie zgłoszą ww. zastrzeżeń zamawiający uzna, że wykonawca sprawdził i zweryfikował dostarczoną dokumentację i nie będzie wnosił żadnych roszczeń do zamawiającego z tego tytułu i uznaje dostarczoną dokumentację za prawidłową i wystarczającą podstawę do realizacji robót i sporządzenia oferty ujmującej pełen zakres robót, koniecznych do wykonania kompleksowego zakresu zamówienia.</w:t>
      </w:r>
    </w:p>
    <w:p w:rsidR="00A97E0A" w:rsidRPr="00A97E0A" w:rsidRDefault="00A97E0A" w:rsidP="00A97E0A">
      <w:pPr>
        <w:numPr>
          <w:ilvl w:val="1"/>
          <w:numId w:val="1"/>
        </w:numPr>
        <w:tabs>
          <w:tab w:val="num" w:pos="0"/>
          <w:tab w:val="num" w:pos="142"/>
          <w:tab w:val="num" w:pos="426"/>
          <w:tab w:val="num" w:pos="2880"/>
        </w:tabs>
        <w:spacing w:before="120" w:after="0" w:line="240" w:lineRule="auto"/>
        <w:ind w:left="426"/>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W razie wątpliwości poczytuje się, iż wykonawca podjął się wszystkich robót objętych zamówieniem (art. 649 Kodeksu cywilnego).</w:t>
      </w:r>
    </w:p>
    <w:p w:rsidR="00A97E0A" w:rsidRPr="00A97E0A" w:rsidRDefault="00A97E0A" w:rsidP="00A97E0A">
      <w:pPr>
        <w:numPr>
          <w:ilvl w:val="1"/>
          <w:numId w:val="1"/>
        </w:numPr>
        <w:tabs>
          <w:tab w:val="num" w:pos="0"/>
          <w:tab w:val="num" w:pos="142"/>
          <w:tab w:val="num" w:pos="426"/>
          <w:tab w:val="num" w:pos="2880"/>
        </w:tabs>
        <w:spacing w:before="120" w:after="0" w:line="240" w:lineRule="auto"/>
        <w:ind w:left="426"/>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sz w:val="24"/>
          <w:szCs w:val="24"/>
          <w:lang w:eastAsia="pl-PL"/>
        </w:rPr>
        <w:t>Ewentualne zapytania dotyczące przedmiotu zamówienia prosimy kierować bezpośrednio do Zamawiającego na adres podany w art. 5. § 3 ust. 3. niniejszej Specyfikacji.</w:t>
      </w:r>
    </w:p>
    <w:p w:rsidR="00A97E0A" w:rsidRPr="00A97E0A" w:rsidRDefault="00A97E0A" w:rsidP="00A97E0A">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 xml:space="preserve">Zamawiający informuje, że nie dopuszcza składania ofert częściowych. </w:t>
      </w:r>
    </w:p>
    <w:p w:rsidR="00A97E0A" w:rsidRPr="00A97E0A" w:rsidRDefault="00A97E0A" w:rsidP="00A97E0A">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Zamawiający nie dopuszcza składania ofert przewidujących odmienny sposób wykonania zamówienia (oferta wariantowa).</w:t>
      </w:r>
    </w:p>
    <w:p w:rsidR="00A97E0A" w:rsidRPr="00A97E0A" w:rsidRDefault="00A97E0A" w:rsidP="00A97E0A">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Wykonawca przystępujący do przetargu przed złożeniem oferty powinien dołożyć należytej staranności w sprawdzeniu zgodności przedmiaru robót ze stanem faktycznym.</w:t>
      </w:r>
    </w:p>
    <w:p w:rsidR="00A97E0A" w:rsidRPr="00A97E0A" w:rsidRDefault="00A97E0A" w:rsidP="00A97E0A">
      <w:pPr>
        <w:numPr>
          <w:ilvl w:val="0"/>
          <w:numId w:val="3"/>
        </w:numPr>
        <w:tabs>
          <w:tab w:val="num" w:pos="567"/>
        </w:tabs>
        <w:spacing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Wykonawca zobowiązany jest do zgłoszenia wszelkich niezgodności zamawiającemu w ustawowym terminie.</w:t>
      </w:r>
    </w:p>
    <w:p w:rsidR="00A97E0A" w:rsidRPr="00A97E0A" w:rsidRDefault="00A97E0A" w:rsidP="00A97E0A">
      <w:pPr>
        <w:numPr>
          <w:ilvl w:val="0"/>
          <w:numId w:val="3"/>
        </w:numPr>
        <w:tabs>
          <w:tab w:val="num" w:pos="567"/>
        </w:tab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Wprowadzanie zmian, bez zgody Zamawiającego, zostanie uznane za zmianę przedmiotu zamówienia i będzie skutkowało odrzuceniem oferty.</w:t>
      </w:r>
    </w:p>
    <w:p w:rsidR="00A97E0A" w:rsidRPr="00A97E0A" w:rsidRDefault="00A97E0A" w:rsidP="00A97E0A">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Roboty muszą być wykonane zgodnie z obowiązującymi przepisami, w szczególności wymogami Prawa budowlanego oraz prawa o ruchu drogowym.</w:t>
      </w:r>
    </w:p>
    <w:p w:rsidR="00A97E0A" w:rsidRPr="00A97E0A" w:rsidRDefault="00A97E0A" w:rsidP="00A97E0A">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 xml:space="preserve">Roboty muszą być wykonane zgodnie z zasadami wiedzy technicznej, należytą starannością w ich wykonaniu, dobrą jakością, właściwą organizacją pracy oraz zachowaniem wymagań i obowiązujących przepisów w szczególności bhp, ppoż. i branżowych tj. Specyfikacji Technicznych Wykonania i Odbioru Robót. </w:t>
      </w:r>
    </w:p>
    <w:p w:rsidR="00A97E0A" w:rsidRPr="00A97E0A" w:rsidRDefault="00A97E0A" w:rsidP="00A97E0A">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lastRenderedPageBreak/>
        <w:t>Użyte materiały oraz urządzenia muszą mieć aktualne dokumenty, dopuszczające do stosowania w budownictwie, zgodnie z przepisami obowiązującymi w tym zakresie.</w:t>
      </w:r>
    </w:p>
    <w:p w:rsidR="00A97E0A" w:rsidRPr="00A97E0A" w:rsidRDefault="00A97E0A" w:rsidP="00A97E0A">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Wykonawca robót ponosi odpowiedzialność za jakość wykonywanych robót oraz zastosowanych materiałów.</w:t>
      </w:r>
    </w:p>
    <w:p w:rsidR="00A97E0A" w:rsidRPr="00A97E0A" w:rsidRDefault="00A97E0A" w:rsidP="00A97E0A">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Wykonawca udzieli gwarancji na przedmiot zamówienia na okres – minimum 36 miesięcy od daty przekazania przedmiotu zamówienia do eksploatacji.</w:t>
      </w:r>
    </w:p>
    <w:p w:rsidR="00A97E0A" w:rsidRPr="00A97E0A" w:rsidRDefault="00A97E0A" w:rsidP="00A97E0A">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Wykonawca jest odpowiedzialny z tytułu rękojmi za usunięcie wad prawnych i fizycznych robót oraz dostarczonych materiałów w okresie równym okresowi udzielonej gwarancji liczonym od dokonania czynności odbioru końcowego.</w:t>
      </w:r>
    </w:p>
    <w:p w:rsidR="00A97E0A" w:rsidRPr="00A97E0A" w:rsidRDefault="00A97E0A" w:rsidP="00A97E0A">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Zamawiający zastrzega sobie wykonywać uprawnienia z tytułu rękojmi niezależnie od uprawnień wynikających z tytułu gwarancji.</w:t>
      </w:r>
    </w:p>
    <w:p w:rsidR="00A97E0A" w:rsidRPr="00A97E0A" w:rsidRDefault="00A97E0A" w:rsidP="00A97E0A">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W przypadku zaproponowania krótszego okresu gwarancji lub rękojmi oferta, jako nie spełniająca wymagań  zamawiającego zostanie odrzucona.</w:t>
      </w:r>
    </w:p>
    <w:p w:rsidR="00A97E0A" w:rsidRPr="00A97E0A" w:rsidRDefault="00A97E0A" w:rsidP="00A97E0A">
      <w:pPr>
        <w:numPr>
          <w:ilvl w:val="0"/>
          <w:numId w:val="2"/>
        </w:numPr>
        <w:tabs>
          <w:tab w:val="num" w:pos="567"/>
        </w:tabs>
        <w:spacing w:before="120"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Zaleca się dokonanie wizji lokalnej w miejscu realizacji przedmiotu zamówienia w celu uzyskania niezbędnych informacji dla poprawnego i kompletnego przygotowania oferty.</w:t>
      </w:r>
    </w:p>
    <w:p w:rsidR="00A97E0A" w:rsidRPr="00A97E0A" w:rsidRDefault="00A97E0A" w:rsidP="00A97E0A">
      <w:pPr>
        <w:tabs>
          <w:tab w:val="left" w:pos="0"/>
          <w:tab w:val="num" w:pos="567"/>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 xml:space="preserve">Termin wizji lokalnej należy ustalić telefonicznie z  p. Markiem </w:t>
      </w:r>
      <w:proofErr w:type="spellStart"/>
      <w:r w:rsidRPr="00A97E0A">
        <w:rPr>
          <w:rFonts w:ascii="Times New Roman" w:eastAsia="Times New Roman" w:hAnsi="Times New Roman" w:cs="Times New Roman"/>
          <w:sz w:val="24"/>
          <w:szCs w:val="24"/>
          <w:lang w:eastAsia="pl-PL"/>
        </w:rPr>
        <w:t>Tymofiewiczem</w:t>
      </w:r>
      <w:proofErr w:type="spellEnd"/>
      <w:r w:rsidRPr="00A97E0A">
        <w:rPr>
          <w:rFonts w:ascii="Times New Roman" w:eastAsia="Times New Roman" w:hAnsi="Times New Roman" w:cs="Times New Roman"/>
          <w:sz w:val="24"/>
          <w:szCs w:val="24"/>
          <w:lang w:eastAsia="pl-PL"/>
        </w:rPr>
        <w:t xml:space="preserve"> lub Leszkiem Wrzoskiem- tel. 0 22 722 13 80 (w godzinach 9.00-15.00).</w:t>
      </w:r>
    </w:p>
    <w:p w:rsidR="00A97E0A" w:rsidRPr="00A97E0A" w:rsidRDefault="00A97E0A" w:rsidP="00A97E0A">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A97E0A">
        <w:rPr>
          <w:rFonts w:ascii="Times New Roman" w:eastAsia="Times New Roman" w:hAnsi="Times New Roman" w:cs="Times New Roman"/>
          <w:b/>
          <w:sz w:val="24"/>
          <w:szCs w:val="24"/>
          <w:lang w:eastAsia="pl-PL"/>
        </w:rPr>
        <w:t>§ 2.</w:t>
      </w:r>
    </w:p>
    <w:p w:rsidR="00A97E0A" w:rsidRPr="00A97E0A" w:rsidRDefault="00A97E0A" w:rsidP="00A97E0A">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u w:val="single"/>
          <w:lang w:eastAsia="pl-PL"/>
        </w:rPr>
      </w:pPr>
      <w:r w:rsidRPr="00A97E0A">
        <w:rPr>
          <w:rFonts w:ascii="Times New Roman" w:eastAsia="Times New Roman" w:hAnsi="Times New Roman" w:cs="Times New Roman"/>
          <w:b/>
          <w:sz w:val="24"/>
          <w:szCs w:val="24"/>
          <w:u w:val="single"/>
          <w:lang w:eastAsia="pl-PL"/>
        </w:rPr>
        <w:t>Termin wykonania zamówienia.</w:t>
      </w:r>
    </w:p>
    <w:p w:rsidR="00A97E0A" w:rsidRPr="005A2651" w:rsidRDefault="00A97E0A" w:rsidP="00A97E0A">
      <w:pPr>
        <w:numPr>
          <w:ilvl w:val="0"/>
          <w:numId w:val="4"/>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color w:val="0D0D0D" w:themeColor="text1" w:themeTint="F2"/>
          <w:sz w:val="24"/>
          <w:szCs w:val="24"/>
          <w:lang w:eastAsia="pl-PL"/>
        </w:rPr>
      </w:pPr>
      <w:r w:rsidRPr="005A2651">
        <w:rPr>
          <w:rFonts w:ascii="Times New Roman" w:eastAsia="Times New Roman" w:hAnsi="Times New Roman" w:cs="Times New Roman"/>
          <w:color w:val="0D0D0D" w:themeColor="text1" w:themeTint="F2"/>
          <w:sz w:val="24"/>
          <w:szCs w:val="24"/>
          <w:lang w:eastAsia="pl-PL"/>
        </w:rPr>
        <w:t>Wymagany termin realizacji przedmiotu z</w:t>
      </w:r>
      <w:r w:rsidR="005A2651" w:rsidRPr="005A2651">
        <w:rPr>
          <w:rFonts w:ascii="Times New Roman" w:eastAsia="Times New Roman" w:hAnsi="Times New Roman" w:cs="Times New Roman"/>
          <w:color w:val="0D0D0D" w:themeColor="text1" w:themeTint="F2"/>
          <w:sz w:val="24"/>
          <w:szCs w:val="24"/>
          <w:lang w:eastAsia="pl-PL"/>
        </w:rPr>
        <w:t>amówienia do 15 października 2016 r.</w:t>
      </w:r>
    </w:p>
    <w:p w:rsidR="00A97E0A" w:rsidRPr="00A97E0A" w:rsidRDefault="00A97E0A" w:rsidP="00A97E0A">
      <w:pPr>
        <w:numPr>
          <w:ilvl w:val="0"/>
          <w:numId w:val="4"/>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Oferty proponujące dłuższy termin zostaną odrzucone.</w:t>
      </w:r>
    </w:p>
    <w:p w:rsidR="00A97E0A" w:rsidRPr="00A97E0A" w:rsidRDefault="00A97E0A" w:rsidP="00A97E0A">
      <w:pPr>
        <w:tabs>
          <w:tab w:val="left" w:pos="0"/>
        </w:tabs>
        <w:overflowPunct w:val="0"/>
        <w:autoSpaceDE w:val="0"/>
        <w:autoSpaceDN w:val="0"/>
        <w:adjustRightInd w:val="0"/>
        <w:spacing w:before="120" w:after="0" w:line="240" w:lineRule="auto"/>
        <w:ind w:left="357"/>
        <w:jc w:val="center"/>
        <w:rPr>
          <w:rFonts w:ascii="Times New Roman" w:eastAsia="Times New Roman" w:hAnsi="Times New Roman" w:cs="Times New Roman"/>
          <w:b/>
          <w:sz w:val="24"/>
          <w:szCs w:val="24"/>
          <w:lang w:eastAsia="pl-PL"/>
        </w:rPr>
      </w:pPr>
      <w:r w:rsidRPr="00A97E0A">
        <w:rPr>
          <w:rFonts w:ascii="Times New Roman" w:eastAsia="Times New Roman" w:hAnsi="Times New Roman" w:cs="Times New Roman"/>
          <w:b/>
          <w:sz w:val="24"/>
          <w:szCs w:val="24"/>
          <w:lang w:eastAsia="pl-PL"/>
        </w:rPr>
        <w:t>§ 3.</w:t>
      </w:r>
    </w:p>
    <w:p w:rsidR="00A97E0A" w:rsidRPr="00A97E0A" w:rsidRDefault="00A97E0A" w:rsidP="00A97E0A">
      <w:pPr>
        <w:tabs>
          <w:tab w:val="left" w:pos="0"/>
        </w:tabs>
        <w:overflowPunct w:val="0"/>
        <w:autoSpaceDE w:val="0"/>
        <w:autoSpaceDN w:val="0"/>
        <w:adjustRightInd w:val="0"/>
        <w:spacing w:before="120" w:after="0" w:line="240" w:lineRule="auto"/>
        <w:ind w:left="357"/>
        <w:jc w:val="center"/>
        <w:rPr>
          <w:rFonts w:ascii="Times New Roman" w:eastAsia="Times New Roman" w:hAnsi="Times New Roman" w:cs="Times New Roman"/>
          <w:b/>
          <w:sz w:val="24"/>
          <w:szCs w:val="24"/>
          <w:lang w:eastAsia="pl-PL"/>
        </w:rPr>
      </w:pPr>
      <w:r w:rsidRPr="00A97E0A">
        <w:rPr>
          <w:rFonts w:ascii="Times New Roman" w:eastAsia="Times New Roman" w:hAnsi="Times New Roman" w:cs="Times New Roman"/>
          <w:b/>
          <w:sz w:val="24"/>
          <w:szCs w:val="24"/>
          <w:lang w:eastAsia="pl-PL"/>
        </w:rPr>
        <w:t>Zamówienia uzupełniające.</w:t>
      </w:r>
    </w:p>
    <w:p w:rsidR="00A97E0A" w:rsidRPr="00A97E0A" w:rsidRDefault="00515A27" w:rsidP="00A97E0A">
      <w:pPr>
        <w:tabs>
          <w:tab w:val="left" w:pos="0"/>
        </w:tabs>
        <w:overflowPunct w:val="0"/>
        <w:autoSpaceDE w:val="0"/>
        <w:autoSpaceDN w:val="0"/>
        <w:adjustRightInd w:val="0"/>
        <w:spacing w:before="120" w:after="0" w:line="240" w:lineRule="auto"/>
        <w:ind w:left="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w:t>
      </w:r>
      <w:r w:rsidR="00A97E0A" w:rsidRPr="00A97E0A">
        <w:rPr>
          <w:rFonts w:ascii="Times New Roman" w:eastAsia="Times New Roman" w:hAnsi="Times New Roman" w:cs="Times New Roman"/>
          <w:sz w:val="24"/>
          <w:szCs w:val="24"/>
          <w:lang w:eastAsia="pl-PL"/>
        </w:rPr>
        <w:t xml:space="preserve"> przewiduje możliwości udzielenia zamówienia uzupełniającego, o którym mowa w art. 67 ust. 1 pkt. 6 Ustawy</w:t>
      </w:r>
      <w:r>
        <w:rPr>
          <w:rFonts w:ascii="Times New Roman" w:eastAsia="Times New Roman" w:hAnsi="Times New Roman" w:cs="Times New Roman"/>
          <w:sz w:val="24"/>
          <w:szCs w:val="24"/>
          <w:lang w:eastAsia="pl-PL"/>
        </w:rPr>
        <w:t xml:space="preserve"> w wysokości do 2 % zamówienia podstawowego</w:t>
      </w:r>
      <w:r w:rsidR="00A97E0A" w:rsidRPr="00A97E0A">
        <w:rPr>
          <w:rFonts w:ascii="Times New Roman" w:eastAsia="Times New Roman" w:hAnsi="Times New Roman" w:cs="Times New Roman"/>
          <w:sz w:val="24"/>
          <w:szCs w:val="24"/>
          <w:lang w:eastAsia="pl-PL"/>
        </w:rPr>
        <w:t>.</w:t>
      </w:r>
    </w:p>
    <w:p w:rsidR="00A97E0A" w:rsidRPr="00A97E0A" w:rsidRDefault="00A97E0A" w:rsidP="00A97E0A">
      <w:pPr>
        <w:tabs>
          <w:tab w:val="left" w:pos="708"/>
        </w:tabs>
        <w:overflowPunct w:val="0"/>
        <w:autoSpaceDE w:val="0"/>
        <w:autoSpaceDN w:val="0"/>
        <w:adjustRightInd w:val="0"/>
        <w:spacing w:before="240" w:after="0" w:line="360" w:lineRule="auto"/>
        <w:jc w:val="center"/>
        <w:rPr>
          <w:rFonts w:ascii="Times New Roman" w:eastAsia="Times New Roman" w:hAnsi="Times New Roman" w:cs="Times New Roman"/>
          <w:b/>
          <w:sz w:val="24"/>
          <w:szCs w:val="24"/>
          <w:lang w:eastAsia="pl-PL"/>
        </w:rPr>
      </w:pPr>
    </w:p>
    <w:p w:rsidR="00A97E0A" w:rsidRPr="00A97E0A" w:rsidRDefault="00A97E0A" w:rsidP="00A97E0A">
      <w:pPr>
        <w:tabs>
          <w:tab w:val="left" w:pos="708"/>
        </w:tabs>
        <w:overflowPunct w:val="0"/>
        <w:autoSpaceDE w:val="0"/>
        <w:autoSpaceDN w:val="0"/>
        <w:adjustRightInd w:val="0"/>
        <w:spacing w:before="240" w:after="0" w:line="360" w:lineRule="auto"/>
        <w:jc w:val="center"/>
        <w:rPr>
          <w:rFonts w:ascii="Times New Roman" w:eastAsia="Times New Roman" w:hAnsi="Times New Roman" w:cs="Times New Roman"/>
          <w:b/>
          <w:sz w:val="24"/>
          <w:szCs w:val="24"/>
          <w:lang w:eastAsia="pl-PL"/>
        </w:rPr>
      </w:pPr>
      <w:r w:rsidRPr="00A97E0A">
        <w:rPr>
          <w:rFonts w:ascii="Times New Roman" w:eastAsia="Times New Roman" w:hAnsi="Times New Roman" w:cs="Times New Roman"/>
          <w:b/>
          <w:sz w:val="24"/>
          <w:szCs w:val="24"/>
          <w:lang w:eastAsia="pl-PL"/>
        </w:rPr>
        <w:t>art. 4.</w:t>
      </w:r>
    </w:p>
    <w:p w:rsidR="00A97E0A" w:rsidRPr="00A97E0A" w:rsidRDefault="00A97E0A" w:rsidP="00A97E0A">
      <w:pPr>
        <w:tabs>
          <w:tab w:val="left" w:pos="708"/>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A97E0A">
        <w:rPr>
          <w:rFonts w:ascii="Times New Roman" w:eastAsia="Times New Roman" w:hAnsi="Times New Roman" w:cs="Times New Roman"/>
          <w:b/>
          <w:sz w:val="24"/>
          <w:szCs w:val="24"/>
          <w:lang w:eastAsia="pl-PL"/>
        </w:rPr>
        <w:t>OPIS WARUNKÓW UDZIAŁU W POSTĘPOWANIU ORAZ WYKAZ OŚWIADCZEŃ LUB DOKUMENTÓW JAKIE MAJĄ DOSTARCZYĆ WYKONAWCY W CELU OCENY SPEŁNIANIA WARUNKÓW UDZIAŁU W POSTĘPOWANIU</w:t>
      </w:r>
    </w:p>
    <w:p w:rsidR="00A97E0A" w:rsidRPr="00A97E0A" w:rsidRDefault="00A97E0A" w:rsidP="00A97E0A">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A97E0A">
        <w:rPr>
          <w:rFonts w:ascii="Times New Roman" w:eastAsia="Times New Roman" w:hAnsi="Times New Roman" w:cs="Times New Roman"/>
          <w:b/>
          <w:sz w:val="24"/>
          <w:szCs w:val="24"/>
          <w:lang w:eastAsia="pl-PL"/>
        </w:rPr>
        <w:t>§ 1</w:t>
      </w:r>
    </w:p>
    <w:p w:rsidR="00A97E0A" w:rsidRPr="00A97E0A" w:rsidRDefault="00A97E0A" w:rsidP="00A97E0A">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A97E0A">
        <w:rPr>
          <w:rFonts w:ascii="Times New Roman" w:eastAsia="Times New Roman" w:hAnsi="Times New Roman" w:cs="Times New Roman"/>
          <w:b/>
          <w:sz w:val="24"/>
          <w:szCs w:val="24"/>
          <w:u w:val="single"/>
          <w:lang w:eastAsia="pl-PL"/>
        </w:rPr>
        <w:t>Warunki udziału w postępowaniu oraz opis sposobu dokonywania oceny spełniania tych warunków</w:t>
      </w:r>
    </w:p>
    <w:p w:rsidR="00A97E0A" w:rsidRPr="00A97E0A" w:rsidRDefault="00A97E0A" w:rsidP="00A97E0A">
      <w:pPr>
        <w:numPr>
          <w:ilvl w:val="0"/>
          <w:numId w:val="30"/>
        </w:numPr>
        <w:suppressAutoHyphens/>
        <w:spacing w:after="0" w:line="360" w:lineRule="auto"/>
        <w:ind w:left="357" w:hanging="357"/>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O udzielenie niniejszego zamówienia mogą ubiegać się wykonawcy, którzy spełniają warunki określone w art. 22 ust. 1 ustawy.</w:t>
      </w:r>
    </w:p>
    <w:p w:rsidR="00A97E0A" w:rsidRPr="00A97E0A" w:rsidRDefault="00A97E0A" w:rsidP="00A97E0A">
      <w:pPr>
        <w:numPr>
          <w:ilvl w:val="0"/>
          <w:numId w:val="30"/>
        </w:numPr>
        <w:tabs>
          <w:tab w:val="left" w:pos="1077"/>
        </w:tabs>
        <w:suppressAutoHyphens/>
        <w:spacing w:after="0" w:line="360" w:lineRule="auto"/>
        <w:ind w:left="357" w:hanging="357"/>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lastRenderedPageBreak/>
        <w:t>Opis sposobu dokonania oceny spełniania warunków określonych w art. 22 ustawy oraz warunków szczegółowych określonych w niniejszym paragrafie – ust. 3 nastąpi na podstawie przedstawionych przez Wykonawcę dokumentów i oświadczeń, o których mowa w § 2 niniejszego artykułu.</w:t>
      </w:r>
    </w:p>
    <w:p w:rsidR="00A97E0A" w:rsidRPr="00A97E0A" w:rsidRDefault="00A97E0A" w:rsidP="00A97E0A">
      <w:pPr>
        <w:numPr>
          <w:ilvl w:val="0"/>
          <w:numId w:val="30"/>
        </w:numPr>
        <w:tabs>
          <w:tab w:val="left" w:pos="1077"/>
        </w:tabs>
        <w:suppressAutoHyphens/>
        <w:spacing w:after="0" w:line="360" w:lineRule="auto"/>
        <w:ind w:left="357" w:hanging="357"/>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O udzielenie zamówienia mogą ubiegać się wykonawcy, którzy spełniają warunki dotyczące:</w:t>
      </w:r>
    </w:p>
    <w:p w:rsidR="00A97E0A" w:rsidRPr="00A97E0A" w:rsidRDefault="00A97E0A" w:rsidP="00A97E0A">
      <w:pPr>
        <w:numPr>
          <w:ilvl w:val="0"/>
          <w:numId w:val="33"/>
        </w:numPr>
        <w:suppressAutoHyphens/>
        <w:spacing w:after="0" w:line="360" w:lineRule="auto"/>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posiadania uprawnień do wykonywania określonej działalności lub czynności, jeżeli przepisy prawa nakładają obowiązek ich posiadania;</w:t>
      </w:r>
    </w:p>
    <w:p w:rsidR="00A97E0A" w:rsidRPr="00A97E0A" w:rsidRDefault="00A97E0A" w:rsidP="00A97E0A">
      <w:pPr>
        <w:numPr>
          <w:ilvl w:val="0"/>
          <w:numId w:val="33"/>
        </w:numPr>
        <w:suppressAutoHyphens/>
        <w:spacing w:after="0" w:line="360" w:lineRule="auto"/>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posiadania wiedzy i doświadczenia;</w:t>
      </w:r>
    </w:p>
    <w:p w:rsidR="00A97E0A" w:rsidRPr="00A97E0A" w:rsidRDefault="00A97E0A" w:rsidP="00A97E0A">
      <w:pPr>
        <w:numPr>
          <w:ilvl w:val="0"/>
          <w:numId w:val="33"/>
        </w:numPr>
        <w:tabs>
          <w:tab w:val="clear" w:pos="717"/>
          <w:tab w:val="left" w:pos="720"/>
        </w:tabs>
        <w:suppressAutoHyphens/>
        <w:overflowPunct w:val="0"/>
        <w:autoSpaceDE w:val="0"/>
        <w:spacing w:after="0" w:line="360" w:lineRule="auto"/>
        <w:contextualSpacing/>
        <w:jc w:val="both"/>
        <w:rPr>
          <w:rFonts w:ascii="Times New Roman" w:eastAsia="Times New Roman" w:hAnsi="Times New Roman" w:cs="Times New Roman"/>
          <w:color w:val="000000"/>
          <w:sz w:val="24"/>
          <w:szCs w:val="24"/>
          <w:lang w:eastAsia="ar-SA"/>
        </w:rPr>
      </w:pPr>
      <w:r w:rsidRPr="00A97E0A">
        <w:rPr>
          <w:rFonts w:ascii="Times New Roman" w:eastAsia="Times New Roman" w:hAnsi="Times New Roman" w:cs="Times New Roman"/>
          <w:color w:val="000000"/>
          <w:sz w:val="24"/>
          <w:szCs w:val="24"/>
          <w:lang w:eastAsia="ar-SA"/>
        </w:rPr>
        <w:t xml:space="preserve">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łączne wykonanie </w:t>
      </w:r>
      <w:r w:rsidRPr="00A97E0A">
        <w:rPr>
          <w:rFonts w:ascii="Times New Roman" w:eastAsia="Times New Roman" w:hAnsi="Times New Roman" w:cs="Times New Roman"/>
          <w:color w:val="0D0D0D"/>
          <w:sz w:val="24"/>
          <w:szCs w:val="24"/>
          <w:lang w:eastAsia="ar-SA"/>
        </w:rPr>
        <w:t xml:space="preserve">minimum 2 robót budowlanych polegających na budowie, przebudowie lub remoncie drogi zawierającej w swym zakresie wymianę nawierzchni bitumicznej o długości minimum 600 </w:t>
      </w:r>
      <w:proofErr w:type="spellStart"/>
      <w:r w:rsidRPr="00A97E0A">
        <w:rPr>
          <w:rFonts w:ascii="Times New Roman" w:eastAsia="Times New Roman" w:hAnsi="Times New Roman" w:cs="Times New Roman"/>
          <w:color w:val="0D0D0D"/>
          <w:sz w:val="24"/>
          <w:szCs w:val="24"/>
          <w:lang w:eastAsia="ar-SA"/>
        </w:rPr>
        <w:t>mb</w:t>
      </w:r>
      <w:proofErr w:type="spellEnd"/>
      <w:r w:rsidRPr="00A97E0A">
        <w:rPr>
          <w:rFonts w:ascii="Times New Roman" w:eastAsia="Times New Roman" w:hAnsi="Times New Roman" w:cs="Times New Roman"/>
          <w:color w:val="0D0D0D"/>
          <w:sz w:val="24"/>
          <w:szCs w:val="24"/>
          <w:lang w:eastAsia="ar-SA"/>
        </w:rPr>
        <w:t xml:space="preserve"> lub powierzchni minimum 3000 m2</w:t>
      </w:r>
      <w:r w:rsidRPr="00A97E0A">
        <w:rPr>
          <w:rFonts w:ascii="Times New Roman" w:eastAsia="Times New Roman" w:hAnsi="Times New Roman" w:cs="Times New Roman"/>
          <w:color w:val="0D0D0D" w:themeColor="text1" w:themeTint="F2"/>
          <w:sz w:val="24"/>
          <w:szCs w:val="24"/>
          <w:lang w:eastAsia="ar-SA"/>
        </w:rPr>
        <w:t xml:space="preserve"> każda oraz dodatkowo minimum 1 roboty budowlanej polegającej na budowie ronda o nawierzchni bitumicznej</w:t>
      </w:r>
      <w:r w:rsidRPr="00A97E0A">
        <w:rPr>
          <w:rFonts w:ascii="Times New Roman" w:eastAsia="Times New Roman" w:hAnsi="Times New Roman" w:cs="Times New Roman"/>
          <w:color w:val="000000"/>
          <w:sz w:val="24"/>
          <w:szCs w:val="24"/>
          <w:lang w:eastAsia="ar-SA"/>
        </w:rPr>
        <w:t xml:space="preserve"> </w:t>
      </w:r>
      <w:r w:rsidRPr="00A97E0A">
        <w:rPr>
          <w:rFonts w:ascii="Times New Roman" w:eastAsia="Times New Roman" w:hAnsi="Times New Roman" w:cs="Times New Roman"/>
          <w:color w:val="0D0D0D" w:themeColor="text1" w:themeTint="F2"/>
          <w:sz w:val="24"/>
          <w:szCs w:val="24"/>
          <w:lang w:eastAsia="ar-SA"/>
        </w:rPr>
        <w:t>,</w:t>
      </w:r>
    </w:p>
    <w:p w:rsidR="00A97E0A" w:rsidRPr="00A97E0A" w:rsidRDefault="00A97E0A" w:rsidP="00A97E0A">
      <w:pPr>
        <w:tabs>
          <w:tab w:val="left" w:pos="720"/>
        </w:tabs>
        <w:suppressAutoHyphens/>
        <w:overflowPunct w:val="0"/>
        <w:autoSpaceDE w:val="0"/>
        <w:spacing w:after="0" w:line="360" w:lineRule="auto"/>
        <w:ind w:left="360"/>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dysponowania odpowiednim potencjałem technicznym oraz osobami zdolnymi do wykonania zamówienia;</w:t>
      </w:r>
    </w:p>
    <w:p w:rsidR="00A97E0A" w:rsidRPr="00A97E0A" w:rsidRDefault="00A97E0A" w:rsidP="00A97E0A">
      <w:pPr>
        <w:numPr>
          <w:ilvl w:val="0"/>
          <w:numId w:val="37"/>
        </w:numPr>
        <w:tabs>
          <w:tab w:val="left" w:pos="720"/>
        </w:tabs>
        <w:suppressAutoHyphens/>
        <w:overflowPunct w:val="0"/>
        <w:autoSpaceDE w:val="0"/>
        <w:spacing w:after="0" w:line="360" w:lineRule="auto"/>
        <w:ind w:left="720" w:hanging="360"/>
        <w:jc w:val="both"/>
        <w:rPr>
          <w:rFonts w:ascii="Times New Roman" w:eastAsia="Times New Roman" w:hAnsi="Times New Roman" w:cs="Times New Roman"/>
          <w:sz w:val="24"/>
          <w:szCs w:val="24"/>
          <w:lang w:eastAsia="ar-SA"/>
        </w:rPr>
      </w:pPr>
      <w:r w:rsidRPr="00A97E0A">
        <w:rPr>
          <w:rFonts w:ascii="Times New Roman" w:eastAsia="Times New Roman" w:hAnsi="Times New Roman" w:cs="Times New Roman"/>
          <w:sz w:val="24"/>
          <w:szCs w:val="24"/>
          <w:lang w:eastAsia="ar-SA"/>
        </w:rPr>
        <w:t xml:space="preserve">Wykonawca wykaże osoby, które będą uczestniczyć w wykonywaniu zamówienia wraz z informacjami na temat ich kwalifikacji zawodowych niezbędnych do wykonania zamówienia oraz wraz z informacją o podstawie do dysponowania tymi osobami. </w:t>
      </w:r>
    </w:p>
    <w:p w:rsidR="00A97E0A" w:rsidRPr="00A97E0A" w:rsidRDefault="00A97E0A" w:rsidP="00A97E0A">
      <w:pPr>
        <w:numPr>
          <w:ilvl w:val="0"/>
          <w:numId w:val="37"/>
        </w:numPr>
        <w:tabs>
          <w:tab w:val="left" w:pos="720"/>
        </w:tabs>
        <w:suppressAutoHyphens/>
        <w:overflowPunct w:val="0"/>
        <w:autoSpaceDE w:val="0"/>
        <w:spacing w:after="0" w:line="360" w:lineRule="auto"/>
        <w:ind w:left="720" w:hanging="360"/>
        <w:jc w:val="both"/>
        <w:rPr>
          <w:rFonts w:ascii="Times New Roman" w:eastAsia="Times New Roman" w:hAnsi="Times New Roman" w:cs="Times New Roman"/>
          <w:sz w:val="24"/>
          <w:szCs w:val="24"/>
          <w:lang w:eastAsia="ar-SA"/>
        </w:rPr>
      </w:pPr>
      <w:r w:rsidRPr="00A97E0A">
        <w:rPr>
          <w:rFonts w:ascii="Times New Roman" w:eastAsia="Times New Roman" w:hAnsi="Times New Roman" w:cs="Times New Roman"/>
          <w:sz w:val="24"/>
          <w:szCs w:val="24"/>
          <w:lang w:eastAsia="ar-SA"/>
        </w:rPr>
        <w:t xml:space="preserve">Wykonawca oświadczy, że osoby, które będą uczestniczyć w wykonywaniu zamówienia, posiadają wymagane uprawnienia, jeżeli ustawy nakładają obowiązek posiadania takich uprawnień. </w:t>
      </w:r>
    </w:p>
    <w:p w:rsidR="00A97E0A" w:rsidRDefault="00A97E0A" w:rsidP="00A97E0A">
      <w:pPr>
        <w:numPr>
          <w:ilvl w:val="0"/>
          <w:numId w:val="37"/>
        </w:numPr>
        <w:tabs>
          <w:tab w:val="left" w:pos="720"/>
        </w:tabs>
        <w:suppressAutoHyphens/>
        <w:overflowPunct w:val="0"/>
        <w:autoSpaceDE w:val="0"/>
        <w:spacing w:after="0" w:line="360" w:lineRule="auto"/>
        <w:ind w:left="720" w:hanging="360"/>
        <w:jc w:val="both"/>
        <w:rPr>
          <w:rFonts w:ascii="Times New Roman" w:eastAsia="Times New Roman" w:hAnsi="Times New Roman" w:cs="Times New Roman"/>
          <w:sz w:val="24"/>
          <w:szCs w:val="24"/>
          <w:lang w:eastAsia="ar-SA"/>
        </w:rPr>
      </w:pPr>
      <w:r w:rsidRPr="00A97E0A">
        <w:rPr>
          <w:rFonts w:ascii="Times New Roman" w:eastAsia="Times New Roman" w:hAnsi="Times New Roman" w:cs="Times New Roman"/>
          <w:sz w:val="24"/>
          <w:szCs w:val="24"/>
          <w:lang w:eastAsia="ar-SA"/>
        </w:rPr>
        <w:t>Wykonawca, zobowiązany jest wykazać co najmniej:</w:t>
      </w:r>
    </w:p>
    <w:p w:rsidR="00EA5325" w:rsidRPr="00EA5325" w:rsidRDefault="00EA5325" w:rsidP="00EA5325">
      <w:pPr>
        <w:tabs>
          <w:tab w:val="left" w:pos="720"/>
        </w:tabs>
        <w:suppressAutoHyphens/>
        <w:overflowPunct w:val="0"/>
        <w:autoSpaceDE w:val="0"/>
        <w:spacing w:after="0" w:line="360" w:lineRule="auto"/>
        <w:ind w:left="720"/>
        <w:jc w:val="both"/>
        <w:rPr>
          <w:rFonts w:ascii="Times New Roman" w:eastAsia="Times New Roman" w:hAnsi="Times New Roman" w:cs="Times New Roman"/>
          <w:sz w:val="24"/>
          <w:szCs w:val="24"/>
          <w:lang w:eastAsia="ar-SA"/>
        </w:rPr>
      </w:pPr>
      <w:r w:rsidRPr="00EA5325">
        <w:rPr>
          <w:rFonts w:ascii="Times New Roman" w:eastAsia="Times New Roman" w:hAnsi="Times New Roman" w:cs="Times New Roman"/>
          <w:sz w:val="24"/>
          <w:szCs w:val="24"/>
          <w:lang w:eastAsia="ar-SA"/>
        </w:rPr>
        <w:t xml:space="preserve">- minimum  1 osobę, posiadającą uprawnienia budowlane uprawniające do kierowania bez ograniczeń robotami budowlanymi w specjalności inżynieryjnej drogowej </w:t>
      </w:r>
    </w:p>
    <w:p w:rsidR="00EA5325" w:rsidRPr="00EA5325" w:rsidRDefault="00EA5325" w:rsidP="00EA5325">
      <w:pPr>
        <w:tabs>
          <w:tab w:val="left" w:pos="720"/>
        </w:tabs>
        <w:suppressAutoHyphens/>
        <w:overflowPunct w:val="0"/>
        <w:autoSpaceDE w:val="0"/>
        <w:spacing w:after="0" w:line="360" w:lineRule="auto"/>
        <w:ind w:left="720"/>
        <w:jc w:val="both"/>
        <w:rPr>
          <w:rFonts w:ascii="Times New Roman" w:eastAsia="Times New Roman" w:hAnsi="Times New Roman" w:cs="Times New Roman"/>
          <w:sz w:val="24"/>
          <w:szCs w:val="24"/>
          <w:lang w:eastAsia="ar-SA"/>
        </w:rPr>
      </w:pPr>
      <w:r w:rsidRPr="00EA5325">
        <w:rPr>
          <w:rFonts w:ascii="Times New Roman" w:eastAsia="Times New Roman" w:hAnsi="Times New Roman" w:cs="Times New Roman"/>
          <w:sz w:val="24"/>
          <w:szCs w:val="24"/>
          <w:lang w:eastAsia="ar-SA"/>
        </w:rPr>
        <w:t xml:space="preserve">(zgodnie z rozporządzeniem Ministra Infrastruktury i Rozwoju z dnia 11 września 2014 r. w sprawie samodzielnych funkcji technicznych w budownictwie Dz. U. z dnia </w:t>
      </w:r>
      <w:r w:rsidRPr="00EA5325">
        <w:rPr>
          <w:rFonts w:ascii="Times New Roman" w:eastAsia="Times New Roman" w:hAnsi="Times New Roman" w:cs="Times New Roman"/>
          <w:sz w:val="24"/>
          <w:szCs w:val="24"/>
          <w:lang w:eastAsia="ar-SA"/>
        </w:rPr>
        <w:lastRenderedPageBreak/>
        <w:t>24 września 2014 r., poz. 1278) lub odpowiadające im uprawnienia budowlane, które zostały wydane na podstawie wcześniej obowiązujących przepisów ,</w:t>
      </w:r>
    </w:p>
    <w:p w:rsidR="00EA5325" w:rsidRPr="00EA5325" w:rsidRDefault="00EA5325" w:rsidP="00EA5325">
      <w:pPr>
        <w:tabs>
          <w:tab w:val="left" w:pos="720"/>
        </w:tabs>
        <w:suppressAutoHyphens/>
        <w:overflowPunct w:val="0"/>
        <w:autoSpaceDE w:val="0"/>
        <w:spacing w:after="0" w:line="360" w:lineRule="auto"/>
        <w:ind w:left="720"/>
        <w:jc w:val="both"/>
        <w:rPr>
          <w:rFonts w:ascii="Times New Roman" w:eastAsia="Times New Roman" w:hAnsi="Times New Roman" w:cs="Times New Roman"/>
          <w:sz w:val="24"/>
          <w:szCs w:val="24"/>
          <w:lang w:eastAsia="ar-SA"/>
        </w:rPr>
      </w:pPr>
      <w:r w:rsidRPr="00EA5325">
        <w:rPr>
          <w:rFonts w:ascii="Times New Roman" w:eastAsia="Times New Roman" w:hAnsi="Times New Roman" w:cs="Times New Roman"/>
          <w:sz w:val="24"/>
          <w:szCs w:val="24"/>
          <w:lang w:eastAsia="ar-SA"/>
        </w:rPr>
        <w:t>- minimum  1 osobę, posiadającą uprawnienia budowlane uprawniające do kierowania bez ograniczeń robotami budowlanymi specjalności instalacyjnej w zakresie sieci, instalacji i urządzeń elektrycznych i elektroenergetycznych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EA5325" w:rsidRPr="00EA5325" w:rsidRDefault="00EA5325" w:rsidP="00EA5325">
      <w:pPr>
        <w:tabs>
          <w:tab w:val="left" w:pos="720"/>
        </w:tabs>
        <w:suppressAutoHyphens/>
        <w:overflowPunct w:val="0"/>
        <w:autoSpaceDE w:val="0"/>
        <w:spacing w:after="0" w:line="360" w:lineRule="auto"/>
        <w:ind w:left="720"/>
        <w:jc w:val="both"/>
        <w:rPr>
          <w:rFonts w:ascii="Times New Roman" w:eastAsia="Times New Roman" w:hAnsi="Times New Roman" w:cs="Times New Roman"/>
          <w:sz w:val="24"/>
          <w:szCs w:val="24"/>
          <w:lang w:eastAsia="ar-SA"/>
        </w:rPr>
      </w:pPr>
      <w:r w:rsidRPr="00EA5325">
        <w:rPr>
          <w:rFonts w:ascii="Times New Roman" w:eastAsia="Times New Roman" w:hAnsi="Times New Roman" w:cs="Times New Roman"/>
          <w:sz w:val="24"/>
          <w:szCs w:val="24"/>
          <w:lang w:eastAsia="ar-SA"/>
        </w:rPr>
        <w:t>- minimum 1 osobę, posiadającą uprawnienia budowlane uprawniające do kierowania robotami w specjalności instalacyjnej w zakresie sieci, instalacji i urządzeń telekomunikacyjnych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EA5325" w:rsidRPr="00A97E0A" w:rsidRDefault="00EA5325" w:rsidP="00EA5325">
      <w:pPr>
        <w:tabs>
          <w:tab w:val="left" w:pos="720"/>
        </w:tabs>
        <w:suppressAutoHyphens/>
        <w:overflowPunct w:val="0"/>
        <w:autoSpaceDE w:val="0"/>
        <w:spacing w:after="0" w:line="360" w:lineRule="auto"/>
        <w:ind w:left="72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EA5325">
        <w:rPr>
          <w:rFonts w:ascii="Times New Roman" w:eastAsia="Times New Roman" w:hAnsi="Times New Roman" w:cs="Times New Roman"/>
          <w:sz w:val="24"/>
          <w:szCs w:val="24"/>
          <w:lang w:eastAsia="ar-SA"/>
        </w:rPr>
        <w:t>minimum  1 osobę, posiadającą uprawnienia budowlane uprawniające do kierowania bez ograniczeń robotami budowlanymi specjalności instalacyjnej w zakresie sieci, instalacji i urządzeń cieplnych, wentylacyjnych, gazowych, wodociągowych i kanalizacyjnych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A97E0A" w:rsidRPr="00A97E0A" w:rsidRDefault="00A97E0A" w:rsidP="00A97E0A">
      <w:pPr>
        <w:numPr>
          <w:ilvl w:val="0"/>
          <w:numId w:val="33"/>
        </w:numPr>
        <w:suppressAutoHyphens/>
        <w:spacing w:after="0" w:line="360" w:lineRule="auto"/>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sytuacji ekonomicznej i finansowej.</w:t>
      </w:r>
    </w:p>
    <w:p w:rsidR="00A97E0A" w:rsidRPr="00A97E0A" w:rsidRDefault="00A97E0A" w:rsidP="00A97E0A">
      <w:pPr>
        <w:tabs>
          <w:tab w:val="num" w:pos="360"/>
          <w:tab w:val="left" w:pos="1080"/>
        </w:tabs>
        <w:suppressAutoHyphens/>
        <w:spacing w:after="0" w:line="360" w:lineRule="auto"/>
        <w:ind w:left="360" w:hanging="360"/>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 xml:space="preserve">4.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rsidR="00A97E0A" w:rsidRPr="00A97E0A" w:rsidRDefault="00A97E0A" w:rsidP="00A97E0A">
      <w:pPr>
        <w:tabs>
          <w:tab w:val="num" w:pos="360"/>
          <w:tab w:val="left" w:pos="1080"/>
        </w:tabs>
        <w:suppressAutoHyphens/>
        <w:overflowPunct w:val="0"/>
        <w:autoSpaceDE w:val="0"/>
        <w:spacing w:after="0" w:line="360" w:lineRule="auto"/>
        <w:ind w:left="360" w:hanging="360"/>
        <w:jc w:val="both"/>
        <w:rPr>
          <w:rFonts w:ascii="Times New Roman" w:eastAsia="Times New Roman" w:hAnsi="Times New Roman" w:cs="Times New Roman"/>
          <w:sz w:val="24"/>
          <w:szCs w:val="24"/>
          <w:lang w:eastAsia="ar-SA"/>
        </w:rPr>
      </w:pPr>
      <w:r w:rsidRPr="00A97E0A">
        <w:rPr>
          <w:rFonts w:ascii="Times New Roman" w:eastAsia="Times New Roman" w:hAnsi="Times New Roman" w:cs="Times New Roman"/>
          <w:sz w:val="24"/>
          <w:szCs w:val="24"/>
          <w:lang w:eastAsia="ar-SA"/>
        </w:rPr>
        <w:t>5. Opis sposobu dokonania oceny spełnienia warunków wymaganych od wykonawców nastąpi na podstawie dokumentów złożonych przez wykonawców i oparty będzie na zasadzie TAK/NIE (spełnia /nie spełnia).</w:t>
      </w:r>
    </w:p>
    <w:p w:rsidR="00A97E0A" w:rsidRPr="00A97E0A" w:rsidRDefault="00A97E0A" w:rsidP="00A97E0A">
      <w:pPr>
        <w:tabs>
          <w:tab w:val="left" w:pos="1080"/>
          <w:tab w:val="num" w:pos="2160"/>
        </w:tabs>
        <w:suppressAutoHyphens/>
        <w:spacing w:after="0" w:line="360" w:lineRule="auto"/>
        <w:ind w:left="360" w:hanging="360"/>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lastRenderedPageBreak/>
        <w:t>6. Warunki, o których mowa w ust. 3, oraz opis sposobu dokonania oceny ich spełniania mają na celu zweryfikowanie zdolności wykonawcy do należytego wykonania udzielanego zamówienia. W postępowaniu w sprawie udzielenia zamówienia, którego przedmiot stanowią dostawy wymagające wykonania prac dotyczących rozmieszczenia lub instalacji, lub roboty budowlane, zamawiający może oceniać zdolność wykonawcy do należytego wykonania zamówienia w szczególności w odniesieniu do jego rzetelności, kwalifikacji, efektywności i doświadczenia.</w:t>
      </w:r>
    </w:p>
    <w:p w:rsidR="00A97E0A" w:rsidRPr="00A97E0A" w:rsidRDefault="00A97E0A" w:rsidP="00A97E0A">
      <w:pPr>
        <w:tabs>
          <w:tab w:val="num" w:pos="360"/>
          <w:tab w:val="left" w:pos="1080"/>
        </w:tabs>
        <w:suppressAutoHyphens/>
        <w:overflowPunct w:val="0"/>
        <w:autoSpaceDE w:val="0"/>
        <w:spacing w:after="0" w:line="360" w:lineRule="auto"/>
        <w:ind w:left="360" w:hanging="360"/>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7. Z postępowania o udzielenie zamówienia wyklucza się wykonawców, z przyczyn określonych w art. 24 ustawy.</w:t>
      </w:r>
    </w:p>
    <w:p w:rsidR="00A97E0A" w:rsidRPr="00A97E0A" w:rsidRDefault="00A97E0A" w:rsidP="00A97E0A">
      <w:pPr>
        <w:tabs>
          <w:tab w:val="num" w:pos="360"/>
          <w:tab w:val="left" w:pos="1080"/>
        </w:tabs>
        <w:suppressAutoHyphens/>
        <w:overflowPunct w:val="0"/>
        <w:autoSpaceDE w:val="0"/>
        <w:spacing w:after="0" w:line="360" w:lineRule="auto"/>
        <w:ind w:left="360" w:hanging="360"/>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8. Ofertę wykonawcy wykluczonego uznaje się za odrzuconą.</w:t>
      </w:r>
    </w:p>
    <w:p w:rsidR="00A97E0A" w:rsidRPr="00A97E0A" w:rsidRDefault="00A97E0A" w:rsidP="00A97E0A">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A97E0A" w:rsidRPr="00A97E0A" w:rsidRDefault="00A97E0A" w:rsidP="00A97E0A">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A97E0A">
        <w:rPr>
          <w:rFonts w:ascii="Times New Roman" w:eastAsia="Times New Roman" w:hAnsi="Times New Roman" w:cs="Times New Roman"/>
          <w:b/>
          <w:sz w:val="24"/>
          <w:szCs w:val="24"/>
          <w:lang w:eastAsia="pl-PL"/>
        </w:rPr>
        <w:t>§ 2</w:t>
      </w:r>
    </w:p>
    <w:p w:rsidR="00A97E0A" w:rsidRPr="00A97E0A" w:rsidRDefault="00A97E0A" w:rsidP="00A97E0A">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A97E0A">
        <w:rPr>
          <w:rFonts w:ascii="Times New Roman" w:eastAsia="Times New Roman" w:hAnsi="Times New Roman" w:cs="Times New Roman"/>
          <w:b/>
          <w:sz w:val="24"/>
          <w:szCs w:val="24"/>
          <w:u w:val="single"/>
          <w:lang w:eastAsia="pl-PL"/>
        </w:rPr>
        <w:t>Wykaz oświadczeń lub dokumentów, jakie mają dostarczyć wykonawcy w celu potwierdzenia spełniania warunków udziału w postępowaniu oraz potwierdzenia braków podstaw do wykluczenia z postępowania</w:t>
      </w:r>
    </w:p>
    <w:p w:rsidR="00A97E0A" w:rsidRPr="00A97E0A" w:rsidRDefault="00A97E0A" w:rsidP="00A97E0A">
      <w:pPr>
        <w:numPr>
          <w:ilvl w:val="0"/>
          <w:numId w:val="31"/>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W celu wykazania spełniania przez wykonawcę warunków, o których mowa w art. 22 ust. 1 ustawy Zamawiający żąda przedłożenia wraz z ofertą następujących oświadczeń lub dokumentów :</w:t>
      </w:r>
    </w:p>
    <w:p w:rsidR="00A97E0A" w:rsidRPr="00A97E0A" w:rsidRDefault="00A97E0A" w:rsidP="00A97E0A">
      <w:p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p>
    <w:p w:rsidR="00A97E0A" w:rsidRPr="00A97E0A" w:rsidRDefault="00A97E0A" w:rsidP="00A97E0A">
      <w:pPr>
        <w:numPr>
          <w:ilvl w:val="0"/>
          <w:numId w:val="34"/>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b/>
          <w:color w:val="000000"/>
          <w:sz w:val="24"/>
          <w:szCs w:val="24"/>
          <w:lang w:eastAsia="pl-PL"/>
        </w:rPr>
        <w:t>Formularz nr 1</w:t>
      </w:r>
      <w:r w:rsidRPr="00A97E0A">
        <w:rPr>
          <w:rFonts w:ascii="Times New Roman" w:eastAsia="Times New Roman" w:hAnsi="Times New Roman" w:cs="Times New Roman"/>
          <w:color w:val="000000"/>
          <w:sz w:val="24"/>
          <w:szCs w:val="24"/>
          <w:lang w:eastAsia="pl-PL"/>
        </w:rPr>
        <w:t xml:space="preserve"> – oświadczenie o spełnianiu warunków udziału w postępowaniu.</w:t>
      </w:r>
    </w:p>
    <w:p w:rsidR="00A97E0A" w:rsidRPr="00A97E0A" w:rsidRDefault="00A97E0A" w:rsidP="00A97E0A">
      <w:pPr>
        <w:numPr>
          <w:ilvl w:val="0"/>
          <w:numId w:val="34"/>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b/>
          <w:color w:val="000000"/>
          <w:sz w:val="24"/>
          <w:szCs w:val="24"/>
          <w:lang w:eastAsia="pl-PL"/>
        </w:rPr>
        <w:t>Formularz nr 2</w:t>
      </w:r>
      <w:r w:rsidRPr="00A97E0A">
        <w:rPr>
          <w:rFonts w:ascii="Times New Roman" w:eastAsia="Times New Roman" w:hAnsi="Times New Roman" w:cs="Times New Roman"/>
          <w:color w:val="000000"/>
          <w:sz w:val="24"/>
          <w:szCs w:val="24"/>
          <w:lang w:eastAsia="pl-PL"/>
        </w:rPr>
        <w:t xml:space="preserve"> – oświadczenie - WYKAZ ROBÓT BUDOWLANYCH – wraz z Wykaz robót budowlanych wykonanych w okresie ostatnich pięciu lat przed upływem terminu składania ofert,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A97E0A" w:rsidRPr="00A97E0A" w:rsidRDefault="00A97E0A" w:rsidP="00A97E0A">
      <w:pPr>
        <w:tabs>
          <w:tab w:val="left" w:pos="1080"/>
        </w:tabs>
        <w:suppressAutoHyphens/>
        <w:spacing w:after="0" w:line="360" w:lineRule="auto"/>
        <w:ind w:left="720"/>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ar-SA"/>
        </w:rPr>
        <w:t xml:space="preserve">Przez roboty w zakresie niezbędnym do wykazania spełniania warunku wiedzy i doświadczenia zamawiający rozumie łączne wykonanie </w:t>
      </w:r>
      <w:r w:rsidRPr="00A97E0A">
        <w:rPr>
          <w:rFonts w:ascii="Times New Roman" w:eastAsia="Times New Roman" w:hAnsi="Times New Roman" w:cs="Times New Roman"/>
          <w:color w:val="0D0D0D"/>
          <w:sz w:val="24"/>
          <w:szCs w:val="24"/>
          <w:lang w:eastAsia="ar-SA"/>
        </w:rPr>
        <w:t xml:space="preserve">minimum 2 robót budowlanych polegających na budowie, przebudowie lub remoncie drogi zawierającej w swym zakresie wymianę nawierzchni bitumicznej o długości minimum 600 </w:t>
      </w:r>
      <w:proofErr w:type="spellStart"/>
      <w:r w:rsidRPr="00A97E0A">
        <w:rPr>
          <w:rFonts w:ascii="Times New Roman" w:eastAsia="Times New Roman" w:hAnsi="Times New Roman" w:cs="Times New Roman"/>
          <w:color w:val="0D0D0D"/>
          <w:sz w:val="24"/>
          <w:szCs w:val="24"/>
          <w:lang w:eastAsia="ar-SA"/>
        </w:rPr>
        <w:t>mb</w:t>
      </w:r>
      <w:proofErr w:type="spellEnd"/>
      <w:r w:rsidRPr="00A97E0A">
        <w:rPr>
          <w:rFonts w:ascii="Times New Roman" w:eastAsia="Times New Roman" w:hAnsi="Times New Roman" w:cs="Times New Roman"/>
          <w:color w:val="0D0D0D"/>
          <w:sz w:val="24"/>
          <w:szCs w:val="24"/>
          <w:lang w:eastAsia="ar-SA"/>
        </w:rPr>
        <w:t xml:space="preserve"> lub powierzchni minimum 3000 m2</w:t>
      </w:r>
      <w:r w:rsidRPr="00A97E0A">
        <w:rPr>
          <w:rFonts w:ascii="Times New Roman" w:eastAsia="Times New Roman" w:hAnsi="Times New Roman" w:cs="Times New Roman"/>
          <w:color w:val="0D0D0D" w:themeColor="text1" w:themeTint="F2"/>
          <w:sz w:val="24"/>
          <w:szCs w:val="24"/>
          <w:lang w:eastAsia="ar-SA"/>
        </w:rPr>
        <w:t xml:space="preserve"> każda oraz dodatkowo minimum 1 roboty budowlanej polegającej na budowie ronda o nawierzchni bitumicznej,</w:t>
      </w:r>
    </w:p>
    <w:p w:rsidR="00A97E0A" w:rsidRPr="00A97E0A" w:rsidRDefault="00A97E0A" w:rsidP="00A97E0A">
      <w:pPr>
        <w:tabs>
          <w:tab w:val="left" w:pos="720"/>
        </w:tabs>
        <w:spacing w:after="0" w:line="324" w:lineRule="auto"/>
        <w:ind w:left="720"/>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Dowodami, o których mowa powyżej, są:</w:t>
      </w:r>
    </w:p>
    <w:p w:rsidR="00A97E0A" w:rsidRPr="00A97E0A" w:rsidRDefault="00A97E0A" w:rsidP="00A97E0A">
      <w:pPr>
        <w:numPr>
          <w:ilvl w:val="0"/>
          <w:numId w:val="53"/>
        </w:numPr>
        <w:tabs>
          <w:tab w:val="left" w:pos="720"/>
          <w:tab w:val="num" w:pos="1260"/>
        </w:tabs>
        <w:spacing w:before="60" w:after="60" w:line="324" w:lineRule="auto"/>
        <w:ind w:left="1259" w:hanging="539"/>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lastRenderedPageBreak/>
        <w:t>poświadczenie</w:t>
      </w:r>
    </w:p>
    <w:p w:rsidR="00A97E0A" w:rsidRPr="00A97E0A" w:rsidRDefault="00A97E0A" w:rsidP="00A97E0A">
      <w:pPr>
        <w:numPr>
          <w:ilvl w:val="0"/>
          <w:numId w:val="53"/>
        </w:numPr>
        <w:tabs>
          <w:tab w:val="left" w:pos="720"/>
          <w:tab w:val="num" w:pos="1260"/>
        </w:tabs>
        <w:spacing w:before="60" w:after="60" w:line="324" w:lineRule="auto"/>
        <w:ind w:left="1259" w:hanging="539"/>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 xml:space="preserve">inne dokumenty – jeżeli z uzasadnionych przyczyn o obiektywnym charakterze wykonawca nie jest w stanie uzyskać poświadczenia, o którym mowa w lit. a, </w:t>
      </w:r>
    </w:p>
    <w:p w:rsidR="00A97E0A" w:rsidRPr="00A97E0A" w:rsidRDefault="00A97E0A" w:rsidP="00A97E0A">
      <w:pPr>
        <w:tabs>
          <w:tab w:val="left" w:pos="720"/>
        </w:tabs>
        <w:spacing w:after="0" w:line="324" w:lineRule="auto"/>
        <w:ind w:left="720"/>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 xml:space="preserve">W przypadku, gdy zamawiający jest podmiotem, na rzecz którego roboty budowlane wykazane w wykazie robót budowlanych zostały wcześniej wykonane, wykonawca nie ma obowiązku przedkładania powyższych dowodów. </w:t>
      </w:r>
    </w:p>
    <w:p w:rsidR="00A97E0A" w:rsidRPr="00A97E0A" w:rsidRDefault="00A97E0A" w:rsidP="00A97E0A">
      <w:pPr>
        <w:tabs>
          <w:tab w:val="left" w:pos="720"/>
        </w:tabs>
        <w:suppressAutoHyphens/>
        <w:overflowPunct w:val="0"/>
        <w:autoSpaceDE w:val="0"/>
        <w:spacing w:after="0" w:line="360" w:lineRule="auto"/>
        <w:ind w:left="360"/>
        <w:jc w:val="both"/>
        <w:rPr>
          <w:rFonts w:ascii="Times New Roman" w:eastAsia="Times New Roman" w:hAnsi="Times New Roman" w:cs="Times New Roman"/>
          <w:sz w:val="24"/>
          <w:szCs w:val="24"/>
          <w:lang w:eastAsia="ar-SA"/>
        </w:rPr>
      </w:pPr>
    </w:p>
    <w:p w:rsidR="00A97E0A" w:rsidRPr="00A97E0A" w:rsidRDefault="00A97E0A" w:rsidP="00A97E0A">
      <w:pPr>
        <w:numPr>
          <w:ilvl w:val="0"/>
          <w:numId w:val="34"/>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b/>
          <w:color w:val="000000"/>
          <w:sz w:val="24"/>
          <w:szCs w:val="24"/>
          <w:lang w:eastAsia="pl-PL"/>
        </w:rPr>
        <w:t>Formularz nr 3</w:t>
      </w:r>
      <w:r w:rsidRPr="00A97E0A">
        <w:rPr>
          <w:rFonts w:ascii="Times New Roman" w:eastAsia="Times New Roman" w:hAnsi="Times New Roman" w:cs="Times New Roman"/>
          <w:color w:val="000000"/>
          <w:sz w:val="24"/>
          <w:szCs w:val="24"/>
          <w:lang w:eastAsia="pl-PL"/>
        </w:rPr>
        <w:t xml:space="preserve"> – oświadczenie - WYKAZ OSÓB, które będą uczestniczyć w wykonywaniu zamówienia wraz z informacjami na temat ich kwalifikacji zawodowych oraz informacją o podstawie dysponowania tymi osobami.</w:t>
      </w:r>
    </w:p>
    <w:p w:rsidR="00A97E0A" w:rsidRDefault="00A97E0A" w:rsidP="00A97E0A">
      <w:pPr>
        <w:suppressAutoHyphens/>
        <w:overflowPunct w:val="0"/>
        <w:autoSpaceDE w:val="0"/>
        <w:spacing w:after="0" w:line="360" w:lineRule="auto"/>
        <w:ind w:left="360"/>
        <w:jc w:val="both"/>
        <w:rPr>
          <w:rFonts w:ascii="Times New Roman" w:eastAsia="Times New Roman" w:hAnsi="Times New Roman" w:cs="Times New Roman"/>
          <w:sz w:val="24"/>
          <w:szCs w:val="24"/>
          <w:lang w:eastAsia="ar-SA"/>
        </w:rPr>
      </w:pPr>
      <w:r w:rsidRPr="00A97E0A">
        <w:rPr>
          <w:rFonts w:ascii="Times New Roman" w:eastAsia="Times New Roman" w:hAnsi="Times New Roman" w:cs="Times New Roman"/>
          <w:sz w:val="24"/>
          <w:szCs w:val="24"/>
          <w:lang w:eastAsia="ar-SA"/>
        </w:rPr>
        <w:t>W formularzu tym wykonawca oświadczy, że osoby, które będą uczestniczyć w wykonywaniu zamówienia, posiadają wymagane uprawnienia, jeżeli ustawy nakładają obowiązek posiadania takich uprawnień. Wykonawca, zobowiązany jest wykazać co najmniej:</w:t>
      </w:r>
    </w:p>
    <w:p w:rsidR="00EA5325" w:rsidRPr="00EA5325" w:rsidRDefault="00EA5325" w:rsidP="00EA5325">
      <w:pPr>
        <w:autoSpaceDE w:val="0"/>
        <w:autoSpaceDN w:val="0"/>
        <w:adjustRightInd w:val="0"/>
        <w:spacing w:after="0" w:line="240" w:lineRule="auto"/>
        <w:jc w:val="both"/>
        <w:rPr>
          <w:rFonts w:ascii="Times New Roman" w:eastAsia="Calibri" w:hAnsi="Times New Roman" w:cs="Times New Roman"/>
          <w:color w:val="000000"/>
          <w:sz w:val="24"/>
          <w:szCs w:val="24"/>
          <w:lang w:eastAsia="pl-PL"/>
        </w:rPr>
      </w:pPr>
      <w:r w:rsidRPr="00EA5325">
        <w:rPr>
          <w:rFonts w:ascii="Times New Roman" w:eastAsia="Times New Roman" w:hAnsi="Times New Roman" w:cs="Times New Roman"/>
          <w:color w:val="000000"/>
          <w:sz w:val="24"/>
          <w:szCs w:val="24"/>
          <w:lang w:eastAsia="ar-SA"/>
        </w:rPr>
        <w:t xml:space="preserve">- minimum  1 osobę, posiadającą uprawnienia budowlane uprawniające do kierowania bez ograniczeń robotami budowlanymi w </w:t>
      </w:r>
      <w:r w:rsidRPr="00EA5325">
        <w:rPr>
          <w:rFonts w:ascii="Times New Roman" w:eastAsia="Calibri" w:hAnsi="Times New Roman" w:cs="Times New Roman"/>
          <w:color w:val="000000"/>
          <w:sz w:val="24"/>
          <w:szCs w:val="24"/>
          <w:lang w:eastAsia="pl-PL"/>
        </w:rPr>
        <w:t xml:space="preserve">specjalności inżynieryjnej drogowej </w:t>
      </w:r>
    </w:p>
    <w:p w:rsidR="00EA5325" w:rsidRPr="00EA5325" w:rsidRDefault="00EA5325" w:rsidP="00EA5325">
      <w:pPr>
        <w:autoSpaceDE w:val="0"/>
        <w:autoSpaceDN w:val="0"/>
        <w:adjustRightInd w:val="0"/>
        <w:spacing w:after="0" w:line="240" w:lineRule="auto"/>
        <w:jc w:val="both"/>
        <w:rPr>
          <w:rFonts w:ascii="Times New Roman" w:eastAsia="Calibri" w:hAnsi="Times New Roman" w:cs="Times New Roman"/>
          <w:color w:val="000000"/>
          <w:sz w:val="24"/>
          <w:szCs w:val="24"/>
          <w:lang w:eastAsia="pl-PL"/>
        </w:rPr>
      </w:pPr>
      <w:r w:rsidRPr="00EA5325">
        <w:rPr>
          <w:rFonts w:ascii="Times New Roman" w:eastAsia="Calibri" w:hAnsi="Times New Roman" w:cs="Times New Roman"/>
          <w:color w:val="000000"/>
          <w:sz w:val="24"/>
          <w:szCs w:val="24"/>
          <w:lang w:eastAsia="pl-PL"/>
        </w:rPr>
        <w:t xml:space="preserve">(zgodnie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 </w:t>
      </w:r>
      <w:r w:rsidRPr="00EA5325">
        <w:rPr>
          <w:rFonts w:ascii="Times New Roman" w:eastAsia="Times New Roman" w:hAnsi="Times New Roman" w:cs="Times New Roman"/>
          <w:color w:val="000000"/>
          <w:sz w:val="24"/>
          <w:szCs w:val="24"/>
          <w:lang w:eastAsia="ar-SA"/>
        </w:rPr>
        <w:t>,</w:t>
      </w:r>
    </w:p>
    <w:p w:rsidR="00EA5325" w:rsidRPr="00EA5325" w:rsidRDefault="00EA5325" w:rsidP="00EA5325">
      <w:pPr>
        <w:tabs>
          <w:tab w:val="left" w:pos="0"/>
        </w:tabs>
        <w:suppressAutoHyphens/>
        <w:overflowPunct w:val="0"/>
        <w:autoSpaceDE w:val="0"/>
        <w:spacing w:after="0" w:line="240" w:lineRule="auto"/>
        <w:jc w:val="both"/>
        <w:rPr>
          <w:rFonts w:ascii="Times New Roman" w:eastAsia="Calibri" w:hAnsi="Times New Roman" w:cs="Times New Roman"/>
          <w:sz w:val="24"/>
          <w:szCs w:val="24"/>
          <w:lang w:eastAsia="pl-PL"/>
        </w:rPr>
      </w:pPr>
      <w:r w:rsidRPr="00EA5325">
        <w:rPr>
          <w:rFonts w:ascii="Times New Roman" w:eastAsia="Times New Roman" w:hAnsi="Times New Roman" w:cs="Times New Roman"/>
          <w:sz w:val="24"/>
          <w:szCs w:val="24"/>
          <w:lang w:eastAsia="ar-SA"/>
        </w:rPr>
        <w:t xml:space="preserve">- minimum  1 osobę, posiadającą uprawnienia budowlane uprawniające do kierowania bez ograniczeń robotami budowlanymi </w:t>
      </w:r>
      <w:r w:rsidRPr="00EA5325">
        <w:rPr>
          <w:rFonts w:ascii="Times New Roman" w:eastAsia="Calibri" w:hAnsi="Times New Roman" w:cs="Times New Roman"/>
          <w:sz w:val="24"/>
          <w:szCs w:val="24"/>
          <w:lang w:eastAsia="pl-PL"/>
        </w:rPr>
        <w:t>specjalności instalacyjnej w zakresie sieci, instalacji i urządzeń elektrycznych i elektroenergetycznych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EA5325" w:rsidRPr="00EA5325" w:rsidRDefault="00EA5325" w:rsidP="00EA5325">
      <w:pPr>
        <w:tabs>
          <w:tab w:val="left" w:pos="0"/>
        </w:tabs>
        <w:suppressAutoHyphens/>
        <w:overflowPunct w:val="0"/>
        <w:autoSpaceDE w:val="0"/>
        <w:spacing w:after="0" w:line="240" w:lineRule="auto"/>
        <w:jc w:val="both"/>
        <w:rPr>
          <w:rFonts w:ascii="Times New Roman" w:eastAsia="Calibri" w:hAnsi="Times New Roman" w:cs="Times New Roman"/>
          <w:sz w:val="24"/>
          <w:szCs w:val="24"/>
          <w:lang w:eastAsia="pl-PL"/>
        </w:rPr>
      </w:pPr>
      <w:r w:rsidRPr="00EA5325">
        <w:rPr>
          <w:rFonts w:ascii="Times New Roman" w:eastAsia="Calibri" w:hAnsi="Times New Roman" w:cs="Times New Roman"/>
          <w:sz w:val="24"/>
          <w:szCs w:val="24"/>
          <w:lang w:eastAsia="pl-PL"/>
        </w:rPr>
        <w:t>- minimum 1 osobę, posiadającą uprawnienia budowlane uprawniające do kierowania robotami w specjalności instalacyjnej w zakresie sieci, instalacji i urządzeń telekomunikacyjnych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EA5325" w:rsidRPr="00EA5325" w:rsidRDefault="00EA5325" w:rsidP="00EA5325">
      <w:pPr>
        <w:autoSpaceDE w:val="0"/>
        <w:autoSpaceDN w:val="0"/>
        <w:adjustRightInd w:val="0"/>
        <w:spacing w:after="0" w:line="240" w:lineRule="auto"/>
        <w:jc w:val="both"/>
        <w:rPr>
          <w:rFonts w:ascii="Times New Roman" w:eastAsia="Calibri" w:hAnsi="Times New Roman" w:cs="Times New Roman"/>
          <w:sz w:val="24"/>
          <w:szCs w:val="24"/>
          <w:lang w:eastAsia="pl-PL"/>
        </w:rPr>
      </w:pPr>
      <w:r w:rsidRPr="00EA5325">
        <w:rPr>
          <w:rFonts w:ascii="Times New Roman" w:eastAsia="Calibri" w:hAnsi="Times New Roman" w:cs="Times New Roman"/>
          <w:sz w:val="24"/>
          <w:szCs w:val="24"/>
          <w:lang w:eastAsia="pl-PL"/>
        </w:rPr>
        <w:t xml:space="preserve">- </w:t>
      </w:r>
      <w:r w:rsidRPr="00EA5325">
        <w:rPr>
          <w:rFonts w:ascii="Times New Roman" w:eastAsia="Times New Roman" w:hAnsi="Times New Roman" w:cs="Times New Roman"/>
          <w:sz w:val="24"/>
          <w:szCs w:val="24"/>
          <w:lang w:eastAsia="ar-SA"/>
        </w:rPr>
        <w:t xml:space="preserve"> minimum  1 osobę, posiadającą uprawnienia budowlane uprawniające do kierowania bez ograniczeń robotami budowlanymi </w:t>
      </w:r>
      <w:r w:rsidRPr="00EA5325">
        <w:rPr>
          <w:rFonts w:ascii="Times New Roman" w:eastAsia="Calibri" w:hAnsi="Times New Roman" w:cs="Times New Roman"/>
          <w:sz w:val="24"/>
          <w:szCs w:val="24"/>
          <w:lang w:eastAsia="pl-PL"/>
        </w:rPr>
        <w:t>specjalności instalacyjnej w zakresie sieci, instalacji i urządzeń cieplnych, wentylacyjnych, gazowych, wodociągowych i kanalizacyjnych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EA5325" w:rsidRPr="00A97E0A" w:rsidRDefault="00EA5325" w:rsidP="00A97E0A">
      <w:pPr>
        <w:suppressAutoHyphens/>
        <w:overflowPunct w:val="0"/>
        <w:autoSpaceDE w:val="0"/>
        <w:spacing w:after="0" w:line="360" w:lineRule="auto"/>
        <w:ind w:left="360"/>
        <w:jc w:val="both"/>
        <w:rPr>
          <w:rFonts w:ascii="Times New Roman" w:eastAsia="Times New Roman" w:hAnsi="Times New Roman" w:cs="Times New Roman"/>
          <w:sz w:val="24"/>
          <w:szCs w:val="24"/>
          <w:lang w:eastAsia="ar-SA"/>
        </w:rPr>
      </w:pPr>
    </w:p>
    <w:p w:rsidR="00A97E0A" w:rsidRPr="00A97E0A" w:rsidRDefault="00A97E0A" w:rsidP="00A97E0A">
      <w:pPr>
        <w:numPr>
          <w:ilvl w:val="1"/>
          <w:numId w:val="34"/>
        </w:numPr>
        <w:tabs>
          <w:tab w:val="left" w:pos="1080"/>
        </w:tabs>
        <w:suppressAutoHyphens/>
        <w:spacing w:after="0" w:line="360" w:lineRule="auto"/>
        <w:ind w:left="360" w:hanging="360"/>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 xml:space="preserve">W przypadku, gdy wykonawca będzie polegał na wiedzy i doświadczeniu, potencjale technicznym, osobach zdolnych do wykonania zamówienia, zdolnościach finansowych </w:t>
      </w:r>
      <w:r w:rsidRPr="00A97E0A">
        <w:rPr>
          <w:rFonts w:ascii="Times New Roman" w:eastAsia="Times New Roman" w:hAnsi="Times New Roman" w:cs="Times New Roman"/>
          <w:color w:val="000000"/>
          <w:sz w:val="24"/>
          <w:szCs w:val="24"/>
          <w:lang w:eastAsia="pl-PL"/>
        </w:rPr>
        <w:lastRenderedPageBreak/>
        <w:t>lub ekonomicznych innych podmiotów, niezależnie od charakteru prawnego łączących go z nimi stosunków,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A97E0A" w:rsidRPr="00A97E0A" w:rsidRDefault="00A97E0A" w:rsidP="00A97E0A">
      <w:p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p>
    <w:p w:rsidR="00A97E0A" w:rsidRPr="00A97E0A" w:rsidRDefault="00A97E0A" w:rsidP="00A97E0A">
      <w:pPr>
        <w:numPr>
          <w:ilvl w:val="1"/>
          <w:numId w:val="34"/>
        </w:numPr>
        <w:tabs>
          <w:tab w:val="left" w:pos="1080"/>
        </w:tabs>
        <w:suppressAutoHyphens/>
        <w:spacing w:after="0" w:line="360" w:lineRule="auto"/>
        <w:ind w:left="360" w:hanging="360"/>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W celu wykazania braku podstaw do wykluczenia z postępowania o udzielenie zamówienia wykonawcy w okolicznościach, o których mowa w art. 24 ust. 1 ustawy Zamawiający żąda:</w:t>
      </w:r>
    </w:p>
    <w:p w:rsidR="00A97E0A" w:rsidRPr="00A97E0A" w:rsidRDefault="00A97E0A" w:rsidP="00A97E0A">
      <w:pPr>
        <w:numPr>
          <w:ilvl w:val="0"/>
          <w:numId w:val="35"/>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b/>
          <w:color w:val="000000"/>
          <w:sz w:val="24"/>
          <w:szCs w:val="24"/>
          <w:lang w:eastAsia="pl-PL"/>
        </w:rPr>
        <w:t>Formularz nr 4</w:t>
      </w:r>
      <w:r w:rsidRPr="00A97E0A">
        <w:rPr>
          <w:rFonts w:ascii="Times New Roman" w:eastAsia="Times New Roman" w:hAnsi="Times New Roman" w:cs="Times New Roman"/>
          <w:color w:val="000000"/>
          <w:sz w:val="24"/>
          <w:szCs w:val="24"/>
          <w:lang w:eastAsia="pl-PL"/>
        </w:rPr>
        <w:t xml:space="preserve"> - oświadczenie o braku podstaw do wykluczenia.</w:t>
      </w:r>
    </w:p>
    <w:p w:rsidR="00A97E0A" w:rsidRPr="00A97E0A" w:rsidRDefault="00A97E0A" w:rsidP="00A97E0A">
      <w:pPr>
        <w:numPr>
          <w:ilvl w:val="0"/>
          <w:numId w:val="35"/>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aktualnego odpisu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A97E0A" w:rsidRPr="00A97E0A" w:rsidRDefault="00A97E0A" w:rsidP="00A97E0A">
      <w:pPr>
        <w:numPr>
          <w:ilvl w:val="0"/>
          <w:numId w:val="35"/>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aktualne zaświadczenie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A97E0A" w:rsidRPr="00A97E0A" w:rsidRDefault="00A97E0A" w:rsidP="00A97E0A">
      <w:pPr>
        <w:numPr>
          <w:ilvl w:val="0"/>
          <w:numId w:val="35"/>
        </w:numPr>
        <w:tabs>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 xml:space="preserve">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w:t>
      </w:r>
      <w:r w:rsidRPr="00A97E0A">
        <w:rPr>
          <w:rFonts w:ascii="Times New Roman" w:eastAsia="Times New Roman" w:hAnsi="Times New Roman" w:cs="Times New Roman"/>
          <w:color w:val="000000"/>
          <w:sz w:val="24"/>
          <w:szCs w:val="24"/>
          <w:lang w:eastAsia="pl-PL"/>
        </w:rPr>
        <w:sym w:font="Symbol" w:char="F02D"/>
      </w:r>
      <w:r w:rsidRPr="00A97E0A">
        <w:rPr>
          <w:rFonts w:ascii="Times New Roman" w:eastAsia="Times New Roman" w:hAnsi="Times New Roman" w:cs="Times New Roman"/>
          <w:color w:val="000000"/>
          <w:sz w:val="24"/>
          <w:szCs w:val="24"/>
          <w:lang w:eastAsia="pl-PL"/>
        </w:rPr>
        <w:t xml:space="preserve"> wystawione nie wcześniej niż 3 miesiące przed upływem terminu składania ofert, </w:t>
      </w:r>
    </w:p>
    <w:p w:rsidR="00A97E0A" w:rsidRPr="00A97E0A" w:rsidRDefault="00A97E0A" w:rsidP="00A97E0A">
      <w:pPr>
        <w:numPr>
          <w:ilvl w:val="1"/>
          <w:numId w:val="34"/>
        </w:numPr>
        <w:tabs>
          <w:tab w:val="num" w:pos="709"/>
        </w:tabs>
        <w:suppressAutoHyphens/>
        <w:spacing w:before="60" w:after="60" w:line="360" w:lineRule="auto"/>
        <w:ind w:left="709" w:hanging="709"/>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 xml:space="preserve">W celu wykazania braku podstaw do wykluczenia z postępowania o udzielenie zamówienia wykonawcy w okolicznościach, o których mowa w art. 24 ust. 2 pkt 5 ustawy Zamawiający żąda złożenia listy podmiotów należących do tej samej grupy kapitałowej w rozumieniu ustawy z dnia 16 lutego 2007 r. o ochronie konkurencji i konsumentów (Dz. U.  50, poz. 331 </w:t>
      </w:r>
      <w:proofErr w:type="spellStart"/>
      <w:r w:rsidRPr="00A97E0A">
        <w:rPr>
          <w:rFonts w:ascii="Times New Roman" w:eastAsia="Times New Roman" w:hAnsi="Times New Roman" w:cs="Times New Roman"/>
          <w:color w:val="000000"/>
          <w:sz w:val="24"/>
          <w:szCs w:val="24"/>
          <w:lang w:eastAsia="pl-PL"/>
        </w:rPr>
        <w:t>późn</w:t>
      </w:r>
      <w:proofErr w:type="spellEnd"/>
      <w:r w:rsidRPr="00A97E0A">
        <w:rPr>
          <w:rFonts w:ascii="Times New Roman" w:eastAsia="Times New Roman" w:hAnsi="Times New Roman" w:cs="Times New Roman"/>
          <w:color w:val="000000"/>
          <w:sz w:val="24"/>
          <w:szCs w:val="24"/>
          <w:lang w:eastAsia="pl-PL"/>
        </w:rPr>
        <w:t xml:space="preserve">. zm.) lub informacji o tym, że Wykonawca </w:t>
      </w:r>
      <w:r w:rsidRPr="00A97E0A">
        <w:rPr>
          <w:rFonts w:ascii="Times New Roman" w:eastAsia="Times New Roman" w:hAnsi="Times New Roman" w:cs="Times New Roman"/>
          <w:color w:val="000000"/>
          <w:sz w:val="24"/>
          <w:szCs w:val="24"/>
          <w:lang w:eastAsia="pl-PL"/>
        </w:rPr>
        <w:lastRenderedPageBreak/>
        <w:t xml:space="preserve">nie należy do grupy kapitałowej - </w:t>
      </w:r>
      <w:r w:rsidRPr="00A97E0A">
        <w:rPr>
          <w:rFonts w:ascii="Times New Roman" w:eastAsia="Times New Roman" w:hAnsi="Times New Roman" w:cs="Times New Roman"/>
          <w:b/>
          <w:color w:val="000000"/>
          <w:sz w:val="24"/>
          <w:szCs w:val="24"/>
          <w:lang w:eastAsia="pl-PL"/>
        </w:rPr>
        <w:t xml:space="preserve">Formularz nr 5 </w:t>
      </w:r>
      <w:r w:rsidRPr="00A97E0A">
        <w:rPr>
          <w:rFonts w:ascii="Times New Roman" w:eastAsia="Times New Roman" w:hAnsi="Times New Roman" w:cs="Times New Roman"/>
          <w:color w:val="000000"/>
          <w:sz w:val="24"/>
          <w:szCs w:val="24"/>
          <w:lang w:eastAsia="pl-PL"/>
        </w:rPr>
        <w:t>– informacja dot. grupy kapitałowej.</w:t>
      </w:r>
    </w:p>
    <w:p w:rsidR="00A97E0A" w:rsidRPr="00A97E0A" w:rsidRDefault="00A97E0A" w:rsidP="00A97E0A">
      <w:pPr>
        <w:tabs>
          <w:tab w:val="left" w:pos="720"/>
        </w:tabs>
        <w:suppressAutoHyphens/>
        <w:spacing w:after="0" w:line="360" w:lineRule="auto"/>
        <w:ind w:left="360"/>
        <w:jc w:val="both"/>
        <w:rPr>
          <w:rFonts w:ascii="Times New Roman" w:eastAsia="Times New Roman" w:hAnsi="Times New Roman" w:cs="Times New Roman"/>
          <w:color w:val="000000"/>
          <w:sz w:val="24"/>
          <w:szCs w:val="24"/>
          <w:lang w:eastAsia="pl-PL"/>
        </w:rPr>
      </w:pPr>
    </w:p>
    <w:p w:rsidR="00A97E0A" w:rsidRPr="00A97E0A" w:rsidRDefault="00A97E0A" w:rsidP="00A97E0A">
      <w:pPr>
        <w:numPr>
          <w:ilvl w:val="1"/>
          <w:numId w:val="34"/>
        </w:numPr>
        <w:tabs>
          <w:tab w:val="num" w:pos="709"/>
          <w:tab w:val="left" w:pos="1080"/>
        </w:tabs>
        <w:suppressAutoHyphens/>
        <w:spacing w:after="0" w:line="360" w:lineRule="auto"/>
        <w:ind w:left="1134" w:hanging="1134"/>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 xml:space="preserve">Ponadto Wykonawca złoży: </w:t>
      </w:r>
    </w:p>
    <w:p w:rsidR="00A97E0A" w:rsidRPr="00A97E0A" w:rsidRDefault="00A97E0A" w:rsidP="00A97E0A">
      <w:pPr>
        <w:numPr>
          <w:ilvl w:val="0"/>
          <w:numId w:val="36"/>
        </w:numPr>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A97E0A">
        <w:rPr>
          <w:rFonts w:ascii="Times New Roman" w:eastAsia="Times New Roman" w:hAnsi="Times New Roman" w:cs="Times New Roman"/>
          <w:sz w:val="24"/>
          <w:szCs w:val="24"/>
          <w:lang w:eastAsia="ar-SA"/>
        </w:rPr>
        <w:t xml:space="preserve">pełnomocnictwo do reprezentowania wykonawcy w niniejszym postępowaniu oraz do podpisania umowy (o ile nie wynika z dokumentów rejestracyjnych); pełnomocnictwo musi być podpisane przez osoby uprawnione do reprezentowania wykonawcy (podpisy i pieczęcie oryginalne) lub mieć postać aktu notarialnego, albo notarialnie potwierdzonej kopii. </w:t>
      </w:r>
    </w:p>
    <w:p w:rsidR="00A97E0A" w:rsidRPr="00A97E0A" w:rsidRDefault="00A97E0A" w:rsidP="00A97E0A">
      <w:pPr>
        <w:numPr>
          <w:ilvl w:val="0"/>
          <w:numId w:val="36"/>
        </w:numPr>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A97E0A">
        <w:rPr>
          <w:rFonts w:ascii="Times New Roman" w:eastAsia="Times New Roman" w:hAnsi="Times New Roman" w:cs="Times New Roman"/>
          <w:sz w:val="24"/>
          <w:szCs w:val="24"/>
          <w:lang w:eastAsia="ar-SA"/>
        </w:rPr>
        <w:t>dowód wniesienia wadium,</w:t>
      </w:r>
    </w:p>
    <w:p w:rsidR="00A97E0A" w:rsidRPr="00A97E0A" w:rsidRDefault="00A97E0A" w:rsidP="00A97E0A">
      <w:pPr>
        <w:numPr>
          <w:ilvl w:val="0"/>
          <w:numId w:val="36"/>
        </w:numPr>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A97E0A">
        <w:rPr>
          <w:rFonts w:ascii="Times New Roman" w:eastAsia="Times New Roman" w:hAnsi="Times New Roman" w:cs="Times New Roman"/>
          <w:sz w:val="24"/>
          <w:szCs w:val="24"/>
          <w:lang w:eastAsia="ar-SA"/>
        </w:rPr>
        <w:t>Kosztorys ofertowy</w:t>
      </w:r>
    </w:p>
    <w:p w:rsidR="00A97E0A" w:rsidRPr="00A97E0A" w:rsidRDefault="00A97E0A" w:rsidP="00A97E0A">
      <w:pPr>
        <w:numPr>
          <w:ilvl w:val="0"/>
          <w:numId w:val="36"/>
        </w:numPr>
        <w:suppressAutoHyphens/>
        <w:spacing w:after="0" w:line="360" w:lineRule="auto"/>
        <w:jc w:val="both"/>
        <w:rPr>
          <w:rFonts w:ascii="Times New Roman" w:eastAsia="Calibri" w:hAnsi="Times New Roman" w:cs="Times New Roman"/>
          <w:sz w:val="24"/>
          <w:szCs w:val="24"/>
        </w:rPr>
      </w:pPr>
      <w:r w:rsidRPr="00A97E0A">
        <w:rPr>
          <w:rFonts w:ascii="Times New Roman" w:eastAsia="Calibri" w:hAnsi="Times New Roman" w:cs="Times New Roman"/>
          <w:sz w:val="24"/>
          <w:szCs w:val="24"/>
        </w:rPr>
        <w:t xml:space="preserve">Jeżeli Wykonawca zamierza powierzyć podwykonawcom wykonanie części zamówienia, musi to wykazać na </w:t>
      </w:r>
      <w:r w:rsidRPr="00A97E0A">
        <w:rPr>
          <w:rFonts w:ascii="Times New Roman" w:eastAsia="Calibri" w:hAnsi="Times New Roman" w:cs="Times New Roman"/>
          <w:b/>
          <w:sz w:val="24"/>
          <w:szCs w:val="24"/>
        </w:rPr>
        <w:t>Formularzu nr 6</w:t>
      </w:r>
      <w:r w:rsidRPr="00A97E0A">
        <w:rPr>
          <w:rFonts w:ascii="Times New Roman" w:eastAsia="Calibri" w:hAnsi="Times New Roman" w:cs="Times New Roman"/>
          <w:sz w:val="24"/>
          <w:szCs w:val="24"/>
        </w:rPr>
        <w:t xml:space="preserve"> Wykonawca musi podać zakres realizowanych przez nich robót. Wykonawca wykonujący zamówienie wyłącznie siłami własnymi nie dołącza niniejszego formularza.</w:t>
      </w:r>
    </w:p>
    <w:p w:rsidR="00A97E0A" w:rsidRPr="00A97E0A" w:rsidRDefault="00A97E0A" w:rsidP="00A97E0A">
      <w:pPr>
        <w:numPr>
          <w:ilvl w:val="0"/>
          <w:numId w:val="36"/>
        </w:numPr>
        <w:suppressAutoHyphens/>
        <w:spacing w:after="0" w:line="360" w:lineRule="auto"/>
        <w:jc w:val="both"/>
        <w:rPr>
          <w:rFonts w:ascii="Times New Roman" w:eastAsia="Calibri" w:hAnsi="Times New Roman" w:cs="Times New Roman"/>
          <w:sz w:val="24"/>
          <w:szCs w:val="24"/>
        </w:rPr>
      </w:pPr>
      <w:r w:rsidRPr="00A97E0A">
        <w:rPr>
          <w:rFonts w:ascii="Times New Roman" w:eastAsia="Calibri" w:hAnsi="Times New Roman" w:cs="Times New Roman"/>
          <w:sz w:val="24"/>
          <w:szCs w:val="24"/>
        </w:rPr>
        <w:t xml:space="preserve">Jeżeli Wykonawca powołuje się na zasoby podwykonawców na zasadach określonych w art. 26 ust. 2b ustawy, w celu wykazania spełniania warunków udziału w postępowaniu, o których mowa w art. 22 ust. 1 ustawy, musi to wykazać na </w:t>
      </w:r>
      <w:r w:rsidRPr="00A97E0A">
        <w:rPr>
          <w:rFonts w:ascii="Times New Roman" w:eastAsia="Calibri" w:hAnsi="Times New Roman" w:cs="Times New Roman"/>
          <w:b/>
          <w:sz w:val="24"/>
          <w:szCs w:val="24"/>
        </w:rPr>
        <w:t>Formularzu nr 7</w:t>
      </w:r>
      <w:r w:rsidRPr="00A97E0A">
        <w:rPr>
          <w:rFonts w:ascii="Times New Roman" w:eastAsia="Calibri" w:hAnsi="Times New Roman" w:cs="Times New Roman"/>
          <w:sz w:val="24"/>
          <w:szCs w:val="24"/>
        </w:rPr>
        <w:t xml:space="preserve"> Wykonawca musi podać nazwy (firmy) takich podwykonawców oraz zakres realizowanych przez nich robót. Wykonawca wykonujący zamówienie wyłącznie siłami własnymi nie dołącza niniejszego formularza</w:t>
      </w:r>
    </w:p>
    <w:p w:rsidR="00A97E0A" w:rsidRPr="00A97E0A" w:rsidRDefault="00A97E0A" w:rsidP="00A97E0A">
      <w:pPr>
        <w:numPr>
          <w:ilvl w:val="1"/>
          <w:numId w:val="34"/>
        </w:numPr>
        <w:tabs>
          <w:tab w:val="num" w:pos="709"/>
        </w:tabs>
        <w:spacing w:after="0" w:line="360" w:lineRule="auto"/>
        <w:ind w:left="709" w:hanging="709"/>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 xml:space="preserve">Zaleca się dołączenie do ofert </w:t>
      </w:r>
      <w:proofErr w:type="spellStart"/>
      <w:r w:rsidRPr="00A97E0A">
        <w:rPr>
          <w:rFonts w:ascii="Times New Roman" w:eastAsia="Times New Roman" w:hAnsi="Times New Roman" w:cs="Times New Roman"/>
          <w:color w:val="000000"/>
          <w:sz w:val="24"/>
          <w:szCs w:val="24"/>
          <w:lang w:eastAsia="pl-PL"/>
        </w:rPr>
        <w:t>nw</w:t>
      </w:r>
      <w:proofErr w:type="spellEnd"/>
      <w:r w:rsidRPr="00A97E0A">
        <w:rPr>
          <w:rFonts w:ascii="Times New Roman" w:eastAsia="Times New Roman" w:hAnsi="Times New Roman" w:cs="Times New Roman"/>
          <w:color w:val="000000"/>
          <w:sz w:val="24"/>
          <w:szCs w:val="24"/>
          <w:lang w:eastAsia="pl-PL"/>
        </w:rPr>
        <w:t xml:space="preserve"> dokumentów i oświadczeń:</w:t>
      </w:r>
    </w:p>
    <w:p w:rsidR="00A97E0A" w:rsidRPr="00A97E0A" w:rsidRDefault="00A97E0A" w:rsidP="00A97E0A">
      <w:pPr>
        <w:numPr>
          <w:ilvl w:val="0"/>
          <w:numId w:val="32"/>
        </w:numPr>
        <w:spacing w:after="0" w:line="360" w:lineRule="auto"/>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zaakceptowany, wstępnie podpisany przez osoby uprawnione/osobę uprawnioną do reprezentowania wykonawcy wzór umowy,</w:t>
      </w:r>
    </w:p>
    <w:p w:rsidR="00A97E0A" w:rsidRPr="00A97E0A" w:rsidRDefault="00A97E0A" w:rsidP="00A97E0A">
      <w:pPr>
        <w:numPr>
          <w:ilvl w:val="0"/>
          <w:numId w:val="32"/>
        </w:numPr>
        <w:overflowPunct w:val="0"/>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b/>
          <w:bCs/>
          <w:color w:val="000000"/>
          <w:sz w:val="24"/>
          <w:szCs w:val="24"/>
          <w:lang w:eastAsia="pl-PL"/>
        </w:rPr>
        <w:t>Formularz nr 8</w:t>
      </w:r>
      <w:r w:rsidRPr="00A97E0A">
        <w:rPr>
          <w:rFonts w:ascii="Times New Roman" w:eastAsia="Times New Roman" w:hAnsi="Times New Roman" w:cs="Times New Roman"/>
          <w:color w:val="000000"/>
          <w:sz w:val="24"/>
          <w:szCs w:val="24"/>
          <w:lang w:eastAsia="pl-PL"/>
        </w:rPr>
        <w:t xml:space="preserve"> – sporządzone przez Wykonawcę szczegółowe zestawienie (spis) wszystkich oświadczeń i dokumentów itp.</w:t>
      </w:r>
    </w:p>
    <w:p w:rsidR="00A97E0A" w:rsidRPr="00A97E0A" w:rsidRDefault="00A97E0A" w:rsidP="00A97E0A">
      <w:pPr>
        <w:overflowPunct w:val="0"/>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7. Wszystkie dokumenty muszą być sporządzone w języku polskim. Dokumenty lub ich kserokopie sporządzane w innym języku muszą być przetłumaczone na język polski, i potwierdzone przez Wykonawcę.</w:t>
      </w:r>
    </w:p>
    <w:p w:rsidR="00A97E0A" w:rsidRPr="00A97E0A" w:rsidRDefault="00A97E0A" w:rsidP="00A97E0A">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A97E0A">
        <w:rPr>
          <w:rFonts w:ascii="Times New Roman" w:eastAsia="Times New Roman" w:hAnsi="Times New Roman" w:cs="Times New Roman"/>
          <w:b/>
          <w:sz w:val="24"/>
          <w:szCs w:val="24"/>
          <w:lang w:eastAsia="pl-PL"/>
        </w:rPr>
        <w:t>§ 3</w:t>
      </w:r>
    </w:p>
    <w:p w:rsidR="00A97E0A" w:rsidRPr="00A97E0A" w:rsidRDefault="00A97E0A" w:rsidP="00A97E0A">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A97E0A">
        <w:rPr>
          <w:rFonts w:ascii="Times New Roman" w:eastAsia="Times New Roman" w:hAnsi="Times New Roman" w:cs="Times New Roman"/>
          <w:b/>
          <w:sz w:val="24"/>
          <w:szCs w:val="24"/>
          <w:u w:val="single"/>
          <w:lang w:eastAsia="pl-PL"/>
        </w:rPr>
        <w:t>Informacje dotyczące konsorcjum</w:t>
      </w:r>
    </w:p>
    <w:p w:rsidR="00A97E0A" w:rsidRPr="00A97E0A" w:rsidRDefault="00A97E0A" w:rsidP="00A97E0A">
      <w:pPr>
        <w:overflowPunct w:val="0"/>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pl-PL"/>
        </w:rPr>
      </w:pPr>
    </w:p>
    <w:p w:rsidR="00A97E0A" w:rsidRPr="00A97E0A" w:rsidRDefault="00A97E0A" w:rsidP="00A97E0A">
      <w:pPr>
        <w:tabs>
          <w:tab w:val="left" w:pos="-2268"/>
          <w:tab w:val="left" w:pos="0"/>
          <w:tab w:val="left" w:pos="72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W przypadku, gdy ofertę składa konsorcjum (w tym spółka cywilna):</w:t>
      </w:r>
    </w:p>
    <w:p w:rsidR="00A97E0A" w:rsidRPr="00A97E0A" w:rsidRDefault="00A97E0A" w:rsidP="00A97E0A">
      <w:pPr>
        <w:numPr>
          <w:ilvl w:val="0"/>
          <w:numId w:val="38"/>
        </w:numPr>
        <w:tabs>
          <w:tab w:val="left" w:pos="36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lastRenderedPageBreak/>
        <w:t>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pisemną, musi w swej treści zawierać wskazanie niniejszego postępowania. Pełnomocnictwo musi być załączone w oryginale i podpisane przez uprawnionych, w świetle dokumentów rejestracyjnych, przedstawicieli wykonawców lub mieć postać aktu notarialnego albo notarialnie potwierdzonej kopii. Wszelka korespondencja prowadzona będzie z pełnomocnikiem.</w:t>
      </w:r>
    </w:p>
    <w:p w:rsidR="00A97E0A" w:rsidRPr="00A97E0A" w:rsidRDefault="00A97E0A" w:rsidP="00A97E0A">
      <w:pPr>
        <w:tabs>
          <w:tab w:val="left" w:pos="-2268"/>
          <w:tab w:val="left" w:pos="72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Spółka cywilna dołącza ww. pełnomocnictwo lub dokument, z którego wynika ww. pełnomocnictwo: poświadczone za zgodność z oryginałem kopię umowy spółki cywilnej lub uchwałę.</w:t>
      </w:r>
    </w:p>
    <w:p w:rsidR="00A97E0A" w:rsidRPr="00A97E0A" w:rsidRDefault="00A97E0A" w:rsidP="00A97E0A">
      <w:pPr>
        <w:tabs>
          <w:tab w:val="left" w:pos="-2268"/>
          <w:tab w:val="left" w:pos="720"/>
          <w:tab w:val="left" w:pos="1072"/>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Konsorcjum dołącza ww. pełnomocnictwo lub poświadczoną za zgodność z oryginałem kopię umowy regulującej współpracę konsorcjum, z której wynika ustanowione pełnomocnictwo.</w:t>
      </w:r>
    </w:p>
    <w:p w:rsidR="00A97E0A" w:rsidRPr="00A97E0A" w:rsidRDefault="00A97E0A" w:rsidP="00A97E0A">
      <w:pPr>
        <w:numPr>
          <w:ilvl w:val="0"/>
          <w:numId w:val="38"/>
        </w:numPr>
        <w:tabs>
          <w:tab w:val="clear" w:pos="717"/>
          <w:tab w:val="left" w:pos="72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Formularz oferty podpisuje pełnomocnik lub wszyscy członkowie konsorcjum. Na pierwszej stronie formularza oferty należy wpisać informacje dotyczące wszystkich członków konsorcjum.</w:t>
      </w:r>
    </w:p>
    <w:p w:rsidR="00A97E0A" w:rsidRPr="00A97E0A" w:rsidRDefault="00A97E0A" w:rsidP="00A97E0A">
      <w:pPr>
        <w:numPr>
          <w:ilvl w:val="0"/>
          <w:numId w:val="38"/>
        </w:numPr>
        <w:tabs>
          <w:tab w:val="clear" w:pos="717"/>
          <w:tab w:val="left" w:pos="720"/>
          <w:tab w:val="left" w:pos="108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Formularz nr 1– podpisuje pełnomocnik konsorcjum lub wszyscy członkowie konsorcjum</w:t>
      </w:r>
    </w:p>
    <w:p w:rsidR="00A97E0A" w:rsidRPr="00A97E0A" w:rsidRDefault="00A97E0A" w:rsidP="00A97E0A">
      <w:pPr>
        <w:numPr>
          <w:ilvl w:val="0"/>
          <w:numId w:val="38"/>
        </w:numPr>
        <w:tabs>
          <w:tab w:val="clear" w:pos="717"/>
          <w:tab w:val="left" w:pos="720"/>
          <w:tab w:val="left" w:pos="108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Formularz nr 2– podpisuje pełnomocnik konsorcjum lub wszyscy członkowie konsorcjum.</w:t>
      </w:r>
    </w:p>
    <w:p w:rsidR="00A97E0A" w:rsidRPr="00A97E0A" w:rsidRDefault="00A97E0A" w:rsidP="00A97E0A">
      <w:pPr>
        <w:tabs>
          <w:tab w:val="left" w:pos="-2268"/>
          <w:tab w:val="left" w:pos="720"/>
          <w:tab w:val="left" w:pos="108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Ilość robót wykazana we wspólnym formularzu dla całego konsorcjum, sumuje się dla wszystkich członków konsorcjum. Załączniki  poświadcza/podpisuje za zgodność z oryginałem pełnomocnik lub wszyscy członkowie konsorcjum.</w:t>
      </w:r>
    </w:p>
    <w:p w:rsidR="00A97E0A" w:rsidRPr="00A97E0A" w:rsidRDefault="00A97E0A" w:rsidP="00A97E0A">
      <w:pPr>
        <w:numPr>
          <w:ilvl w:val="0"/>
          <w:numId w:val="38"/>
        </w:numPr>
        <w:tabs>
          <w:tab w:val="clear" w:pos="717"/>
          <w:tab w:val="left" w:pos="720"/>
          <w:tab w:val="left" w:pos="108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Formularz nr 3 - podpisuje pełnomocnik konsorcjum lub wszyscy członkowie konsorcjum. Formularz jest wspólny dla całego konsorcjum.</w:t>
      </w:r>
    </w:p>
    <w:p w:rsidR="00A97E0A" w:rsidRPr="00A97E0A" w:rsidRDefault="00A97E0A" w:rsidP="00A97E0A">
      <w:pPr>
        <w:numPr>
          <w:ilvl w:val="0"/>
          <w:numId w:val="38"/>
        </w:numPr>
        <w:tabs>
          <w:tab w:val="clear" w:pos="717"/>
          <w:tab w:val="left" w:pos="720"/>
          <w:tab w:val="left" w:pos="108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Formularz nr 4 - podpisuje pełnomocnik konsorcjum lub wszyscy członkowie konsorcjum.</w:t>
      </w:r>
    </w:p>
    <w:p w:rsidR="00A97E0A" w:rsidRPr="00A97E0A" w:rsidRDefault="00A97E0A" w:rsidP="00A97E0A">
      <w:pPr>
        <w:numPr>
          <w:ilvl w:val="0"/>
          <w:numId w:val="38"/>
        </w:numPr>
        <w:tabs>
          <w:tab w:val="clear" w:pos="717"/>
          <w:tab w:val="left" w:pos="720"/>
          <w:tab w:val="left" w:pos="1080"/>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Dokumenty wymienione w § 2 ust. 3 pkt 2-4 obowiązują każdego z członków konsorcjum oddzielnie. Każdy z członków konsorcjum musi złożyć komplet ww. załączników do Formularza nr 4, podpisanych/poświadczonych za zgodność z oryginałem przez pełnomocnika konsorcjum lub wszystkich członków konsorcjum.</w:t>
      </w:r>
    </w:p>
    <w:p w:rsidR="00A97E0A" w:rsidRPr="00A97E0A" w:rsidRDefault="00A97E0A" w:rsidP="00A97E0A">
      <w:pPr>
        <w:numPr>
          <w:ilvl w:val="0"/>
          <w:numId w:val="38"/>
        </w:numPr>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Formularz nr 5 podpisuje pełnomocnik konsorcjum lub wszyscy członkowie konsorcjum</w:t>
      </w:r>
    </w:p>
    <w:p w:rsidR="00A97E0A" w:rsidRPr="00A97E0A" w:rsidRDefault="00A97E0A" w:rsidP="00A97E0A">
      <w:pPr>
        <w:tabs>
          <w:tab w:val="left" w:pos="-2268"/>
          <w:tab w:val="left" w:pos="720"/>
          <w:tab w:val="left" w:pos="1080"/>
        </w:tabs>
        <w:suppressAutoHyphens/>
        <w:overflowPunct w:val="0"/>
        <w:autoSpaceDE w:val="0"/>
        <w:spacing w:after="0" w:line="360" w:lineRule="auto"/>
        <w:ind w:left="352"/>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lastRenderedPageBreak/>
        <w:t>Formularz nr 5 obowiązuje każdego z członków konsorcjum oddzielnie. Każdy z członków konsorcjum musi złożyć informację dot. grupy kapitałowej, podpisaną przez pełnomocnika konsorcjum lub wszystkich członków konsorcjum.</w:t>
      </w:r>
    </w:p>
    <w:p w:rsidR="00A97E0A" w:rsidRPr="00A97E0A" w:rsidRDefault="00A97E0A" w:rsidP="00A97E0A">
      <w:pPr>
        <w:numPr>
          <w:ilvl w:val="0"/>
          <w:numId w:val="38"/>
        </w:numPr>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Formularz nr 6, Formularz Nr 7, Formularz Nr 8  - podpisuje pełnomocnik konsorcjum lub wszyscy członkowie konsorcjum. Załączniki dotyczą całego konsorcjum.</w:t>
      </w:r>
    </w:p>
    <w:p w:rsidR="00A97E0A" w:rsidRPr="00A97E0A" w:rsidRDefault="00A97E0A" w:rsidP="00A97E0A">
      <w:pPr>
        <w:numPr>
          <w:ilvl w:val="0"/>
          <w:numId w:val="38"/>
        </w:numPr>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Wzór umowy oraz inne niewymienione dokumenty, oświadczenia i formularze podpisuje (lub parafuje) pełnomocnik konsorcjum lub wszyscy członkowie konsorcjum  i dotyczą one całego konsorcjum.</w:t>
      </w:r>
    </w:p>
    <w:p w:rsidR="00A97E0A" w:rsidRPr="00A97E0A" w:rsidRDefault="00A97E0A" w:rsidP="00A97E0A">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A97E0A">
        <w:rPr>
          <w:rFonts w:ascii="Times New Roman" w:eastAsia="Times New Roman" w:hAnsi="Times New Roman" w:cs="Times New Roman"/>
          <w:b/>
          <w:sz w:val="24"/>
          <w:szCs w:val="24"/>
          <w:lang w:eastAsia="pl-PL"/>
        </w:rPr>
        <w:t>§ 4</w:t>
      </w:r>
    </w:p>
    <w:p w:rsidR="00A97E0A" w:rsidRPr="00A97E0A" w:rsidRDefault="00A97E0A" w:rsidP="00A97E0A">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A97E0A">
        <w:rPr>
          <w:rFonts w:ascii="Times New Roman" w:eastAsia="Times New Roman" w:hAnsi="Times New Roman" w:cs="Times New Roman"/>
          <w:b/>
          <w:sz w:val="24"/>
          <w:szCs w:val="24"/>
          <w:u w:val="single"/>
          <w:lang w:eastAsia="pl-PL"/>
        </w:rPr>
        <w:t>Ogólne warunki składania ofert przez konsorcja</w:t>
      </w:r>
    </w:p>
    <w:p w:rsidR="00A97E0A" w:rsidRPr="00A97E0A" w:rsidRDefault="00A97E0A" w:rsidP="00A97E0A">
      <w:pPr>
        <w:numPr>
          <w:ilvl w:val="0"/>
          <w:numId w:val="39"/>
        </w:numPr>
        <w:tabs>
          <w:tab w:val="left" w:pos="720"/>
          <w:tab w:val="left" w:pos="1077"/>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Wykonawcy występujący wspólnie ponoszą solidarną odpowiedzialność za niewykonanie lub nienależyte wykonanie zamówienia.</w:t>
      </w:r>
    </w:p>
    <w:p w:rsidR="00A97E0A" w:rsidRPr="00A97E0A" w:rsidRDefault="00A97E0A" w:rsidP="00A97E0A">
      <w:pPr>
        <w:numPr>
          <w:ilvl w:val="0"/>
          <w:numId w:val="39"/>
        </w:numPr>
        <w:tabs>
          <w:tab w:val="left" w:pos="720"/>
          <w:tab w:val="left" w:pos="1077"/>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Oferta złożona przez konsorcjum musi spełniać następujące dodatkowe wymogi:</w:t>
      </w:r>
    </w:p>
    <w:p w:rsidR="00A97E0A" w:rsidRPr="00A97E0A" w:rsidRDefault="00A97E0A" w:rsidP="00A97E0A">
      <w:pPr>
        <w:numPr>
          <w:ilvl w:val="0"/>
          <w:numId w:val="40"/>
        </w:numPr>
        <w:tabs>
          <w:tab w:val="clear" w:pos="709"/>
          <w:tab w:val="left" w:pos="720"/>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 xml:space="preserve">Należy załączyć pełnomocnictwo dla reprezentowania konsorcjum, zgodnie z § 3 pkt 1 niniejszego artykułu; pełnomocnictwo musi w swej treści zawierać wskazanie niniejszego postępowania. </w:t>
      </w:r>
    </w:p>
    <w:p w:rsidR="00A97E0A" w:rsidRPr="00A97E0A" w:rsidRDefault="00A97E0A" w:rsidP="00A97E0A">
      <w:pPr>
        <w:tabs>
          <w:tab w:val="left" w:pos="-2268"/>
          <w:tab w:val="left" w:pos="720"/>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Spółka cywilna dołącza ww. pełnomocnictwo lub dokument, z którego wynika ww. pełnomocnictwo np. poświadczoną za zgodność z oryginałem kopię umowy spółki cywilnej lub uchwałę.</w:t>
      </w:r>
    </w:p>
    <w:p w:rsidR="00A97E0A" w:rsidRPr="00A97E0A" w:rsidRDefault="00A97E0A" w:rsidP="00A97E0A">
      <w:pPr>
        <w:tabs>
          <w:tab w:val="left" w:pos="-2268"/>
          <w:tab w:val="left" w:pos="720"/>
          <w:tab w:val="left" w:pos="1072"/>
        </w:tabs>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Konsorcjum dołącza ww. pełnomocnictwo lub poświadczoną za zgodność z oryginałem kopię umowy regulującej współpracę konsorcjum, z której wynika ustanowione pełnomocnictwo.</w:t>
      </w:r>
    </w:p>
    <w:p w:rsidR="00A97E0A" w:rsidRPr="00A97E0A" w:rsidRDefault="00A97E0A" w:rsidP="00A97E0A">
      <w:pPr>
        <w:numPr>
          <w:ilvl w:val="0"/>
          <w:numId w:val="40"/>
        </w:numPr>
        <w:tabs>
          <w:tab w:val="clear" w:pos="709"/>
          <w:tab w:val="left" w:pos="720"/>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Oferta podpisana przez pełnomocnika musi być prawnie wiążąca, łącznie i z osobna dla wszystkich podmiotów składających ofertę.</w:t>
      </w:r>
    </w:p>
    <w:p w:rsidR="00A97E0A" w:rsidRPr="00A97E0A" w:rsidRDefault="00A97E0A" w:rsidP="00A97E0A">
      <w:pPr>
        <w:numPr>
          <w:ilvl w:val="0"/>
          <w:numId w:val="40"/>
        </w:numPr>
        <w:tabs>
          <w:tab w:val="clear" w:pos="709"/>
          <w:tab w:val="left" w:pos="720"/>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Pełnomocnik będzie upoważniony do zaciągania zobowiązań w imieniu i na rzecz każdego i wszystkich podmiotów składających wspólną ofertę.</w:t>
      </w:r>
    </w:p>
    <w:p w:rsidR="00A97E0A" w:rsidRPr="00A97E0A" w:rsidRDefault="00A97E0A" w:rsidP="00A97E0A">
      <w:pPr>
        <w:numPr>
          <w:ilvl w:val="0"/>
          <w:numId w:val="40"/>
        </w:numPr>
        <w:tabs>
          <w:tab w:val="clear" w:pos="709"/>
          <w:tab w:val="left" w:pos="720"/>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Realizacja całości kontraktu, łącznie z płatnościami będzie dokonywana wyłącznie przez pełnomocnika reprezentującego podmioty występujące wspólnie.</w:t>
      </w:r>
    </w:p>
    <w:p w:rsidR="00A97E0A" w:rsidRPr="00A97E0A" w:rsidRDefault="00A97E0A" w:rsidP="00A97E0A">
      <w:pPr>
        <w:numPr>
          <w:ilvl w:val="0"/>
          <w:numId w:val="40"/>
        </w:numPr>
        <w:tabs>
          <w:tab w:val="clear" w:pos="709"/>
          <w:tab w:val="left" w:pos="720"/>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Wszystkie podmioty składającą wspólną ofertę będą odpowiedzialne na zasadach określonych w Kodeksie cywilnym.</w:t>
      </w:r>
    </w:p>
    <w:p w:rsidR="00A97E0A" w:rsidRPr="00A97E0A" w:rsidRDefault="00A97E0A" w:rsidP="00A97E0A">
      <w:pPr>
        <w:numPr>
          <w:ilvl w:val="0"/>
          <w:numId w:val="40"/>
        </w:numPr>
        <w:tabs>
          <w:tab w:val="clear" w:pos="709"/>
          <w:tab w:val="left" w:pos="720"/>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Spełniać wszystkie wymagania odnośnie uprawnień do uczestnictwa w przetargu.</w:t>
      </w:r>
    </w:p>
    <w:p w:rsidR="00A97E0A" w:rsidRPr="00A97E0A" w:rsidRDefault="00A97E0A" w:rsidP="00A97E0A">
      <w:pPr>
        <w:numPr>
          <w:ilvl w:val="0"/>
          <w:numId w:val="40"/>
        </w:numPr>
        <w:tabs>
          <w:tab w:val="clear" w:pos="709"/>
          <w:tab w:val="left" w:pos="720"/>
          <w:tab w:val="left" w:pos="1072"/>
        </w:tabs>
        <w:suppressAutoHyphens/>
        <w:overflowPunct w:val="0"/>
        <w:autoSpaceDE w:val="0"/>
        <w:spacing w:after="0" w:line="36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Zawierać wszystkie informacje dla każdego z podmiotów oraz dla konsorcjum, zgodnie ze Specyfikacją.</w:t>
      </w:r>
    </w:p>
    <w:p w:rsidR="00A97E0A" w:rsidRPr="00A97E0A" w:rsidRDefault="00A97E0A" w:rsidP="00A97E0A">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A97E0A" w:rsidRPr="00A97E0A" w:rsidRDefault="00A97E0A" w:rsidP="00A97E0A">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A97E0A">
        <w:rPr>
          <w:rFonts w:ascii="Times New Roman" w:eastAsia="Times New Roman" w:hAnsi="Times New Roman" w:cs="Times New Roman"/>
          <w:b/>
          <w:sz w:val="24"/>
          <w:szCs w:val="24"/>
          <w:lang w:eastAsia="pl-PL"/>
        </w:rPr>
        <w:t>§ 5</w:t>
      </w:r>
    </w:p>
    <w:p w:rsidR="00A97E0A" w:rsidRPr="00A97E0A" w:rsidRDefault="00A97E0A" w:rsidP="00A97E0A">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A97E0A">
        <w:rPr>
          <w:rFonts w:ascii="Times New Roman" w:eastAsia="Times New Roman" w:hAnsi="Times New Roman" w:cs="Times New Roman"/>
          <w:b/>
          <w:sz w:val="24"/>
          <w:szCs w:val="24"/>
          <w:u w:val="single"/>
          <w:lang w:eastAsia="pl-PL"/>
        </w:rPr>
        <w:lastRenderedPageBreak/>
        <w:t>Wykonawcy zagraniczni</w:t>
      </w:r>
    </w:p>
    <w:p w:rsidR="00A97E0A" w:rsidRPr="00A97E0A" w:rsidRDefault="00A97E0A" w:rsidP="00A97E0A">
      <w:pPr>
        <w:numPr>
          <w:ilvl w:val="0"/>
          <w:numId w:val="41"/>
        </w:numPr>
        <w:tabs>
          <w:tab w:val="left" w:pos="720"/>
          <w:tab w:val="left" w:pos="1080"/>
        </w:tabs>
        <w:suppressAutoHyphens/>
        <w:spacing w:after="0" w:line="360" w:lineRule="auto"/>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Jeżeli wykonawca ma siedzibę lub miejsce zamieszkania poza terytorium Rzeczypospolitej Polskiej, zamiast dokumentów o których mowa w § 2 ust. 3 pkt 2 - 4 składa dokument lub dokumenty wystawione w kraju, w którym ma siedzibę lub miejsce zamieszkania potwierdzające odpowiednio, że:</w:t>
      </w:r>
    </w:p>
    <w:p w:rsidR="00A97E0A" w:rsidRPr="00A97E0A" w:rsidRDefault="00A97E0A" w:rsidP="00A97E0A">
      <w:pPr>
        <w:numPr>
          <w:ilvl w:val="0"/>
          <w:numId w:val="42"/>
        </w:numPr>
        <w:tabs>
          <w:tab w:val="left" w:pos="360"/>
        </w:tabs>
        <w:suppressAutoHyphens/>
        <w:spacing w:after="0" w:line="360" w:lineRule="auto"/>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nie otwarto jego likwidacji ani nie ogłoszono upadłości,</w:t>
      </w:r>
    </w:p>
    <w:p w:rsidR="00A97E0A" w:rsidRPr="00A97E0A" w:rsidRDefault="00A97E0A" w:rsidP="00A97E0A">
      <w:pPr>
        <w:numPr>
          <w:ilvl w:val="0"/>
          <w:numId w:val="42"/>
        </w:numPr>
        <w:tabs>
          <w:tab w:val="left" w:pos="360"/>
        </w:tabs>
        <w:suppressAutoHyphens/>
        <w:spacing w:after="0" w:line="360" w:lineRule="auto"/>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A97E0A" w:rsidRPr="00A97E0A" w:rsidRDefault="00A97E0A" w:rsidP="00A97E0A">
      <w:pPr>
        <w:tabs>
          <w:tab w:val="left" w:pos="360"/>
        </w:tabs>
        <w:suppressAutoHyphens/>
        <w:spacing w:after="0" w:line="360" w:lineRule="auto"/>
        <w:jc w:val="both"/>
        <w:rPr>
          <w:rFonts w:ascii="Times New Roman" w:eastAsia="Times New Roman" w:hAnsi="Times New Roman" w:cs="Times New Roman"/>
          <w:color w:val="000000"/>
          <w:sz w:val="24"/>
          <w:szCs w:val="24"/>
          <w:lang w:eastAsia="pl-PL"/>
        </w:rPr>
      </w:pPr>
    </w:p>
    <w:p w:rsidR="00A97E0A" w:rsidRPr="00A97E0A" w:rsidRDefault="00A97E0A" w:rsidP="00A97E0A">
      <w:pPr>
        <w:numPr>
          <w:ilvl w:val="0"/>
          <w:numId w:val="43"/>
        </w:numPr>
        <w:tabs>
          <w:tab w:val="left" w:pos="720"/>
          <w:tab w:val="left" w:pos="1077"/>
        </w:tabs>
        <w:suppressAutoHyphens/>
        <w:spacing w:after="0" w:line="360" w:lineRule="auto"/>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 xml:space="preserve">Dokument, o którym mowa w ust. 1 pkt 1  powinny być wystawione nie wcześniej niż 6 miesięcy przed upływem terminu składania ofert. Dokument, o którym mowa w ust. 1 </w:t>
      </w:r>
      <w:r w:rsidRPr="00A97E0A">
        <w:rPr>
          <w:rFonts w:ascii="Times New Roman" w:eastAsia="Times New Roman" w:hAnsi="Times New Roman" w:cs="Times New Roman"/>
          <w:color w:val="000000"/>
          <w:sz w:val="24"/>
          <w:szCs w:val="24"/>
          <w:lang w:eastAsia="pl-PL"/>
        </w:rPr>
        <w:br/>
        <w:t>pkt 2, powinien być wystawiony nie wcześniej niż 3 miesiące przed upływem terminu składania ofert.</w:t>
      </w:r>
    </w:p>
    <w:p w:rsidR="00A97E0A" w:rsidRPr="00A97E0A" w:rsidRDefault="00A97E0A" w:rsidP="00A97E0A">
      <w:pPr>
        <w:numPr>
          <w:ilvl w:val="0"/>
          <w:numId w:val="43"/>
        </w:numPr>
        <w:tabs>
          <w:tab w:val="left" w:pos="720"/>
          <w:tab w:val="left" w:pos="1077"/>
        </w:tabs>
        <w:suppressAutoHyphens/>
        <w:spacing w:after="0" w:line="360" w:lineRule="auto"/>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Jeżeli w miejscu zamieszkania osoby lub w kraju, w którym wykonawca ma siedzibę lub miejsce zamieszkania, nie wydaje się dokumentów, o których mowa w ust. 1 zastępuje się je dokumentem zawierającym oświadczenie, w którym określa się także osoby uprawnione do reprezentacji wykonawcy, złożone przed właściwym organem sądowym, administracyjnym, albo organem samorządu zawodowego lub gospodarczego odpowiednio miejsca zamieszkania osoby lub kraju, w którym wykonawca ma siedzibę lub miejsce zamieszkania. Przepis ust. 2 stosuje się odpowiednio.</w:t>
      </w:r>
    </w:p>
    <w:p w:rsidR="00A97E0A" w:rsidRPr="00A97E0A" w:rsidRDefault="00A97E0A" w:rsidP="00A97E0A">
      <w:pPr>
        <w:numPr>
          <w:ilvl w:val="0"/>
          <w:numId w:val="43"/>
        </w:numPr>
        <w:tabs>
          <w:tab w:val="left" w:pos="720"/>
          <w:tab w:val="left" w:pos="1077"/>
        </w:tabs>
        <w:suppressAutoHyphens/>
        <w:spacing w:after="0" w:line="360" w:lineRule="auto"/>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W przypadku wątpliwości co do treści dokumentu złożonego przez wykonawcę mającego siedzibę lub miejsce zamieszkania poza terytorium Rzeczypospolitej Polskiej, zamawiający może zwrócić się do właściwych organów miejsca zamieszkania osoby lub kraju, w którym wykonawca ma siedzibę lub miejsce zamieszkania, z wnioskiem o udzielenie niezbędnych informacji dotyczących przedłożonego dokumentu.</w:t>
      </w:r>
    </w:p>
    <w:p w:rsidR="00A97E0A" w:rsidRPr="00A97E0A" w:rsidRDefault="00A97E0A" w:rsidP="00A97E0A">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lang w:eastAsia="pl-PL"/>
        </w:rPr>
      </w:pPr>
    </w:p>
    <w:p w:rsidR="00A97E0A" w:rsidRPr="00A97E0A" w:rsidRDefault="00A97E0A" w:rsidP="00A97E0A">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lang w:eastAsia="pl-PL"/>
        </w:rPr>
      </w:pPr>
      <w:r w:rsidRPr="00A97E0A">
        <w:rPr>
          <w:rFonts w:ascii="Times New Roman" w:eastAsia="Times New Roman" w:hAnsi="Times New Roman" w:cs="Times New Roman"/>
          <w:b/>
          <w:sz w:val="24"/>
          <w:szCs w:val="24"/>
          <w:lang w:eastAsia="pl-PL"/>
        </w:rPr>
        <w:t>§ 6</w:t>
      </w:r>
      <w:r w:rsidRPr="00A97E0A">
        <w:rPr>
          <w:rFonts w:ascii="Times New Roman" w:eastAsia="Times New Roman" w:hAnsi="Times New Roman" w:cs="Times New Roman"/>
          <w:b/>
          <w:sz w:val="24"/>
          <w:szCs w:val="24"/>
          <w:lang w:eastAsia="pl-PL"/>
        </w:rPr>
        <w:br/>
      </w:r>
      <w:r w:rsidRPr="00A97E0A">
        <w:rPr>
          <w:rFonts w:ascii="Times New Roman" w:eastAsia="Times New Roman" w:hAnsi="Times New Roman" w:cs="Times New Roman"/>
          <w:b/>
          <w:sz w:val="24"/>
          <w:szCs w:val="24"/>
          <w:u w:val="single"/>
          <w:lang w:eastAsia="pl-PL"/>
        </w:rPr>
        <w:t>Forma dokumentów</w:t>
      </w:r>
    </w:p>
    <w:p w:rsidR="00A97E0A" w:rsidRPr="00A97E0A" w:rsidRDefault="00A97E0A" w:rsidP="00A97E0A">
      <w:pPr>
        <w:numPr>
          <w:ilvl w:val="0"/>
          <w:numId w:val="44"/>
        </w:numPr>
        <w:suppressAutoHyphens/>
        <w:spacing w:after="0" w:line="360" w:lineRule="auto"/>
        <w:ind w:left="360" w:hanging="360"/>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Dokumenty są składane w oryginale lub kopii poświadczonej za zgodność z oryginałem przez wykonawcę, z zastrzeżeniem pełnomocnictw, określonych w niniejszej SIWZ, których treść i forma muszą być zgodne z odpowiednimi zapisami niniejszego artykułu.</w:t>
      </w:r>
    </w:p>
    <w:p w:rsidR="00A97E0A" w:rsidRPr="00A97E0A" w:rsidRDefault="00A97E0A" w:rsidP="00A97E0A">
      <w:pPr>
        <w:numPr>
          <w:ilvl w:val="0"/>
          <w:numId w:val="44"/>
        </w:numPr>
        <w:tabs>
          <w:tab w:val="left" w:pos="1077"/>
        </w:tabs>
        <w:suppressAutoHyphens/>
        <w:spacing w:after="0" w:line="360" w:lineRule="auto"/>
        <w:ind w:left="360" w:hanging="360"/>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lastRenderedPageBreak/>
        <w:t>Zamawiający może żądać przedstawienia oryginału lub notarialnie poświadczonej kopii dokumentu wyłącznie wtedy, gdy złożona przez wykonawcę kopia dokumentu jest nieczytelna lub budzi wątpliwości co do jej prawdziwości.</w:t>
      </w:r>
    </w:p>
    <w:p w:rsidR="00A97E0A" w:rsidRPr="00A97E0A" w:rsidRDefault="00A97E0A" w:rsidP="00A97E0A">
      <w:pPr>
        <w:numPr>
          <w:ilvl w:val="0"/>
          <w:numId w:val="44"/>
        </w:numPr>
        <w:tabs>
          <w:tab w:val="left" w:pos="1077"/>
        </w:tabs>
        <w:suppressAutoHyphens/>
        <w:spacing w:after="0" w:line="360" w:lineRule="auto"/>
        <w:ind w:left="360" w:hanging="360"/>
        <w:jc w:val="both"/>
        <w:rPr>
          <w:rFonts w:ascii="Times New Roman" w:eastAsia="Times New Roman" w:hAnsi="Times New Roman" w:cs="Times New Roman"/>
          <w:sz w:val="24"/>
          <w:szCs w:val="24"/>
          <w:lang w:eastAsia="ar-SA"/>
        </w:rPr>
      </w:pPr>
      <w:r w:rsidRPr="00A97E0A">
        <w:rPr>
          <w:rFonts w:ascii="Times New Roman" w:eastAsia="Times New Roman" w:hAnsi="Times New Roman" w:cs="Times New Roman"/>
          <w:sz w:val="24"/>
          <w:szCs w:val="24"/>
          <w:lang w:eastAsia="ar-SA"/>
        </w:rPr>
        <w:t>Dokumenty sporządzone w języku obcym są składane wraz z tłumaczeniem na język polski. Tłumaczenie nie jest wymagane, jeżeli zamawiający wyraził zgodę, o której mowa w art. 9 ust. 3 ustawy.</w:t>
      </w:r>
    </w:p>
    <w:p w:rsidR="00A97E0A" w:rsidRPr="00A97E0A" w:rsidRDefault="00A97E0A" w:rsidP="00A97E0A">
      <w:pPr>
        <w:tabs>
          <w:tab w:val="left" w:pos="708"/>
        </w:tabs>
        <w:overflowPunct w:val="0"/>
        <w:autoSpaceDE w:val="0"/>
        <w:autoSpaceDN w:val="0"/>
        <w:adjustRightInd w:val="0"/>
        <w:spacing w:before="240" w:after="0" w:line="360" w:lineRule="auto"/>
        <w:jc w:val="center"/>
        <w:rPr>
          <w:rFonts w:ascii="Times New Roman" w:eastAsia="Times New Roman" w:hAnsi="Times New Roman" w:cs="Times New Roman"/>
          <w:b/>
          <w:sz w:val="24"/>
          <w:szCs w:val="24"/>
          <w:lang w:eastAsia="pl-PL"/>
        </w:rPr>
      </w:pPr>
      <w:r w:rsidRPr="00A97E0A">
        <w:rPr>
          <w:rFonts w:ascii="Times New Roman" w:eastAsia="Times New Roman" w:hAnsi="Times New Roman" w:cs="Times New Roman"/>
          <w:b/>
          <w:sz w:val="24"/>
          <w:szCs w:val="24"/>
          <w:lang w:eastAsia="pl-PL"/>
        </w:rPr>
        <w:t>art. 5.</w:t>
      </w:r>
    </w:p>
    <w:p w:rsidR="00A97E0A" w:rsidRPr="00A97E0A" w:rsidRDefault="00A97E0A" w:rsidP="00A97E0A">
      <w:pPr>
        <w:spacing w:after="0" w:line="360" w:lineRule="auto"/>
        <w:jc w:val="center"/>
        <w:rPr>
          <w:rFonts w:ascii="Times New Roman" w:eastAsia="Times New Roman" w:hAnsi="Times New Roman" w:cs="Times New Roman"/>
          <w:b/>
          <w:sz w:val="24"/>
          <w:szCs w:val="24"/>
          <w:lang w:eastAsia="pl-PL"/>
        </w:rPr>
      </w:pPr>
      <w:r w:rsidRPr="00A97E0A">
        <w:rPr>
          <w:rFonts w:ascii="Times New Roman" w:eastAsia="Times New Roman" w:hAnsi="Times New Roman" w:cs="Times New Roman"/>
          <w:sz w:val="24"/>
          <w:szCs w:val="24"/>
          <w:lang w:eastAsia="pl-PL"/>
        </w:rPr>
        <w:t>INFORMACJĘ O SPOSOBIE POROZUMIEWANIA SIĘ ZAMAWIAJĄCEGO Z WYKONAWCAMI ORAZ PRZEKAZYWANIA OŚWIADCZEŃ I DOKU</w:t>
      </w:r>
      <w:r w:rsidRPr="00A97E0A">
        <w:rPr>
          <w:rFonts w:ascii="Times New Roman" w:eastAsia="Times New Roman" w:hAnsi="Times New Roman" w:cs="Times New Roman"/>
          <w:sz w:val="24"/>
          <w:szCs w:val="24"/>
          <w:lang w:eastAsia="pl-PL"/>
        </w:rPr>
        <w:softHyphen/>
        <w:t>MENTÓW.</w:t>
      </w:r>
    </w:p>
    <w:p w:rsidR="00A97E0A" w:rsidRPr="00A97E0A" w:rsidRDefault="00A97E0A" w:rsidP="00A97E0A">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p>
    <w:p w:rsidR="00A97E0A" w:rsidRPr="00A97E0A" w:rsidRDefault="00A97E0A" w:rsidP="00A97E0A">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A97E0A">
        <w:rPr>
          <w:rFonts w:ascii="Times New Roman" w:eastAsia="Times New Roman" w:hAnsi="Times New Roman" w:cs="Times New Roman"/>
          <w:b/>
          <w:sz w:val="24"/>
          <w:szCs w:val="24"/>
          <w:lang w:eastAsia="pl-PL"/>
        </w:rPr>
        <w:t>§ 1.</w:t>
      </w:r>
    </w:p>
    <w:p w:rsidR="00A97E0A" w:rsidRPr="00A97E0A" w:rsidRDefault="00A97E0A" w:rsidP="00A97E0A">
      <w:pPr>
        <w:overflowPunct w:val="0"/>
        <w:autoSpaceDE w:val="0"/>
        <w:autoSpaceDN w:val="0"/>
        <w:adjustRightInd w:val="0"/>
        <w:spacing w:before="120" w:after="0" w:line="240" w:lineRule="auto"/>
        <w:jc w:val="center"/>
        <w:rPr>
          <w:rFonts w:ascii="Times New Roman" w:eastAsia="Times New Roman" w:hAnsi="Times New Roman" w:cs="Times New Roman"/>
          <w:b/>
          <w:color w:val="000000"/>
          <w:sz w:val="24"/>
          <w:szCs w:val="24"/>
          <w:u w:val="single"/>
          <w:lang w:eastAsia="pl-PL"/>
        </w:rPr>
      </w:pPr>
      <w:r w:rsidRPr="00A97E0A">
        <w:rPr>
          <w:rFonts w:ascii="Times New Roman" w:eastAsia="Times New Roman" w:hAnsi="Times New Roman" w:cs="Times New Roman"/>
          <w:b/>
          <w:color w:val="000000"/>
          <w:sz w:val="24"/>
          <w:szCs w:val="24"/>
          <w:u w:val="single"/>
          <w:lang w:eastAsia="pl-PL"/>
        </w:rPr>
        <w:t xml:space="preserve">Wyjaśnienie dokumentów składających się na specyfikację istotnych </w:t>
      </w:r>
      <w:r w:rsidRPr="00A97E0A">
        <w:rPr>
          <w:rFonts w:ascii="Times New Roman" w:eastAsia="Times New Roman" w:hAnsi="Times New Roman" w:cs="Times New Roman"/>
          <w:b/>
          <w:color w:val="000000"/>
          <w:sz w:val="24"/>
          <w:szCs w:val="24"/>
          <w:u w:val="single"/>
          <w:lang w:eastAsia="pl-PL"/>
        </w:rPr>
        <w:br/>
        <w:t>warunków zamówienia.</w:t>
      </w:r>
    </w:p>
    <w:p w:rsidR="00A97E0A" w:rsidRPr="00A97E0A" w:rsidRDefault="00A97E0A" w:rsidP="00A97E0A">
      <w:pPr>
        <w:numPr>
          <w:ilvl w:val="0"/>
          <w:numId w:val="6"/>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Zawartość Specyfikacji istotnych warunków zamówienia, zwanej dalej Specyfikacją lub SIWZ.</w:t>
      </w:r>
    </w:p>
    <w:p w:rsidR="00A97E0A" w:rsidRPr="00A97E0A" w:rsidRDefault="00A97E0A" w:rsidP="00A97E0A">
      <w:pPr>
        <w:numPr>
          <w:ilvl w:val="0"/>
          <w:numId w:val="7"/>
        </w:numPr>
        <w:tabs>
          <w:tab w:val="clear" w:pos="360"/>
          <w:tab w:val="left" w:pos="0"/>
          <w:tab w:val="num" w:pos="709"/>
          <w:tab w:val="left" w:pos="1701"/>
          <w:tab w:val="left" w:pos="2127"/>
          <w:tab w:val="left" w:pos="2410"/>
        </w:tabs>
        <w:overflowPunct w:val="0"/>
        <w:autoSpaceDE w:val="0"/>
        <w:autoSpaceDN w:val="0"/>
        <w:adjustRightInd w:val="0"/>
        <w:spacing w:before="120" w:after="0" w:line="240" w:lineRule="auto"/>
        <w:ind w:left="568" w:hanging="284"/>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Rozdział  I</w:t>
      </w:r>
      <w:r w:rsidRPr="00A97E0A">
        <w:rPr>
          <w:rFonts w:ascii="Times New Roman" w:eastAsia="Times New Roman" w:hAnsi="Times New Roman" w:cs="Times New Roman"/>
          <w:color w:val="000000"/>
          <w:sz w:val="24"/>
          <w:szCs w:val="24"/>
          <w:lang w:eastAsia="pl-PL"/>
        </w:rPr>
        <w:tab/>
      </w:r>
      <w:r w:rsidRPr="00A97E0A">
        <w:rPr>
          <w:rFonts w:ascii="Times New Roman" w:eastAsia="Times New Roman" w:hAnsi="Times New Roman" w:cs="Times New Roman"/>
          <w:color w:val="000000"/>
          <w:sz w:val="24"/>
          <w:szCs w:val="24"/>
          <w:lang w:eastAsia="pl-PL"/>
        </w:rPr>
        <w:tab/>
        <w:t>-</w:t>
      </w:r>
      <w:r w:rsidRPr="00A97E0A">
        <w:rPr>
          <w:rFonts w:ascii="Times New Roman" w:eastAsia="Times New Roman" w:hAnsi="Times New Roman" w:cs="Times New Roman"/>
          <w:color w:val="000000"/>
          <w:sz w:val="24"/>
          <w:szCs w:val="24"/>
          <w:lang w:eastAsia="pl-PL"/>
        </w:rPr>
        <w:tab/>
        <w:t xml:space="preserve">Instrukcja </w:t>
      </w:r>
    </w:p>
    <w:p w:rsidR="00A97E0A" w:rsidRPr="00A97E0A" w:rsidRDefault="00A97E0A" w:rsidP="00A97E0A">
      <w:pPr>
        <w:numPr>
          <w:ilvl w:val="0"/>
          <w:numId w:val="7"/>
        </w:numPr>
        <w:tabs>
          <w:tab w:val="clear" w:pos="360"/>
          <w:tab w:val="num" w:pos="643"/>
          <w:tab w:val="num" w:pos="709"/>
          <w:tab w:val="left" w:pos="1276"/>
          <w:tab w:val="left" w:pos="1701"/>
          <w:tab w:val="left" w:pos="2127"/>
          <w:tab w:val="left" w:pos="2160"/>
        </w:tab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ab/>
        <w:t>Rozdział  II</w:t>
      </w:r>
      <w:r w:rsidRPr="00A97E0A">
        <w:rPr>
          <w:rFonts w:ascii="Times New Roman" w:eastAsia="Times New Roman" w:hAnsi="Times New Roman" w:cs="Times New Roman"/>
          <w:color w:val="000000"/>
          <w:sz w:val="24"/>
          <w:szCs w:val="24"/>
          <w:lang w:eastAsia="pl-PL"/>
        </w:rPr>
        <w:tab/>
        <w:t>-    Formularz oferty wraz z załączonymi formularzami (Nr 1 -8)</w:t>
      </w:r>
    </w:p>
    <w:p w:rsidR="00A97E0A" w:rsidRPr="00A97E0A" w:rsidRDefault="00A97E0A" w:rsidP="00A97E0A">
      <w:pPr>
        <w:numPr>
          <w:ilvl w:val="0"/>
          <w:numId w:val="7"/>
        </w:numPr>
        <w:tabs>
          <w:tab w:val="clear" w:pos="360"/>
          <w:tab w:val="num" w:pos="644"/>
          <w:tab w:val="num" w:pos="709"/>
          <w:tab w:val="left" w:pos="1276"/>
          <w:tab w:val="left" w:pos="1701"/>
          <w:tab w:val="left" w:pos="1843"/>
          <w:tab w:val="left" w:pos="2127"/>
          <w:tab w:val="left" w:pos="2410"/>
        </w:tab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ab/>
        <w:t>Rozdział III</w:t>
      </w:r>
      <w:r w:rsidRPr="00A97E0A">
        <w:rPr>
          <w:rFonts w:ascii="Times New Roman" w:eastAsia="Times New Roman" w:hAnsi="Times New Roman" w:cs="Times New Roman"/>
          <w:color w:val="000000"/>
          <w:sz w:val="24"/>
          <w:szCs w:val="24"/>
          <w:lang w:eastAsia="pl-PL"/>
        </w:rPr>
        <w:tab/>
      </w:r>
      <w:r w:rsidRPr="00A97E0A">
        <w:rPr>
          <w:rFonts w:ascii="Times New Roman" w:eastAsia="Times New Roman" w:hAnsi="Times New Roman" w:cs="Times New Roman"/>
          <w:color w:val="000000"/>
          <w:sz w:val="24"/>
          <w:szCs w:val="24"/>
          <w:lang w:eastAsia="pl-PL"/>
        </w:rPr>
        <w:tab/>
        <w:t xml:space="preserve">- </w:t>
      </w:r>
      <w:r w:rsidRPr="00A97E0A">
        <w:rPr>
          <w:rFonts w:ascii="Times New Roman" w:eastAsia="Times New Roman" w:hAnsi="Times New Roman" w:cs="Times New Roman"/>
          <w:color w:val="000000"/>
          <w:sz w:val="24"/>
          <w:szCs w:val="24"/>
          <w:lang w:eastAsia="pl-PL"/>
        </w:rPr>
        <w:tab/>
        <w:t>Projekt umowy</w:t>
      </w:r>
      <w:r w:rsidRPr="00A97E0A">
        <w:rPr>
          <w:rFonts w:ascii="Times New Roman" w:eastAsia="Times New Roman" w:hAnsi="Times New Roman" w:cs="Times New Roman"/>
          <w:b/>
          <w:color w:val="000000"/>
          <w:sz w:val="24"/>
          <w:szCs w:val="24"/>
          <w:lang w:eastAsia="pl-PL"/>
        </w:rPr>
        <w:t xml:space="preserve"> </w:t>
      </w:r>
    </w:p>
    <w:p w:rsidR="00A97E0A" w:rsidRPr="00A97E0A" w:rsidRDefault="00A97E0A" w:rsidP="00A97E0A">
      <w:pPr>
        <w:numPr>
          <w:ilvl w:val="0"/>
          <w:numId w:val="7"/>
        </w:numPr>
        <w:tabs>
          <w:tab w:val="clear" w:pos="360"/>
          <w:tab w:val="num" w:pos="644"/>
          <w:tab w:val="num" w:pos="709"/>
          <w:tab w:val="left" w:pos="1276"/>
          <w:tab w:val="left" w:pos="1701"/>
          <w:tab w:val="left" w:pos="1843"/>
          <w:tab w:val="left" w:pos="2127"/>
          <w:tab w:val="left" w:pos="2410"/>
        </w:tab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b/>
          <w:color w:val="000000"/>
          <w:sz w:val="24"/>
          <w:szCs w:val="24"/>
          <w:lang w:eastAsia="pl-PL"/>
        </w:rPr>
        <w:t xml:space="preserve">Załącznik Nr 1  </w:t>
      </w:r>
      <w:r w:rsidRPr="00A97E0A">
        <w:rPr>
          <w:rFonts w:ascii="Times New Roman" w:eastAsia="Times New Roman" w:hAnsi="Times New Roman" w:cs="Times New Roman"/>
          <w:color w:val="000000"/>
          <w:sz w:val="24"/>
          <w:szCs w:val="24"/>
          <w:lang w:eastAsia="pl-PL"/>
        </w:rPr>
        <w:t>-   przedmiary robót (materiał pomocniczy),</w:t>
      </w:r>
    </w:p>
    <w:p w:rsidR="00A97E0A" w:rsidRPr="00A97E0A" w:rsidRDefault="00A97E0A" w:rsidP="00A97E0A">
      <w:pPr>
        <w:numPr>
          <w:ilvl w:val="0"/>
          <w:numId w:val="7"/>
        </w:numPr>
        <w:tabs>
          <w:tab w:val="clear" w:pos="360"/>
          <w:tab w:val="num" w:pos="644"/>
          <w:tab w:val="num" w:pos="709"/>
          <w:tab w:val="left" w:pos="1276"/>
          <w:tab w:val="left" w:pos="1701"/>
          <w:tab w:val="left" w:pos="1843"/>
          <w:tab w:val="left" w:pos="2127"/>
          <w:tab w:val="left" w:pos="2410"/>
        </w:tab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b/>
          <w:color w:val="000000"/>
          <w:sz w:val="24"/>
          <w:szCs w:val="24"/>
          <w:lang w:eastAsia="pl-PL"/>
        </w:rPr>
        <w:t>Załącznik Nr 2</w:t>
      </w:r>
      <w:r w:rsidRPr="00A97E0A">
        <w:rPr>
          <w:rFonts w:ascii="Times New Roman" w:eastAsia="Times New Roman" w:hAnsi="Times New Roman" w:cs="Times New Roman"/>
          <w:color w:val="000000"/>
          <w:sz w:val="24"/>
          <w:szCs w:val="24"/>
          <w:lang w:eastAsia="pl-PL"/>
        </w:rPr>
        <w:t xml:space="preserve">  -   specyfikacje techniczne wykonania i odbioru robót</w:t>
      </w:r>
    </w:p>
    <w:p w:rsidR="00A97E0A" w:rsidRPr="00A97E0A" w:rsidRDefault="00A97E0A" w:rsidP="00A97E0A">
      <w:pPr>
        <w:numPr>
          <w:ilvl w:val="0"/>
          <w:numId w:val="7"/>
        </w:numPr>
        <w:tabs>
          <w:tab w:val="clear" w:pos="360"/>
          <w:tab w:val="num" w:pos="644"/>
          <w:tab w:val="num" w:pos="709"/>
          <w:tab w:val="left" w:pos="1276"/>
          <w:tab w:val="left" w:pos="1701"/>
          <w:tab w:val="left" w:pos="1843"/>
          <w:tab w:val="left" w:pos="2127"/>
          <w:tab w:val="left" w:pos="2410"/>
        </w:tab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b/>
          <w:color w:val="000000"/>
          <w:sz w:val="24"/>
          <w:szCs w:val="24"/>
          <w:lang w:eastAsia="pl-PL"/>
        </w:rPr>
        <w:t>Załącznik Nr 3</w:t>
      </w:r>
      <w:r w:rsidRPr="00A97E0A">
        <w:rPr>
          <w:rFonts w:ascii="Times New Roman" w:eastAsia="Times New Roman" w:hAnsi="Times New Roman" w:cs="Times New Roman"/>
          <w:color w:val="000000"/>
          <w:sz w:val="24"/>
          <w:szCs w:val="24"/>
          <w:lang w:eastAsia="pl-PL"/>
        </w:rPr>
        <w:t>: dokumentacja projektowa</w:t>
      </w:r>
    </w:p>
    <w:p w:rsidR="00A97E0A" w:rsidRPr="00A97E0A" w:rsidRDefault="00A97E0A" w:rsidP="00A97E0A">
      <w:pPr>
        <w:spacing w:before="120" w:after="0" w:line="360" w:lineRule="auto"/>
        <w:jc w:val="center"/>
        <w:rPr>
          <w:rFonts w:ascii="Times New Roman" w:eastAsia="Times New Roman" w:hAnsi="Times New Roman" w:cs="Times New Roman"/>
          <w:b/>
          <w:sz w:val="24"/>
          <w:szCs w:val="24"/>
          <w:lang w:eastAsia="pl-PL"/>
        </w:rPr>
      </w:pPr>
    </w:p>
    <w:p w:rsidR="00A97E0A" w:rsidRPr="00A97E0A" w:rsidRDefault="00A97E0A" w:rsidP="00A97E0A">
      <w:pPr>
        <w:spacing w:before="120" w:after="0" w:line="360" w:lineRule="auto"/>
        <w:jc w:val="center"/>
        <w:rPr>
          <w:rFonts w:ascii="Times New Roman" w:eastAsia="Times New Roman" w:hAnsi="Times New Roman" w:cs="Times New Roman"/>
          <w:b/>
          <w:sz w:val="24"/>
          <w:szCs w:val="24"/>
          <w:lang w:eastAsia="pl-PL"/>
        </w:rPr>
      </w:pPr>
      <w:r w:rsidRPr="00A97E0A">
        <w:rPr>
          <w:rFonts w:ascii="Times New Roman" w:eastAsia="Times New Roman" w:hAnsi="Times New Roman" w:cs="Times New Roman"/>
          <w:b/>
          <w:sz w:val="24"/>
          <w:szCs w:val="24"/>
          <w:lang w:eastAsia="pl-PL"/>
        </w:rPr>
        <w:t xml:space="preserve"> § 2.</w:t>
      </w:r>
    </w:p>
    <w:p w:rsidR="00A97E0A" w:rsidRPr="00A97E0A" w:rsidRDefault="00A97E0A" w:rsidP="00A97E0A">
      <w:pPr>
        <w:spacing w:before="120" w:after="0" w:line="240" w:lineRule="auto"/>
        <w:jc w:val="center"/>
        <w:rPr>
          <w:rFonts w:ascii="Times New Roman" w:eastAsia="Times New Roman" w:hAnsi="Times New Roman" w:cs="Times New Roman"/>
          <w:b/>
          <w:color w:val="000000"/>
          <w:sz w:val="24"/>
          <w:szCs w:val="24"/>
          <w:u w:val="single"/>
          <w:lang w:eastAsia="pl-PL"/>
        </w:rPr>
      </w:pPr>
      <w:r w:rsidRPr="00A97E0A">
        <w:rPr>
          <w:rFonts w:ascii="Times New Roman" w:eastAsia="Times New Roman" w:hAnsi="Times New Roman" w:cs="Times New Roman"/>
          <w:b/>
          <w:color w:val="000000"/>
          <w:sz w:val="24"/>
          <w:szCs w:val="24"/>
          <w:u w:val="single"/>
          <w:lang w:eastAsia="pl-PL"/>
        </w:rPr>
        <w:t>Forma porozumiewania się</w:t>
      </w:r>
    </w:p>
    <w:p w:rsidR="00A97E0A" w:rsidRPr="00A97E0A" w:rsidRDefault="00A97E0A" w:rsidP="00A97E0A">
      <w:pPr>
        <w:spacing w:before="120" w:after="0" w:line="240" w:lineRule="auto"/>
        <w:jc w:val="both"/>
        <w:rPr>
          <w:rFonts w:ascii="Times New Roman" w:eastAsia="Times New Roman" w:hAnsi="Times New Roman" w:cs="Times New Roman"/>
          <w:b/>
          <w:sz w:val="24"/>
          <w:szCs w:val="24"/>
          <w:lang w:eastAsia="pl-PL"/>
        </w:rPr>
      </w:pPr>
      <w:r w:rsidRPr="00A97E0A">
        <w:rPr>
          <w:rFonts w:ascii="Times New Roman" w:eastAsia="Times New Roman" w:hAnsi="Times New Roman" w:cs="Times New Roman"/>
          <w:sz w:val="24"/>
          <w:szCs w:val="24"/>
          <w:lang w:eastAsia="pl-PL"/>
        </w:rPr>
        <w:t>W postępowaniach o udzielenie zamówienia, oświad</w:t>
      </w:r>
      <w:r w:rsidRPr="00A97E0A">
        <w:rPr>
          <w:rFonts w:ascii="Times New Roman" w:eastAsia="Times New Roman" w:hAnsi="Times New Roman" w:cs="Times New Roman"/>
          <w:sz w:val="24"/>
          <w:szCs w:val="24"/>
          <w:lang w:eastAsia="pl-PL"/>
        </w:rPr>
        <w:softHyphen/>
        <w:t xml:space="preserve">czenia, zawiadomienia oraz informacje zamawiający i wykonawcy przekazują pisemnie lub </w:t>
      </w:r>
      <w:proofErr w:type="spellStart"/>
      <w:r w:rsidRPr="00A97E0A">
        <w:rPr>
          <w:rFonts w:ascii="Times New Roman" w:eastAsia="Times New Roman" w:hAnsi="Times New Roman" w:cs="Times New Roman"/>
          <w:sz w:val="24"/>
          <w:szCs w:val="24"/>
          <w:lang w:eastAsia="pl-PL"/>
        </w:rPr>
        <w:t>faxem</w:t>
      </w:r>
      <w:proofErr w:type="spellEnd"/>
      <w:r w:rsidRPr="00A97E0A">
        <w:rPr>
          <w:rFonts w:ascii="Times New Roman" w:eastAsia="Times New Roman" w:hAnsi="Times New Roman" w:cs="Times New Roman"/>
          <w:sz w:val="24"/>
          <w:szCs w:val="24"/>
          <w:lang w:eastAsia="pl-PL"/>
        </w:rPr>
        <w:t xml:space="preserve">. </w:t>
      </w:r>
    </w:p>
    <w:p w:rsidR="00A97E0A" w:rsidRPr="00A97E0A" w:rsidRDefault="00A97E0A" w:rsidP="00A97E0A">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p>
    <w:p w:rsidR="00A97E0A" w:rsidRPr="00A97E0A" w:rsidRDefault="00A97E0A" w:rsidP="00A97E0A">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A97E0A">
        <w:rPr>
          <w:rFonts w:ascii="Times New Roman" w:eastAsia="Times New Roman" w:hAnsi="Times New Roman" w:cs="Times New Roman"/>
          <w:b/>
          <w:sz w:val="24"/>
          <w:szCs w:val="24"/>
          <w:lang w:eastAsia="pl-PL"/>
        </w:rPr>
        <w:t>§ 3.</w:t>
      </w:r>
    </w:p>
    <w:p w:rsidR="00A97E0A" w:rsidRPr="00A97E0A" w:rsidRDefault="00A97E0A" w:rsidP="00A97E0A">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u w:val="single"/>
          <w:lang w:eastAsia="pl-PL"/>
        </w:rPr>
      </w:pPr>
      <w:r w:rsidRPr="00A97E0A">
        <w:rPr>
          <w:rFonts w:ascii="Times New Roman" w:eastAsia="Times New Roman" w:hAnsi="Times New Roman" w:cs="Times New Roman"/>
          <w:b/>
          <w:sz w:val="24"/>
          <w:szCs w:val="24"/>
          <w:u w:val="single"/>
          <w:lang w:eastAsia="pl-PL"/>
        </w:rPr>
        <w:t>Osoba uprawniona do porozumiewania się z wykonawcami.</w:t>
      </w:r>
    </w:p>
    <w:p w:rsidR="00A97E0A" w:rsidRPr="00A97E0A" w:rsidRDefault="00A97E0A" w:rsidP="00A97E0A">
      <w:pPr>
        <w:numPr>
          <w:ilvl w:val="0"/>
          <w:numId w:val="8"/>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Osoby uprawnione do porozumiewania się z wykonawcami:</w:t>
      </w:r>
    </w:p>
    <w:p w:rsidR="00A97E0A" w:rsidRPr="00A97E0A" w:rsidRDefault="00A97E0A" w:rsidP="00A97E0A">
      <w:pPr>
        <w:tabs>
          <w:tab w:val="left" w:pos="2268"/>
          <w:tab w:val="left" w:pos="2410"/>
          <w:tab w:val="left" w:pos="2694"/>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 xml:space="preserve"> Leszek Wrzosek- tel. (0 22) 722 13 80,</w:t>
      </w:r>
    </w:p>
    <w:p w:rsidR="00A97E0A" w:rsidRPr="00A97E0A" w:rsidRDefault="00A97E0A" w:rsidP="00A97E0A">
      <w:pPr>
        <w:tabs>
          <w:tab w:val="left" w:pos="2268"/>
          <w:tab w:val="left" w:pos="2410"/>
          <w:tab w:val="left" w:pos="2694"/>
        </w:tabs>
        <w:overflowPunct w:val="0"/>
        <w:autoSpaceDE w:val="0"/>
        <w:autoSpaceDN w:val="0"/>
        <w:adjustRightInd w:val="0"/>
        <w:spacing w:after="0" w:line="240" w:lineRule="auto"/>
        <w:ind w:left="425" w:hanging="425"/>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Kontakt telefoniczny wyłącznie w sprawach organizacyjnych.</w:t>
      </w:r>
    </w:p>
    <w:p w:rsidR="00A97E0A" w:rsidRPr="00A97E0A" w:rsidRDefault="00A97E0A" w:rsidP="00A97E0A">
      <w:pPr>
        <w:numPr>
          <w:ilvl w:val="0"/>
          <w:numId w:val="9"/>
        </w:numPr>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Z osobami wymienionymi w ust. 1 można kontaktować się w dni robocze w godzinach 9.00 - 15.00 telefonicznie lub osobiście w siedzibie zamawiającego: określonej w ust. 3, po uprzednim telefonicznym uzgodnieniu terminu.</w:t>
      </w:r>
    </w:p>
    <w:p w:rsidR="00A97E0A" w:rsidRPr="00A97E0A" w:rsidRDefault="00A97E0A" w:rsidP="00A97E0A">
      <w:pPr>
        <w:numPr>
          <w:ilvl w:val="0"/>
          <w:numId w:val="9"/>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lastRenderedPageBreak/>
        <w:t>Adres, na który należy przesyłać korespondencję:</w:t>
      </w:r>
    </w:p>
    <w:p w:rsidR="00A97E0A" w:rsidRPr="00A97E0A" w:rsidRDefault="00A97E0A" w:rsidP="00A97E0A">
      <w:pPr>
        <w:tabs>
          <w:tab w:val="left" w:pos="0"/>
        </w:tabs>
        <w:overflowPunct w:val="0"/>
        <w:autoSpaceDE w:val="0"/>
        <w:autoSpaceDN w:val="0"/>
        <w:adjustRightInd w:val="0"/>
        <w:spacing w:after="0" w:line="360" w:lineRule="auto"/>
        <w:ind w:left="425" w:firstLine="1701"/>
        <w:jc w:val="both"/>
        <w:rPr>
          <w:rFonts w:ascii="Times New Roman" w:eastAsia="Times New Roman" w:hAnsi="Times New Roman" w:cs="Times New Roman"/>
          <w:b/>
          <w:sz w:val="24"/>
          <w:szCs w:val="24"/>
          <w:lang w:eastAsia="pl-PL"/>
        </w:rPr>
      </w:pPr>
      <w:r w:rsidRPr="00A97E0A">
        <w:rPr>
          <w:rFonts w:ascii="Times New Roman" w:eastAsia="Times New Roman" w:hAnsi="Times New Roman" w:cs="Times New Roman"/>
          <w:b/>
          <w:sz w:val="24"/>
          <w:szCs w:val="24"/>
          <w:lang w:eastAsia="pl-PL"/>
        </w:rPr>
        <w:t>Zarząd Dróg Powiatowych w Ożarowie Mazowieckim</w:t>
      </w:r>
    </w:p>
    <w:p w:rsidR="00A97E0A" w:rsidRPr="00A97E0A" w:rsidRDefault="00A97E0A" w:rsidP="00A97E0A">
      <w:pPr>
        <w:tabs>
          <w:tab w:val="left" w:pos="0"/>
        </w:tabs>
        <w:overflowPunct w:val="0"/>
        <w:autoSpaceDE w:val="0"/>
        <w:autoSpaceDN w:val="0"/>
        <w:adjustRightInd w:val="0"/>
        <w:spacing w:after="0" w:line="360" w:lineRule="auto"/>
        <w:ind w:left="425" w:firstLine="1701"/>
        <w:jc w:val="both"/>
        <w:rPr>
          <w:rFonts w:ascii="Times New Roman" w:eastAsia="Times New Roman" w:hAnsi="Times New Roman" w:cs="Times New Roman"/>
          <w:b/>
          <w:sz w:val="24"/>
          <w:szCs w:val="24"/>
          <w:lang w:eastAsia="pl-PL"/>
        </w:rPr>
      </w:pPr>
      <w:r w:rsidRPr="00A97E0A">
        <w:rPr>
          <w:rFonts w:ascii="Times New Roman" w:eastAsia="Times New Roman" w:hAnsi="Times New Roman" w:cs="Times New Roman"/>
          <w:b/>
          <w:sz w:val="24"/>
          <w:szCs w:val="24"/>
          <w:lang w:eastAsia="pl-PL"/>
        </w:rPr>
        <w:t>ul. Poznańska 300, 05 - 850 Ożarów Mazowiecki</w:t>
      </w:r>
    </w:p>
    <w:p w:rsidR="00A97E0A" w:rsidRPr="00A97E0A" w:rsidRDefault="00A97E0A" w:rsidP="00A97E0A">
      <w:pPr>
        <w:tabs>
          <w:tab w:val="left" w:pos="0"/>
        </w:tabs>
        <w:overflowPunct w:val="0"/>
        <w:autoSpaceDE w:val="0"/>
        <w:autoSpaceDN w:val="0"/>
        <w:adjustRightInd w:val="0"/>
        <w:spacing w:after="0" w:line="360" w:lineRule="auto"/>
        <w:ind w:left="425" w:firstLine="1701"/>
        <w:jc w:val="both"/>
        <w:rPr>
          <w:rFonts w:ascii="Times New Roman" w:eastAsia="Times New Roman" w:hAnsi="Times New Roman" w:cs="Times New Roman"/>
          <w:b/>
          <w:sz w:val="24"/>
          <w:szCs w:val="24"/>
          <w:lang w:eastAsia="pl-PL"/>
        </w:rPr>
      </w:pPr>
      <w:r w:rsidRPr="00A97E0A">
        <w:rPr>
          <w:rFonts w:ascii="Times New Roman" w:eastAsia="Times New Roman" w:hAnsi="Times New Roman" w:cs="Times New Roman"/>
          <w:b/>
          <w:sz w:val="24"/>
          <w:szCs w:val="24"/>
          <w:lang w:eastAsia="pl-PL"/>
        </w:rPr>
        <w:t>fax.: 0 22 722 13 80</w:t>
      </w:r>
      <w:r w:rsidRPr="00A97E0A">
        <w:rPr>
          <w:rFonts w:ascii="Times New Roman" w:eastAsia="Times New Roman" w:hAnsi="Times New Roman" w:cs="Times New Roman"/>
          <w:b/>
          <w:sz w:val="24"/>
          <w:szCs w:val="24"/>
          <w:lang w:eastAsia="pl-PL"/>
        </w:rPr>
        <w:tab/>
      </w:r>
    </w:p>
    <w:p w:rsidR="00A97E0A" w:rsidRPr="00A97E0A" w:rsidRDefault="00A97E0A" w:rsidP="00A97E0A">
      <w:pPr>
        <w:spacing w:before="240" w:after="0" w:line="240" w:lineRule="auto"/>
        <w:jc w:val="center"/>
        <w:rPr>
          <w:rFonts w:ascii="Times New Roman" w:eastAsia="Times New Roman" w:hAnsi="Times New Roman" w:cs="Times New Roman"/>
          <w:b/>
          <w:bCs/>
          <w:sz w:val="24"/>
          <w:szCs w:val="24"/>
          <w:lang w:eastAsia="pl-PL"/>
        </w:rPr>
      </w:pPr>
      <w:r w:rsidRPr="00A97E0A">
        <w:rPr>
          <w:rFonts w:ascii="Times New Roman" w:eastAsia="Times New Roman" w:hAnsi="Times New Roman" w:cs="Times New Roman"/>
          <w:b/>
          <w:bCs/>
          <w:sz w:val="24"/>
          <w:szCs w:val="24"/>
          <w:lang w:eastAsia="pl-PL"/>
        </w:rPr>
        <w:t>art. 6.</w:t>
      </w:r>
    </w:p>
    <w:p w:rsidR="00A97E0A" w:rsidRPr="00A97E0A" w:rsidRDefault="00A97E0A" w:rsidP="00A97E0A">
      <w:pPr>
        <w:spacing w:before="120" w:after="0" w:line="360" w:lineRule="auto"/>
        <w:jc w:val="center"/>
        <w:rPr>
          <w:rFonts w:ascii="Times New Roman" w:eastAsia="Times New Roman" w:hAnsi="Times New Roman" w:cs="Times New Roman"/>
          <w:b/>
          <w:color w:val="000000"/>
          <w:sz w:val="24"/>
          <w:szCs w:val="24"/>
          <w:lang w:eastAsia="pl-PL"/>
        </w:rPr>
      </w:pPr>
      <w:r w:rsidRPr="00A97E0A">
        <w:rPr>
          <w:rFonts w:ascii="Times New Roman" w:eastAsia="Times New Roman" w:hAnsi="Times New Roman" w:cs="Times New Roman"/>
          <w:b/>
          <w:color w:val="000000"/>
          <w:sz w:val="24"/>
          <w:szCs w:val="24"/>
          <w:lang w:eastAsia="pl-PL"/>
        </w:rPr>
        <w:t>WYMAGANIA DOTYCZĄCE WADIUM.</w:t>
      </w:r>
    </w:p>
    <w:p w:rsidR="00A97E0A" w:rsidRPr="00A97E0A" w:rsidRDefault="00A97E0A" w:rsidP="00A97E0A">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r w:rsidRPr="00A97E0A">
        <w:rPr>
          <w:rFonts w:ascii="Times New Roman" w:eastAsia="Times New Roman" w:hAnsi="Times New Roman" w:cs="Times New Roman"/>
          <w:b/>
          <w:bCs/>
          <w:color w:val="000000"/>
          <w:sz w:val="24"/>
          <w:szCs w:val="24"/>
          <w:lang w:eastAsia="pl-PL"/>
        </w:rPr>
        <w:t>§ 1</w:t>
      </w:r>
    </w:p>
    <w:p w:rsidR="00A97E0A" w:rsidRPr="00A97E0A" w:rsidRDefault="00A97E0A" w:rsidP="00A97E0A">
      <w:pPr>
        <w:tabs>
          <w:tab w:val="left" w:pos="0"/>
          <w:tab w:val="left" w:pos="720"/>
        </w:tabs>
        <w:spacing w:before="120" w:after="0" w:line="240" w:lineRule="auto"/>
        <w:jc w:val="center"/>
        <w:rPr>
          <w:rFonts w:ascii="Times New Roman" w:eastAsia="Times New Roman" w:hAnsi="Times New Roman" w:cs="Times New Roman"/>
          <w:b/>
          <w:color w:val="000000"/>
          <w:sz w:val="24"/>
          <w:szCs w:val="24"/>
          <w:u w:val="single"/>
          <w:lang w:eastAsia="pl-PL"/>
        </w:rPr>
      </w:pPr>
      <w:r w:rsidRPr="00A97E0A">
        <w:rPr>
          <w:rFonts w:ascii="Times New Roman" w:eastAsia="Times New Roman" w:hAnsi="Times New Roman" w:cs="Times New Roman"/>
          <w:b/>
          <w:color w:val="000000"/>
          <w:sz w:val="24"/>
          <w:szCs w:val="24"/>
          <w:u w:val="single"/>
          <w:lang w:eastAsia="pl-PL"/>
        </w:rPr>
        <w:t>Wysokość wadium i formy jego wniesienia</w:t>
      </w:r>
    </w:p>
    <w:p w:rsidR="00A97E0A" w:rsidRPr="006A090E" w:rsidRDefault="00A97E0A" w:rsidP="00A97E0A">
      <w:pPr>
        <w:numPr>
          <w:ilvl w:val="0"/>
          <w:numId w:val="50"/>
        </w:numPr>
        <w:spacing w:before="120" w:after="0" w:line="360" w:lineRule="auto"/>
        <w:jc w:val="both"/>
        <w:rPr>
          <w:rFonts w:ascii="Times New Roman" w:eastAsia="Times New Roman" w:hAnsi="Times New Roman" w:cs="Times New Roman"/>
          <w:color w:val="0D0D0D" w:themeColor="text1" w:themeTint="F2"/>
          <w:sz w:val="24"/>
          <w:szCs w:val="24"/>
          <w:lang w:eastAsia="pl-PL"/>
        </w:rPr>
      </w:pPr>
      <w:r w:rsidRPr="006A090E">
        <w:rPr>
          <w:rFonts w:ascii="Times New Roman" w:eastAsia="Times New Roman" w:hAnsi="Times New Roman" w:cs="Times New Roman"/>
          <w:color w:val="0D0D0D" w:themeColor="text1" w:themeTint="F2"/>
          <w:sz w:val="24"/>
          <w:szCs w:val="24"/>
          <w:lang w:eastAsia="pl-PL"/>
        </w:rPr>
        <w:t>Każda oferta musi być zabezpieczona wadium na cały okres związania ofertą, w wysokości: 15 000,00 zł (słownie: piętnaście tysięcy złotych) lub równowartość tej kwoty wg średniego kursu NBP z dnia wniesienia wadium.</w:t>
      </w:r>
    </w:p>
    <w:p w:rsidR="00A97E0A" w:rsidRPr="00A97E0A" w:rsidRDefault="00A97E0A" w:rsidP="00A97E0A">
      <w:pPr>
        <w:numPr>
          <w:ilvl w:val="0"/>
          <w:numId w:val="47"/>
        </w:numPr>
        <w:tabs>
          <w:tab w:val="left" w:pos="1080"/>
        </w:tabs>
        <w:spacing w:before="120" w:after="0" w:line="360" w:lineRule="auto"/>
        <w:ind w:left="360" w:hanging="360"/>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Z postępowania o udzielenie zamówienia zostanie wykluczony Wykonawca, który nie wniesie wadium.</w:t>
      </w:r>
    </w:p>
    <w:p w:rsidR="00A97E0A" w:rsidRPr="00A97E0A" w:rsidRDefault="00A97E0A" w:rsidP="00A97E0A">
      <w:pPr>
        <w:numPr>
          <w:ilvl w:val="0"/>
          <w:numId w:val="47"/>
        </w:numPr>
        <w:tabs>
          <w:tab w:val="left" w:pos="1080"/>
        </w:tabs>
        <w:spacing w:before="120" w:after="0" w:line="360" w:lineRule="auto"/>
        <w:ind w:left="360" w:hanging="360"/>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Wadium może być wniesione w następujących formach:</w:t>
      </w:r>
    </w:p>
    <w:p w:rsidR="00A97E0A" w:rsidRPr="00A97E0A" w:rsidRDefault="00A97E0A" w:rsidP="00A97E0A">
      <w:pPr>
        <w:numPr>
          <w:ilvl w:val="0"/>
          <w:numId w:val="46"/>
        </w:numPr>
        <w:tabs>
          <w:tab w:val="left" w:pos="1364"/>
        </w:tabs>
        <w:spacing w:after="0" w:line="360" w:lineRule="auto"/>
        <w:ind w:left="641" w:hanging="357"/>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pieniądzu,</w:t>
      </w:r>
    </w:p>
    <w:p w:rsidR="00A97E0A" w:rsidRPr="00A97E0A" w:rsidRDefault="00A97E0A" w:rsidP="00A97E0A">
      <w:pPr>
        <w:numPr>
          <w:ilvl w:val="0"/>
          <w:numId w:val="46"/>
        </w:numPr>
        <w:tabs>
          <w:tab w:val="left" w:pos="1364"/>
        </w:tabs>
        <w:spacing w:after="0" w:line="360" w:lineRule="auto"/>
        <w:ind w:left="644" w:hanging="360"/>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poręczeniach bankowych lub poręczeniach spółdzielczej kasy oszczędnościowo-kredytowej, z tym że poręczenie kasy jest zawsze poręczeniem pieniężnym,</w:t>
      </w:r>
    </w:p>
    <w:p w:rsidR="00A97E0A" w:rsidRPr="00A97E0A" w:rsidRDefault="00A97E0A" w:rsidP="00A97E0A">
      <w:pPr>
        <w:numPr>
          <w:ilvl w:val="0"/>
          <w:numId w:val="46"/>
        </w:numPr>
        <w:tabs>
          <w:tab w:val="left" w:pos="1364"/>
        </w:tabs>
        <w:spacing w:after="0" w:line="360" w:lineRule="auto"/>
        <w:ind w:left="644" w:hanging="360"/>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gwarancjach bankowych,</w:t>
      </w:r>
    </w:p>
    <w:p w:rsidR="00A97E0A" w:rsidRPr="00A97E0A" w:rsidRDefault="00A97E0A" w:rsidP="00A97E0A">
      <w:pPr>
        <w:numPr>
          <w:ilvl w:val="0"/>
          <w:numId w:val="46"/>
        </w:numPr>
        <w:tabs>
          <w:tab w:val="left" w:pos="1364"/>
        </w:tabs>
        <w:spacing w:after="0" w:line="360" w:lineRule="auto"/>
        <w:ind w:left="644" w:hanging="360"/>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gwarancjach ubezpieczeniowych,</w:t>
      </w:r>
    </w:p>
    <w:p w:rsidR="00A97E0A" w:rsidRPr="00A97E0A" w:rsidRDefault="00A97E0A" w:rsidP="00A97E0A">
      <w:pPr>
        <w:numPr>
          <w:ilvl w:val="0"/>
          <w:numId w:val="46"/>
        </w:numPr>
        <w:tabs>
          <w:tab w:val="left" w:pos="1364"/>
        </w:tabs>
        <w:spacing w:after="0" w:line="360" w:lineRule="auto"/>
        <w:ind w:left="644" w:hanging="360"/>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poręczeniach udzielanych przez podmioty, o których mowa w art. 6 b ust. 5 pkt 2 ustawy z dnia 9 listopada 2000 r. o utworzeniu Polskiej Agencji Rozwoju Przedsiębiorczości (</w:t>
      </w:r>
      <w:proofErr w:type="spellStart"/>
      <w:r w:rsidRPr="00A97E0A">
        <w:rPr>
          <w:rFonts w:ascii="Times New Roman" w:eastAsia="Times New Roman" w:hAnsi="Times New Roman" w:cs="Times New Roman"/>
          <w:sz w:val="24"/>
          <w:szCs w:val="24"/>
          <w:lang w:eastAsia="pl-PL"/>
        </w:rPr>
        <w:t>Dz.U</w:t>
      </w:r>
      <w:proofErr w:type="spellEnd"/>
      <w:r w:rsidRPr="00A97E0A">
        <w:rPr>
          <w:rFonts w:ascii="Times New Roman" w:eastAsia="Times New Roman" w:hAnsi="Times New Roman" w:cs="Times New Roman"/>
          <w:sz w:val="24"/>
          <w:szCs w:val="24"/>
          <w:lang w:eastAsia="pl-PL"/>
        </w:rPr>
        <w:t>. Nr 109, poz. 1158, z </w:t>
      </w:r>
      <w:proofErr w:type="spellStart"/>
      <w:r w:rsidRPr="00A97E0A">
        <w:rPr>
          <w:rFonts w:ascii="Times New Roman" w:eastAsia="Times New Roman" w:hAnsi="Times New Roman" w:cs="Times New Roman"/>
          <w:sz w:val="24"/>
          <w:szCs w:val="24"/>
          <w:lang w:eastAsia="pl-PL"/>
        </w:rPr>
        <w:t>późn</w:t>
      </w:r>
      <w:proofErr w:type="spellEnd"/>
      <w:r w:rsidRPr="00A97E0A">
        <w:rPr>
          <w:rFonts w:ascii="Times New Roman" w:eastAsia="Times New Roman" w:hAnsi="Times New Roman" w:cs="Times New Roman"/>
          <w:sz w:val="24"/>
          <w:szCs w:val="24"/>
          <w:lang w:eastAsia="pl-PL"/>
        </w:rPr>
        <w:t>. zm.).</w:t>
      </w:r>
    </w:p>
    <w:p w:rsidR="00A97E0A" w:rsidRPr="00A97E0A" w:rsidRDefault="00A97E0A" w:rsidP="00A97E0A">
      <w:pPr>
        <w:numPr>
          <w:ilvl w:val="0"/>
          <w:numId w:val="49"/>
        </w:numPr>
        <w:tabs>
          <w:tab w:val="left" w:pos="1080"/>
        </w:tabs>
        <w:spacing w:before="120" w:after="0" w:line="360" w:lineRule="auto"/>
        <w:ind w:left="360" w:hanging="360"/>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 xml:space="preserve">Wadium wnoszone w pieniądzu wnosi się </w:t>
      </w:r>
      <w:r w:rsidRPr="00A97E0A">
        <w:rPr>
          <w:rFonts w:ascii="Times New Roman" w:eastAsia="Times New Roman" w:hAnsi="Times New Roman" w:cs="Times New Roman"/>
          <w:spacing w:val="60"/>
          <w:sz w:val="24"/>
          <w:szCs w:val="24"/>
          <w:lang w:eastAsia="pl-PL"/>
        </w:rPr>
        <w:t>wyłącznie</w:t>
      </w:r>
      <w:r w:rsidRPr="00A97E0A">
        <w:rPr>
          <w:rFonts w:ascii="Times New Roman" w:eastAsia="Times New Roman" w:hAnsi="Times New Roman" w:cs="Times New Roman"/>
          <w:sz w:val="24"/>
          <w:szCs w:val="24"/>
          <w:lang w:eastAsia="pl-PL"/>
        </w:rPr>
        <w:t xml:space="preserve"> </w:t>
      </w:r>
      <w:r w:rsidRPr="00A97E0A">
        <w:rPr>
          <w:rFonts w:ascii="Times New Roman" w:eastAsia="Times New Roman" w:hAnsi="Times New Roman" w:cs="Times New Roman"/>
          <w:spacing w:val="60"/>
          <w:sz w:val="24"/>
          <w:szCs w:val="24"/>
          <w:lang w:eastAsia="pl-PL"/>
        </w:rPr>
        <w:t>przelewem</w:t>
      </w:r>
      <w:r w:rsidRPr="00A97E0A">
        <w:rPr>
          <w:rFonts w:ascii="Times New Roman" w:eastAsia="Times New Roman" w:hAnsi="Times New Roman" w:cs="Times New Roman"/>
          <w:sz w:val="24"/>
          <w:szCs w:val="24"/>
          <w:lang w:eastAsia="pl-PL"/>
        </w:rPr>
        <w:t xml:space="preserve"> na rachunek bankowy wskazany przez zamawiającego. Getin Bank 76 1560 0013 2619 7045 3000 0002 z podaniem numeru przetargu. Nie jest dopuszczalna bezpośrednia wpłata kwoty wadium np. w kasie zamawiającego lub banku.</w:t>
      </w:r>
    </w:p>
    <w:p w:rsidR="00A97E0A" w:rsidRPr="00A97E0A" w:rsidRDefault="00A97E0A" w:rsidP="00A97E0A">
      <w:pPr>
        <w:tabs>
          <w:tab w:val="left" w:pos="357"/>
          <w:tab w:val="left" w:pos="1077"/>
        </w:tabs>
        <w:spacing w:after="0" w:line="360" w:lineRule="auto"/>
        <w:ind w:left="357"/>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 xml:space="preserve">Zaleca się potwierdzenie kopi przelewu – za zgodność z oryginałem </w:t>
      </w:r>
    </w:p>
    <w:p w:rsidR="00A97E0A" w:rsidRPr="00A97E0A" w:rsidRDefault="00A97E0A" w:rsidP="00A97E0A">
      <w:pPr>
        <w:numPr>
          <w:ilvl w:val="0"/>
          <w:numId w:val="49"/>
        </w:numPr>
        <w:tabs>
          <w:tab w:val="left" w:pos="1080"/>
        </w:tabs>
        <w:spacing w:after="0" w:line="360" w:lineRule="auto"/>
        <w:ind w:left="360" w:hanging="360"/>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 xml:space="preserve">Wadium wniesione w pieniądzu zamawiający przechowuje na rachunku bankowym. </w:t>
      </w:r>
    </w:p>
    <w:p w:rsidR="00A97E0A" w:rsidRPr="00A97E0A" w:rsidRDefault="00A97E0A" w:rsidP="00A97E0A">
      <w:pPr>
        <w:numPr>
          <w:ilvl w:val="0"/>
          <w:numId w:val="49"/>
        </w:numPr>
        <w:tabs>
          <w:tab w:val="left" w:pos="1080"/>
        </w:tabs>
        <w:spacing w:after="0" w:line="360" w:lineRule="auto"/>
        <w:ind w:left="360" w:hanging="360"/>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Wadium w pieniądzu należy wpłacić na konto Zamawiającego:</w:t>
      </w:r>
    </w:p>
    <w:p w:rsidR="00A97E0A" w:rsidRPr="00A97E0A" w:rsidRDefault="00A97E0A" w:rsidP="00A97E0A">
      <w:pPr>
        <w:tabs>
          <w:tab w:val="left" w:pos="357"/>
          <w:tab w:val="left" w:pos="1077"/>
        </w:tabs>
        <w:spacing w:after="0" w:line="360" w:lineRule="auto"/>
        <w:ind w:left="357"/>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Nr  z podaniem numeru przetargu</w:t>
      </w:r>
      <w:r w:rsidRPr="00A97E0A">
        <w:rPr>
          <w:rFonts w:ascii="Times New Roman" w:eastAsia="Times New Roman" w:hAnsi="Times New Roman" w:cs="Times New Roman"/>
          <w:color w:val="000000"/>
          <w:sz w:val="24"/>
          <w:szCs w:val="24"/>
          <w:lang w:eastAsia="pl-PL"/>
        </w:rPr>
        <w:tab/>
      </w:r>
    </w:p>
    <w:p w:rsidR="00A97E0A" w:rsidRPr="00A97E0A" w:rsidRDefault="00A97E0A" w:rsidP="00A97E0A">
      <w:pPr>
        <w:tabs>
          <w:tab w:val="left" w:pos="357"/>
          <w:tab w:val="left" w:pos="1077"/>
        </w:tabs>
        <w:spacing w:after="0" w:line="360" w:lineRule="auto"/>
        <w:ind w:left="357"/>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 xml:space="preserve"> (na przelewach nr rachunku należy pisać w sposób ciągły - bez spacji)</w:t>
      </w:r>
    </w:p>
    <w:p w:rsidR="00A97E0A" w:rsidRPr="00A97E0A" w:rsidRDefault="00A97E0A" w:rsidP="00A97E0A">
      <w:pPr>
        <w:numPr>
          <w:ilvl w:val="0"/>
          <w:numId w:val="48"/>
        </w:numPr>
        <w:tabs>
          <w:tab w:val="left" w:pos="-2268"/>
          <w:tab w:val="left" w:pos="1080"/>
        </w:tabs>
        <w:overflowPunct w:val="0"/>
        <w:autoSpaceDE w:val="0"/>
        <w:autoSpaceDN w:val="0"/>
        <w:adjustRightInd w:val="0"/>
        <w:spacing w:after="0" w:line="360" w:lineRule="auto"/>
        <w:ind w:left="360" w:hanging="360"/>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Wadium wniesione przelewem na konto uznane będzie za wniesione w terminie, jeżeli przed terminem składania ofert konto zamawiającego będzie uznane kwotą wadium.</w:t>
      </w:r>
    </w:p>
    <w:p w:rsidR="00A97E0A" w:rsidRPr="00A97E0A" w:rsidRDefault="00A97E0A" w:rsidP="00A97E0A">
      <w:pPr>
        <w:tabs>
          <w:tab w:val="left" w:pos="0"/>
          <w:tab w:val="left" w:pos="720"/>
        </w:tabs>
        <w:spacing w:after="0" w:line="360" w:lineRule="auto"/>
        <w:jc w:val="center"/>
        <w:rPr>
          <w:rFonts w:ascii="Times New Roman" w:eastAsia="Times New Roman" w:hAnsi="Times New Roman" w:cs="Times New Roman"/>
          <w:b/>
          <w:color w:val="000000"/>
          <w:sz w:val="24"/>
          <w:szCs w:val="24"/>
          <w:lang w:eastAsia="pl-PL"/>
        </w:rPr>
      </w:pPr>
      <w:r w:rsidRPr="00A97E0A">
        <w:rPr>
          <w:rFonts w:ascii="Times New Roman" w:eastAsia="Times New Roman" w:hAnsi="Times New Roman" w:cs="Times New Roman"/>
          <w:b/>
          <w:color w:val="000000"/>
          <w:sz w:val="24"/>
          <w:szCs w:val="24"/>
          <w:lang w:eastAsia="pl-PL"/>
        </w:rPr>
        <w:lastRenderedPageBreak/>
        <w:t>§ 2</w:t>
      </w:r>
    </w:p>
    <w:p w:rsidR="00A97E0A" w:rsidRPr="00A97E0A" w:rsidRDefault="00A97E0A" w:rsidP="00A97E0A">
      <w:pPr>
        <w:tabs>
          <w:tab w:val="left" w:pos="0"/>
          <w:tab w:val="left" w:pos="720"/>
        </w:tabs>
        <w:spacing w:after="0" w:line="360" w:lineRule="auto"/>
        <w:jc w:val="center"/>
        <w:rPr>
          <w:rFonts w:ascii="Times New Roman" w:eastAsia="Times New Roman" w:hAnsi="Times New Roman" w:cs="Times New Roman"/>
          <w:b/>
          <w:color w:val="000000"/>
          <w:sz w:val="24"/>
          <w:szCs w:val="24"/>
          <w:u w:val="single"/>
          <w:lang w:eastAsia="pl-PL"/>
        </w:rPr>
      </w:pPr>
      <w:r w:rsidRPr="00A97E0A">
        <w:rPr>
          <w:rFonts w:ascii="Times New Roman" w:eastAsia="Times New Roman" w:hAnsi="Times New Roman" w:cs="Times New Roman"/>
          <w:b/>
          <w:color w:val="000000"/>
          <w:sz w:val="24"/>
          <w:szCs w:val="24"/>
          <w:u w:val="single"/>
          <w:lang w:eastAsia="pl-PL"/>
        </w:rPr>
        <w:t>Zwrot, ponowne wniesienie i zatrzymanie wadium</w:t>
      </w:r>
    </w:p>
    <w:p w:rsidR="00A97E0A" w:rsidRPr="00A97E0A" w:rsidRDefault="00A97E0A" w:rsidP="00A97E0A">
      <w:pPr>
        <w:numPr>
          <w:ilvl w:val="0"/>
          <w:numId w:val="51"/>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Zamawiający zwraca wadium wszystkim wykonawcom niezwłocznie po wyborze oferty najkorzystniejszej lub unieważnieniu postępowania, z wyjątkiem wykonawcy, którego oferta została wybrana jako najkorzystniejsza, z zastrzeżeniem ust. 6.</w:t>
      </w:r>
    </w:p>
    <w:p w:rsidR="00A97E0A" w:rsidRPr="00A97E0A" w:rsidRDefault="00A97E0A" w:rsidP="00A97E0A">
      <w:pPr>
        <w:numPr>
          <w:ilvl w:val="0"/>
          <w:numId w:val="51"/>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Wykonawcy, którego oferta została wybrana jako najkorzystniejsza, zamawiający zwraca wadium niezwłocznie po zawarciu umowy w sprawie zamówienia publicznego oraz wniesieniu zabezpieczenia należytego wykonania umowy, jeżeli jego wniesienia żądano.</w:t>
      </w:r>
    </w:p>
    <w:p w:rsidR="00A97E0A" w:rsidRPr="00A97E0A" w:rsidRDefault="00A97E0A" w:rsidP="00A97E0A">
      <w:pPr>
        <w:numPr>
          <w:ilvl w:val="0"/>
          <w:numId w:val="51"/>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Zamawiający zwraca niezwłocznie wadium, na wniosek wykonawcy, który wycofał ofertę przed upływem terminu składania ofert.</w:t>
      </w:r>
    </w:p>
    <w:p w:rsidR="00A97E0A" w:rsidRPr="00A97E0A" w:rsidRDefault="00A97E0A" w:rsidP="00A97E0A">
      <w:pPr>
        <w:numPr>
          <w:ilvl w:val="0"/>
          <w:numId w:val="51"/>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 xml:space="preserve">Zamawiający żąda ponownego wniesienia wadium przez wykonawcę, któremu zwrócono wadium na podstawie ust. 1, jeżeli w wyniku rozstrzygnięcia odwołania jego oferta została wybrana jako najkorzystniejsza. Wykonawca wnosi wadium w terminie określonym przez Zamawiającego. </w:t>
      </w:r>
    </w:p>
    <w:p w:rsidR="00A97E0A" w:rsidRPr="00A97E0A" w:rsidRDefault="00A97E0A" w:rsidP="00A97E0A">
      <w:pPr>
        <w:numPr>
          <w:ilvl w:val="0"/>
          <w:numId w:val="51"/>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 xml:space="preserve">Jeżeli wadium wniesiono w pieniądzu, zamawiający zwraca je wraz z odsetkami wynikającymi w umowy rachunku bankowego, na którym było ono przechowywane, pomniejszone o koszty prowadzenia rachunku bankowego oraz prowizji bankowej za przelew pieniędzy na rachunek bankowy wskazany przez wykonawcę. </w:t>
      </w:r>
    </w:p>
    <w:p w:rsidR="00A97E0A" w:rsidRPr="00A97E0A" w:rsidRDefault="00A97E0A" w:rsidP="00A97E0A">
      <w:pPr>
        <w:numPr>
          <w:ilvl w:val="0"/>
          <w:numId w:val="51"/>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Zamawiający zatrzymuje wadium wraz z odsetkami, jeżeli wykonawca w odpowiedzi na wezwanie, o którym mowa w art. 26 ust. 3 Ustawy, z przyczyn leżących po jego stronie, nie złożył dokumentów lub oświadczeń, o których mowa w art. 25 ust.1,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w:t>
      </w:r>
    </w:p>
    <w:p w:rsidR="00A97E0A" w:rsidRPr="00A97E0A" w:rsidRDefault="00A97E0A" w:rsidP="00A97E0A">
      <w:pPr>
        <w:numPr>
          <w:ilvl w:val="0"/>
          <w:numId w:val="51"/>
        </w:numPr>
        <w:tabs>
          <w:tab w:val="left" w:pos="1077"/>
        </w:tabs>
        <w:suppressAutoHyphens/>
        <w:spacing w:after="0" w:line="360" w:lineRule="auto"/>
        <w:ind w:left="357" w:hanging="357"/>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Zamawiający, zatrzymuje wadium wraz z odsetkami jeżeli wykonawca, którego oferta została wybrana (art. 46 ust. 5 Ustawy):</w:t>
      </w:r>
    </w:p>
    <w:p w:rsidR="00A97E0A" w:rsidRPr="00A97E0A" w:rsidRDefault="00A97E0A" w:rsidP="00A97E0A">
      <w:pPr>
        <w:numPr>
          <w:ilvl w:val="0"/>
          <w:numId w:val="45"/>
        </w:numPr>
        <w:tabs>
          <w:tab w:val="left" w:pos="1072"/>
        </w:tabs>
        <w:suppressAutoHyphens/>
        <w:spacing w:after="0" w:line="360" w:lineRule="auto"/>
        <w:ind w:left="720" w:hanging="360"/>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odmówił podpisania umowy w sprawie zamówienia publicznego na warunkach określonych w ofercie,</w:t>
      </w:r>
    </w:p>
    <w:p w:rsidR="00A97E0A" w:rsidRPr="00A97E0A" w:rsidRDefault="00A97E0A" w:rsidP="00A97E0A">
      <w:pPr>
        <w:numPr>
          <w:ilvl w:val="0"/>
          <w:numId w:val="45"/>
        </w:numPr>
        <w:tabs>
          <w:tab w:val="left" w:pos="1072"/>
        </w:tabs>
        <w:suppressAutoHyphens/>
        <w:spacing w:after="0" w:line="360" w:lineRule="auto"/>
        <w:ind w:left="720" w:hanging="360"/>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nie wniósł wymaganego zabezpieczenia należytego wyko</w:t>
      </w:r>
      <w:r w:rsidRPr="00A97E0A">
        <w:rPr>
          <w:rFonts w:ascii="Times New Roman" w:eastAsia="Times New Roman" w:hAnsi="Times New Roman" w:cs="Times New Roman"/>
          <w:sz w:val="24"/>
          <w:szCs w:val="24"/>
          <w:lang w:eastAsia="pl-PL"/>
        </w:rPr>
        <w:softHyphen/>
        <w:t>nania umowy,</w:t>
      </w:r>
    </w:p>
    <w:p w:rsidR="00A97E0A" w:rsidRPr="00A97E0A" w:rsidRDefault="00A97E0A" w:rsidP="00A97E0A">
      <w:pPr>
        <w:numPr>
          <w:ilvl w:val="0"/>
          <w:numId w:val="45"/>
        </w:numPr>
        <w:tabs>
          <w:tab w:val="clear" w:pos="709"/>
          <w:tab w:val="left" w:pos="715"/>
        </w:tabs>
        <w:suppressAutoHyphens/>
        <w:spacing w:after="0" w:line="360" w:lineRule="auto"/>
        <w:ind w:left="720" w:right="357" w:hanging="360"/>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zawarcie umowy w sprawie zamówienia publicznego stało się niemożliwe z przyczyn leżących po stronie wykonawcy.</w:t>
      </w:r>
    </w:p>
    <w:p w:rsidR="00A97E0A" w:rsidRPr="00A97E0A" w:rsidRDefault="00A97E0A" w:rsidP="00A97E0A">
      <w:pPr>
        <w:spacing w:before="240" w:after="0" w:line="240" w:lineRule="auto"/>
        <w:jc w:val="center"/>
        <w:rPr>
          <w:rFonts w:ascii="Times New Roman" w:eastAsia="Times New Roman" w:hAnsi="Times New Roman" w:cs="Times New Roman"/>
          <w:b/>
          <w:color w:val="000000"/>
          <w:sz w:val="24"/>
          <w:szCs w:val="24"/>
          <w:lang w:eastAsia="pl-PL"/>
        </w:rPr>
      </w:pPr>
    </w:p>
    <w:p w:rsidR="00A97E0A" w:rsidRPr="00A97E0A" w:rsidRDefault="00A97E0A" w:rsidP="00A97E0A">
      <w:pPr>
        <w:spacing w:before="240" w:after="0" w:line="240" w:lineRule="auto"/>
        <w:jc w:val="center"/>
        <w:rPr>
          <w:rFonts w:ascii="Times New Roman" w:eastAsia="Times New Roman" w:hAnsi="Times New Roman" w:cs="Times New Roman"/>
          <w:b/>
          <w:color w:val="000000"/>
          <w:sz w:val="24"/>
          <w:szCs w:val="24"/>
          <w:lang w:eastAsia="pl-PL"/>
        </w:rPr>
      </w:pPr>
      <w:r w:rsidRPr="00A97E0A">
        <w:rPr>
          <w:rFonts w:ascii="Times New Roman" w:eastAsia="Times New Roman" w:hAnsi="Times New Roman" w:cs="Times New Roman"/>
          <w:b/>
          <w:color w:val="000000"/>
          <w:sz w:val="24"/>
          <w:szCs w:val="24"/>
          <w:lang w:eastAsia="pl-PL"/>
        </w:rPr>
        <w:lastRenderedPageBreak/>
        <w:t>art. 7.</w:t>
      </w:r>
    </w:p>
    <w:p w:rsidR="00A97E0A" w:rsidRPr="00A97E0A" w:rsidRDefault="00A97E0A" w:rsidP="00A97E0A">
      <w:pPr>
        <w:spacing w:before="120" w:after="0" w:line="240" w:lineRule="auto"/>
        <w:jc w:val="center"/>
        <w:rPr>
          <w:rFonts w:ascii="Times New Roman" w:eastAsia="Times New Roman" w:hAnsi="Times New Roman" w:cs="Times New Roman"/>
          <w:b/>
          <w:color w:val="000000"/>
          <w:sz w:val="24"/>
          <w:szCs w:val="24"/>
          <w:lang w:eastAsia="pl-PL"/>
        </w:rPr>
      </w:pPr>
      <w:r w:rsidRPr="00A97E0A">
        <w:rPr>
          <w:rFonts w:ascii="Times New Roman" w:eastAsia="Times New Roman" w:hAnsi="Times New Roman" w:cs="Times New Roman"/>
          <w:b/>
          <w:color w:val="000000"/>
          <w:sz w:val="24"/>
          <w:szCs w:val="24"/>
          <w:lang w:eastAsia="pl-PL"/>
        </w:rPr>
        <w:t xml:space="preserve">TERMIN ZWIĄZANIA OFERTĄ </w:t>
      </w:r>
    </w:p>
    <w:p w:rsidR="00A97E0A" w:rsidRPr="00A97E0A" w:rsidRDefault="00A97E0A" w:rsidP="00A97E0A">
      <w:pPr>
        <w:spacing w:before="120" w:after="0" w:line="36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Termin związania ofertą wynosi 30 dni. Bieg terminu związania ofertą rozpoczyna się wraz z upływem terminu składania ofert.</w:t>
      </w:r>
    </w:p>
    <w:p w:rsidR="00A97E0A" w:rsidRPr="00A97E0A" w:rsidRDefault="00A97E0A" w:rsidP="00A97E0A">
      <w:pPr>
        <w:spacing w:before="120" w:after="0" w:line="360" w:lineRule="auto"/>
        <w:jc w:val="both"/>
        <w:rPr>
          <w:rFonts w:ascii="Times New Roman" w:eastAsia="Times New Roman" w:hAnsi="Times New Roman" w:cs="Times New Roman"/>
          <w:sz w:val="24"/>
          <w:szCs w:val="24"/>
          <w:lang w:eastAsia="pl-PL"/>
        </w:rPr>
      </w:pPr>
    </w:p>
    <w:p w:rsidR="00A97E0A" w:rsidRPr="00A97E0A" w:rsidRDefault="00A97E0A" w:rsidP="00A97E0A">
      <w:pPr>
        <w:spacing w:before="240" w:after="0" w:line="240" w:lineRule="auto"/>
        <w:jc w:val="center"/>
        <w:rPr>
          <w:rFonts w:ascii="Times New Roman" w:eastAsia="Times New Roman" w:hAnsi="Times New Roman" w:cs="Times New Roman"/>
          <w:b/>
          <w:color w:val="000000"/>
          <w:sz w:val="24"/>
          <w:szCs w:val="24"/>
          <w:lang w:eastAsia="pl-PL"/>
        </w:rPr>
      </w:pPr>
      <w:r w:rsidRPr="00A97E0A">
        <w:rPr>
          <w:rFonts w:ascii="Times New Roman" w:eastAsia="Times New Roman" w:hAnsi="Times New Roman" w:cs="Times New Roman"/>
          <w:b/>
          <w:color w:val="000000"/>
          <w:sz w:val="24"/>
          <w:szCs w:val="24"/>
          <w:lang w:eastAsia="pl-PL"/>
        </w:rPr>
        <w:t>art. 8.</w:t>
      </w:r>
    </w:p>
    <w:p w:rsidR="00A97E0A" w:rsidRPr="00A97E0A" w:rsidRDefault="00A97E0A" w:rsidP="00A97E0A">
      <w:pPr>
        <w:spacing w:before="120" w:after="0" w:line="360" w:lineRule="auto"/>
        <w:jc w:val="center"/>
        <w:rPr>
          <w:rFonts w:ascii="Times New Roman" w:eastAsia="Times New Roman" w:hAnsi="Times New Roman" w:cs="Times New Roman"/>
          <w:b/>
          <w:color w:val="000000"/>
          <w:sz w:val="24"/>
          <w:szCs w:val="24"/>
          <w:lang w:eastAsia="pl-PL"/>
        </w:rPr>
      </w:pPr>
      <w:r w:rsidRPr="00A97E0A">
        <w:rPr>
          <w:rFonts w:ascii="Times New Roman" w:eastAsia="Times New Roman" w:hAnsi="Times New Roman" w:cs="Times New Roman"/>
          <w:b/>
          <w:color w:val="000000"/>
          <w:sz w:val="24"/>
          <w:szCs w:val="24"/>
          <w:lang w:eastAsia="pl-PL"/>
        </w:rPr>
        <w:t>CENA OFERTY</w:t>
      </w:r>
    </w:p>
    <w:p w:rsidR="00A97E0A" w:rsidRPr="00A97E0A" w:rsidRDefault="00A97E0A" w:rsidP="00A97E0A">
      <w:pPr>
        <w:spacing w:before="120" w:after="0" w:line="240" w:lineRule="auto"/>
        <w:jc w:val="center"/>
        <w:rPr>
          <w:rFonts w:ascii="Times New Roman" w:eastAsia="Times New Roman" w:hAnsi="Times New Roman" w:cs="Times New Roman"/>
          <w:b/>
          <w:color w:val="000000"/>
          <w:sz w:val="24"/>
          <w:szCs w:val="24"/>
          <w:lang w:eastAsia="pl-PL"/>
        </w:rPr>
      </w:pPr>
      <w:r w:rsidRPr="00A97E0A">
        <w:rPr>
          <w:rFonts w:ascii="Times New Roman" w:eastAsia="Times New Roman" w:hAnsi="Times New Roman" w:cs="Times New Roman"/>
          <w:b/>
          <w:color w:val="000000"/>
          <w:sz w:val="24"/>
          <w:szCs w:val="24"/>
          <w:lang w:eastAsia="pl-PL"/>
        </w:rPr>
        <w:t>§ 1.</w:t>
      </w:r>
    </w:p>
    <w:p w:rsidR="00A97E0A" w:rsidRPr="00A97E0A" w:rsidRDefault="00A97E0A" w:rsidP="00A97E0A">
      <w:pPr>
        <w:spacing w:before="120" w:after="0" w:line="360" w:lineRule="auto"/>
        <w:jc w:val="center"/>
        <w:rPr>
          <w:rFonts w:ascii="Times New Roman" w:eastAsia="Times New Roman" w:hAnsi="Times New Roman" w:cs="Times New Roman"/>
          <w:b/>
          <w:sz w:val="24"/>
          <w:szCs w:val="24"/>
          <w:u w:val="single"/>
          <w:lang w:eastAsia="pl-PL"/>
        </w:rPr>
      </w:pPr>
      <w:r w:rsidRPr="00A97E0A">
        <w:rPr>
          <w:rFonts w:ascii="Times New Roman" w:eastAsia="Times New Roman" w:hAnsi="Times New Roman" w:cs="Times New Roman"/>
          <w:b/>
          <w:sz w:val="24"/>
          <w:szCs w:val="24"/>
          <w:u w:val="single"/>
          <w:lang w:eastAsia="pl-PL"/>
        </w:rPr>
        <w:t>Opis sposobu obliczenia ceny oferty</w:t>
      </w:r>
    </w:p>
    <w:p w:rsidR="00A97E0A" w:rsidRPr="00A97E0A" w:rsidRDefault="00A97E0A" w:rsidP="00A97E0A">
      <w:pPr>
        <w:numPr>
          <w:ilvl w:val="0"/>
          <w:numId w:val="10"/>
        </w:numPr>
        <w:spacing w:before="120"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 xml:space="preserve">Podstawą do określenia zakresu zamówienia i ceny oferty jest dokumentacja, na którą składają się projekty, specyfikacje techniczne wykonania i odbioru robót oraz przedmiary robót, które stanowią załączniki do niniejszej specyfikacji istotnych warunków zamówienia. Załączone przedmiary robót stanowią jedynie materiał pomocniczy pozwalający na określenie ceny. Nie stanowią one jednak podstawy wyceny prac. Wobec powyższego wykonawca zobowiązany jest wycenić przedmiot zamówienia uwzględniając całą dokumentację przetargową. </w:t>
      </w:r>
    </w:p>
    <w:p w:rsidR="00A97E0A" w:rsidRPr="00A97E0A" w:rsidRDefault="00A97E0A" w:rsidP="00A97E0A">
      <w:pPr>
        <w:numPr>
          <w:ilvl w:val="0"/>
          <w:numId w:val="10"/>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Cena oferty musi zawierać wszystkie przewidywane koszty kompletnego wykonania robót objętych dokumentacją przetargową, wraz z należnym podatkiem VAT. Cena przedstawiona przez Wykonawcę jest ceną ryczałtową.</w:t>
      </w:r>
    </w:p>
    <w:p w:rsidR="00A97E0A" w:rsidRPr="00A97E0A" w:rsidRDefault="00A97E0A" w:rsidP="00A97E0A">
      <w:pPr>
        <w:numPr>
          <w:ilvl w:val="0"/>
          <w:numId w:val="10"/>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Ceny jednostkowe określone w kosztorysie ofertowym, są niezmienne do końca realizacji.</w:t>
      </w:r>
    </w:p>
    <w:p w:rsidR="00A97E0A" w:rsidRPr="00A97E0A" w:rsidRDefault="00A97E0A" w:rsidP="00A97E0A">
      <w:pPr>
        <w:numPr>
          <w:ilvl w:val="0"/>
          <w:numId w:val="10"/>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Nie jest dopuszczalne określenie ceny oferty przez zastosowanie rabatów, opustów itp. w stosunku do kwoty “OGÓŁEM”.</w:t>
      </w:r>
    </w:p>
    <w:p w:rsidR="00A97E0A" w:rsidRPr="00A97E0A" w:rsidRDefault="00A97E0A" w:rsidP="00A97E0A">
      <w:pPr>
        <w:tabs>
          <w:tab w:val="left" w:pos="0"/>
        </w:tabs>
        <w:overflowPunct w:val="0"/>
        <w:autoSpaceDE w:val="0"/>
        <w:autoSpaceDN w:val="0"/>
        <w:adjustRightInd w:val="0"/>
        <w:spacing w:after="0" w:line="240" w:lineRule="auto"/>
        <w:ind w:left="357"/>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Ceny jednostkowe podane w kosztorysie ofertowym oraz cenę oferty określoną w formularzu oferty należy zaokrąglić do dwóch miejsc po przecinku (od 0,005 w górę).</w:t>
      </w:r>
    </w:p>
    <w:p w:rsidR="00A97E0A" w:rsidRPr="00A97E0A" w:rsidRDefault="00A97E0A" w:rsidP="00A97E0A">
      <w:pPr>
        <w:spacing w:before="120" w:after="0" w:line="360" w:lineRule="auto"/>
        <w:jc w:val="center"/>
        <w:rPr>
          <w:rFonts w:ascii="Times New Roman" w:eastAsia="Times New Roman" w:hAnsi="Times New Roman" w:cs="Times New Roman"/>
          <w:b/>
          <w:bCs/>
          <w:sz w:val="24"/>
          <w:szCs w:val="24"/>
          <w:lang w:eastAsia="pl-PL"/>
        </w:rPr>
      </w:pPr>
    </w:p>
    <w:p w:rsidR="00A97E0A" w:rsidRPr="00A97E0A" w:rsidRDefault="00A97E0A" w:rsidP="00A97E0A">
      <w:pPr>
        <w:spacing w:before="120" w:after="0" w:line="360" w:lineRule="auto"/>
        <w:jc w:val="center"/>
        <w:rPr>
          <w:rFonts w:ascii="Times New Roman" w:eastAsia="Times New Roman" w:hAnsi="Times New Roman" w:cs="Times New Roman"/>
          <w:b/>
          <w:bCs/>
          <w:sz w:val="24"/>
          <w:szCs w:val="24"/>
          <w:lang w:eastAsia="pl-PL"/>
        </w:rPr>
      </w:pPr>
      <w:r w:rsidRPr="00A97E0A">
        <w:rPr>
          <w:rFonts w:ascii="Times New Roman" w:eastAsia="Times New Roman" w:hAnsi="Times New Roman" w:cs="Times New Roman"/>
          <w:b/>
          <w:bCs/>
          <w:sz w:val="24"/>
          <w:szCs w:val="24"/>
          <w:lang w:eastAsia="pl-PL"/>
        </w:rPr>
        <w:t>§ 2.</w:t>
      </w:r>
    </w:p>
    <w:p w:rsidR="00A97E0A" w:rsidRPr="00A97E0A" w:rsidRDefault="00A97E0A" w:rsidP="00A97E0A">
      <w:pPr>
        <w:spacing w:before="120" w:after="0" w:line="360" w:lineRule="auto"/>
        <w:jc w:val="center"/>
        <w:rPr>
          <w:rFonts w:ascii="Times New Roman" w:eastAsia="Times New Roman" w:hAnsi="Times New Roman" w:cs="Times New Roman"/>
          <w:sz w:val="24"/>
          <w:szCs w:val="24"/>
          <w:u w:val="single"/>
          <w:lang w:eastAsia="pl-PL"/>
        </w:rPr>
      </w:pPr>
      <w:r w:rsidRPr="00A97E0A">
        <w:rPr>
          <w:rFonts w:ascii="Times New Roman" w:eastAsia="Times New Roman" w:hAnsi="Times New Roman" w:cs="Times New Roman"/>
          <w:b/>
          <w:sz w:val="24"/>
          <w:szCs w:val="24"/>
          <w:u w:val="single"/>
          <w:lang w:eastAsia="pl-PL"/>
        </w:rPr>
        <w:t xml:space="preserve">Informacje dotyczące walut w jakich mogą być prowadzone rozliczenia. </w:t>
      </w:r>
    </w:p>
    <w:p w:rsidR="00A97E0A" w:rsidRPr="00A97E0A" w:rsidRDefault="00A97E0A" w:rsidP="00A97E0A">
      <w:pPr>
        <w:numPr>
          <w:ilvl w:val="0"/>
          <w:numId w:val="11"/>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Wszelkie ceny, podane w ofercie i innych dokumentach sporządzanych przez wykonawcę, muszą być wyrażone w złotych polskich.</w:t>
      </w:r>
    </w:p>
    <w:p w:rsidR="00A97E0A" w:rsidRPr="00A97E0A" w:rsidRDefault="00A97E0A" w:rsidP="00A97E0A">
      <w:pPr>
        <w:numPr>
          <w:ilvl w:val="0"/>
          <w:numId w:val="11"/>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Wszelkie przyszłe rozliczenia między zamawiającym a wykonawcą dokonywane będą w złotych polskich.</w:t>
      </w:r>
    </w:p>
    <w:p w:rsidR="00A97E0A" w:rsidRPr="00A97E0A" w:rsidRDefault="00A97E0A" w:rsidP="00A97E0A">
      <w:pPr>
        <w:spacing w:before="120" w:after="0" w:line="240" w:lineRule="auto"/>
        <w:jc w:val="center"/>
        <w:rPr>
          <w:rFonts w:ascii="Times New Roman" w:eastAsia="Times New Roman" w:hAnsi="Times New Roman" w:cs="Times New Roman"/>
          <w:b/>
          <w:bCs/>
          <w:sz w:val="24"/>
          <w:szCs w:val="24"/>
          <w:lang w:eastAsia="pl-PL"/>
        </w:rPr>
      </w:pPr>
    </w:p>
    <w:p w:rsidR="00A97E0A" w:rsidRPr="00A97E0A" w:rsidRDefault="00A97E0A" w:rsidP="00A97E0A">
      <w:pPr>
        <w:spacing w:before="120" w:after="0" w:line="240" w:lineRule="auto"/>
        <w:jc w:val="center"/>
        <w:rPr>
          <w:rFonts w:ascii="Times New Roman" w:eastAsia="Times New Roman" w:hAnsi="Times New Roman" w:cs="Times New Roman"/>
          <w:b/>
          <w:bCs/>
          <w:sz w:val="24"/>
          <w:szCs w:val="24"/>
          <w:lang w:eastAsia="pl-PL"/>
        </w:rPr>
      </w:pPr>
      <w:r w:rsidRPr="00A97E0A">
        <w:rPr>
          <w:rFonts w:ascii="Times New Roman" w:eastAsia="Times New Roman" w:hAnsi="Times New Roman" w:cs="Times New Roman"/>
          <w:b/>
          <w:bCs/>
          <w:sz w:val="24"/>
          <w:szCs w:val="24"/>
          <w:lang w:eastAsia="pl-PL"/>
        </w:rPr>
        <w:t>§ 3.</w:t>
      </w:r>
    </w:p>
    <w:p w:rsidR="00A97E0A" w:rsidRPr="00A97E0A" w:rsidRDefault="00A97E0A" w:rsidP="00A97E0A">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u w:val="single"/>
          <w:lang w:eastAsia="pl-PL"/>
        </w:rPr>
      </w:pPr>
      <w:r w:rsidRPr="00A97E0A">
        <w:rPr>
          <w:rFonts w:ascii="Times New Roman" w:eastAsia="Times New Roman" w:hAnsi="Times New Roman" w:cs="Times New Roman"/>
          <w:b/>
          <w:sz w:val="24"/>
          <w:szCs w:val="24"/>
          <w:u w:val="single"/>
          <w:lang w:eastAsia="pl-PL"/>
        </w:rPr>
        <w:t>Kosztorys ofertowy.</w:t>
      </w:r>
    </w:p>
    <w:p w:rsidR="00A97E0A" w:rsidRPr="00A97E0A" w:rsidRDefault="00A97E0A" w:rsidP="00A97E0A">
      <w:pPr>
        <w:numPr>
          <w:ilvl w:val="0"/>
          <w:numId w:val="12"/>
        </w:numPr>
        <w:spacing w:before="120"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Koszt robót ma być wyliczony poprzez sporządzenie kosztorysów ofertowych, z wyszczególnieniem cen jednostkowych. Należy wycenić całość przedmiotu zamówienia opierając się na dostarczonej dokumentacji technicznej.</w:t>
      </w:r>
    </w:p>
    <w:p w:rsidR="00A97E0A" w:rsidRPr="00A97E0A" w:rsidRDefault="00A97E0A" w:rsidP="00A97E0A">
      <w:pPr>
        <w:numPr>
          <w:ilvl w:val="0"/>
          <w:numId w:val="12"/>
        </w:numPr>
        <w:tabs>
          <w:tab w:val="left" w:pos="0"/>
        </w:tabs>
        <w:spacing w:before="120"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lastRenderedPageBreak/>
        <w:t>Każdy wykonawca musi podać ceny jednostkowe i wartości wszystkich pozycji robót. Uważać się będzie, że ceny i wartości tych pozycji, które nie zostały wypełnione przez wykonawcę, zostały uwzględnione w cenach i wartościach innych pozycji. W związku z tym wykonawca nie będzie miał prawa żądać dodatkowego wynagrodzenia za wykonanie robót nie wycenionych w kosztorysie ofertowym.</w:t>
      </w:r>
    </w:p>
    <w:p w:rsidR="00A97E0A" w:rsidRPr="00A97E0A" w:rsidRDefault="00A97E0A" w:rsidP="00A97E0A">
      <w:pPr>
        <w:numPr>
          <w:ilvl w:val="0"/>
          <w:numId w:val="12"/>
        </w:numPr>
        <w:spacing w:before="120"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 xml:space="preserve">Przyjmuje się, że cena jednostkowa każdej pozycji w kosztorysie ofertowym, obejmuje całkowity koszt wykonania obmiarowej jednostki tj. koszty robót podstawowych, pomocniczych i towarzyszących, w tym: robociznę, pracę sprzętu, materiał, koszty zakupu i transport zewnętrzny, koszty jednorazowe, dodatki za utrudnienie, opracowanie dokumentacji powykonawczej, pełną obsługę geodezyjną, koszty budowy i zarządu, </w:t>
      </w:r>
      <w:proofErr w:type="spellStart"/>
      <w:r w:rsidRPr="00A97E0A">
        <w:rPr>
          <w:rFonts w:ascii="Times New Roman" w:eastAsia="Times New Roman" w:hAnsi="Times New Roman" w:cs="Times New Roman"/>
          <w:sz w:val="24"/>
          <w:szCs w:val="24"/>
          <w:lang w:eastAsia="pl-PL"/>
        </w:rPr>
        <w:t>ryzyk</w:t>
      </w:r>
      <w:proofErr w:type="spellEnd"/>
      <w:r w:rsidRPr="00A97E0A">
        <w:rPr>
          <w:rFonts w:ascii="Times New Roman" w:eastAsia="Times New Roman" w:hAnsi="Times New Roman" w:cs="Times New Roman"/>
          <w:sz w:val="24"/>
          <w:szCs w:val="24"/>
          <w:lang w:eastAsia="pl-PL"/>
        </w:rPr>
        <w:t>, opłaty celne i podatki oraz zysk.</w:t>
      </w:r>
    </w:p>
    <w:p w:rsidR="00A97E0A" w:rsidRPr="00A97E0A" w:rsidRDefault="00A97E0A" w:rsidP="00A97E0A">
      <w:pPr>
        <w:spacing w:before="240" w:after="0" w:line="360" w:lineRule="auto"/>
        <w:jc w:val="center"/>
        <w:rPr>
          <w:rFonts w:ascii="Times New Roman" w:eastAsia="Times New Roman" w:hAnsi="Times New Roman" w:cs="Times New Roman"/>
          <w:b/>
          <w:bCs/>
          <w:sz w:val="24"/>
          <w:szCs w:val="24"/>
          <w:lang w:eastAsia="pl-PL"/>
        </w:rPr>
      </w:pPr>
    </w:p>
    <w:p w:rsidR="00A97E0A" w:rsidRPr="00A97E0A" w:rsidRDefault="00A97E0A" w:rsidP="00A97E0A">
      <w:pPr>
        <w:spacing w:before="240" w:after="0" w:line="360" w:lineRule="auto"/>
        <w:jc w:val="center"/>
        <w:rPr>
          <w:rFonts w:ascii="Times New Roman" w:eastAsia="Times New Roman" w:hAnsi="Times New Roman" w:cs="Times New Roman"/>
          <w:b/>
          <w:bCs/>
          <w:sz w:val="24"/>
          <w:szCs w:val="24"/>
          <w:lang w:eastAsia="pl-PL"/>
        </w:rPr>
      </w:pPr>
      <w:r w:rsidRPr="00A97E0A">
        <w:rPr>
          <w:rFonts w:ascii="Times New Roman" w:eastAsia="Times New Roman" w:hAnsi="Times New Roman" w:cs="Times New Roman"/>
          <w:b/>
          <w:bCs/>
          <w:sz w:val="24"/>
          <w:szCs w:val="24"/>
          <w:lang w:eastAsia="pl-PL"/>
        </w:rPr>
        <w:t>art. 9</w:t>
      </w:r>
    </w:p>
    <w:p w:rsidR="00A97E0A" w:rsidRPr="00A97E0A" w:rsidRDefault="00A97E0A" w:rsidP="00A97E0A">
      <w:pPr>
        <w:spacing w:after="0" w:line="240" w:lineRule="auto"/>
        <w:jc w:val="center"/>
        <w:rPr>
          <w:rFonts w:ascii="Times New Roman" w:eastAsia="Times New Roman" w:hAnsi="Times New Roman" w:cs="Times New Roman"/>
          <w:b/>
          <w:color w:val="000000"/>
          <w:sz w:val="24"/>
          <w:szCs w:val="24"/>
          <w:lang w:eastAsia="pl-PL"/>
        </w:rPr>
      </w:pPr>
      <w:r w:rsidRPr="00A97E0A">
        <w:rPr>
          <w:rFonts w:ascii="Times New Roman" w:eastAsia="Times New Roman" w:hAnsi="Times New Roman" w:cs="Times New Roman"/>
          <w:b/>
          <w:color w:val="000000"/>
          <w:sz w:val="24"/>
          <w:szCs w:val="24"/>
          <w:lang w:eastAsia="pl-PL"/>
        </w:rPr>
        <w:t xml:space="preserve">OPIS KRYTERIÓW I SPOSÓB OCENY OFERT </w:t>
      </w:r>
    </w:p>
    <w:p w:rsidR="00A97E0A" w:rsidRPr="00A97E0A" w:rsidRDefault="00A97E0A" w:rsidP="00A97E0A">
      <w:pPr>
        <w:tabs>
          <w:tab w:val="left" w:pos="0"/>
        </w:tabs>
        <w:overflowPunct w:val="0"/>
        <w:autoSpaceDE w:val="0"/>
        <w:autoSpaceDN w:val="0"/>
        <w:adjustRightInd w:val="0"/>
        <w:spacing w:before="120" w:after="0" w:line="360" w:lineRule="auto"/>
        <w:ind w:left="425" w:hanging="425"/>
        <w:jc w:val="center"/>
        <w:rPr>
          <w:rFonts w:ascii="Times New Roman" w:eastAsia="Times New Roman" w:hAnsi="Times New Roman" w:cs="Times New Roman"/>
          <w:b/>
          <w:sz w:val="24"/>
          <w:szCs w:val="24"/>
          <w:u w:val="single"/>
          <w:lang w:eastAsia="pl-PL"/>
        </w:rPr>
      </w:pPr>
      <w:r w:rsidRPr="00A97E0A">
        <w:rPr>
          <w:rFonts w:ascii="Times New Roman" w:eastAsia="Times New Roman" w:hAnsi="Times New Roman" w:cs="Times New Roman"/>
          <w:b/>
          <w:sz w:val="24"/>
          <w:szCs w:val="24"/>
          <w:u w:val="single"/>
          <w:lang w:eastAsia="pl-PL"/>
        </w:rPr>
        <w:t>Kryteria wyboru ofert oraz ich waga.</w:t>
      </w:r>
    </w:p>
    <w:p w:rsidR="00A97E0A" w:rsidRPr="00A97E0A" w:rsidRDefault="00A97E0A" w:rsidP="00A97E0A">
      <w:pPr>
        <w:numPr>
          <w:ilvl w:val="0"/>
          <w:numId w:val="58"/>
        </w:numPr>
        <w:spacing w:after="0" w:line="360" w:lineRule="auto"/>
        <w:jc w:val="both"/>
        <w:rPr>
          <w:rFonts w:ascii="Times New Roman" w:eastAsia="Calibri" w:hAnsi="Times New Roman" w:cs="Times New Roman"/>
          <w:sz w:val="24"/>
          <w:szCs w:val="24"/>
          <w:lang w:eastAsia="pl-PL"/>
        </w:rPr>
      </w:pPr>
      <w:r w:rsidRPr="00A97E0A">
        <w:rPr>
          <w:rFonts w:ascii="Times New Roman" w:eastAsia="Calibri" w:hAnsi="Times New Roman" w:cs="Times New Roman"/>
          <w:sz w:val="24"/>
          <w:szCs w:val="24"/>
          <w:lang w:eastAsia="pl-PL"/>
        </w:rPr>
        <w:t>Kryteriami wyboru ofert są:</w:t>
      </w:r>
    </w:p>
    <w:p w:rsidR="00A97E0A" w:rsidRPr="00A97E0A" w:rsidRDefault="00A97E0A" w:rsidP="00A97E0A">
      <w:pPr>
        <w:numPr>
          <w:ilvl w:val="1"/>
          <w:numId w:val="58"/>
        </w:numPr>
        <w:spacing w:after="0" w:line="360" w:lineRule="auto"/>
        <w:ind w:left="360"/>
        <w:jc w:val="both"/>
        <w:rPr>
          <w:rFonts w:ascii="Times New Roman" w:eastAsia="Calibri" w:hAnsi="Times New Roman" w:cs="Times New Roman"/>
          <w:sz w:val="24"/>
          <w:szCs w:val="24"/>
          <w:lang w:eastAsia="pl-PL"/>
        </w:rPr>
      </w:pPr>
      <w:r w:rsidRPr="00A97E0A">
        <w:rPr>
          <w:rFonts w:ascii="Times New Roman" w:eastAsia="Calibri" w:hAnsi="Times New Roman" w:cs="Times New Roman"/>
          <w:b/>
          <w:bCs/>
          <w:sz w:val="24"/>
          <w:szCs w:val="24"/>
          <w:lang w:eastAsia="pl-PL"/>
        </w:rPr>
        <w:t>cena /C/ - 90 %</w:t>
      </w:r>
      <w:r w:rsidRPr="00A97E0A">
        <w:rPr>
          <w:rFonts w:ascii="Times New Roman" w:eastAsia="Calibri" w:hAnsi="Times New Roman" w:cs="Times New Roman"/>
          <w:sz w:val="24"/>
          <w:szCs w:val="24"/>
          <w:lang w:eastAsia="pl-PL"/>
        </w:rPr>
        <w:t xml:space="preserve"> (waga kryterium), </w:t>
      </w:r>
    </w:p>
    <w:p w:rsidR="00A97E0A" w:rsidRPr="00A97E0A" w:rsidRDefault="00A97E0A" w:rsidP="00A97E0A">
      <w:pPr>
        <w:numPr>
          <w:ilvl w:val="1"/>
          <w:numId w:val="58"/>
        </w:numPr>
        <w:spacing w:after="0" w:line="360" w:lineRule="auto"/>
        <w:ind w:left="360"/>
        <w:jc w:val="both"/>
        <w:rPr>
          <w:rFonts w:ascii="Times New Roman" w:eastAsia="Calibri" w:hAnsi="Times New Roman" w:cs="Times New Roman"/>
          <w:sz w:val="24"/>
          <w:szCs w:val="24"/>
          <w:lang w:eastAsia="pl-PL"/>
        </w:rPr>
      </w:pPr>
      <w:r w:rsidRPr="00A97E0A">
        <w:rPr>
          <w:rFonts w:ascii="Times New Roman" w:eastAsia="Calibri" w:hAnsi="Times New Roman" w:cs="Times New Roman"/>
          <w:b/>
          <w:bCs/>
          <w:sz w:val="24"/>
          <w:szCs w:val="24"/>
          <w:lang w:eastAsia="pl-PL"/>
        </w:rPr>
        <w:t>okres gwarancji /G/ – 10%</w:t>
      </w:r>
      <w:r w:rsidRPr="00A97E0A">
        <w:rPr>
          <w:rFonts w:ascii="Times New Roman" w:eastAsia="Calibri" w:hAnsi="Times New Roman" w:cs="Times New Roman"/>
          <w:sz w:val="24"/>
          <w:szCs w:val="24"/>
          <w:lang w:eastAsia="pl-PL"/>
        </w:rPr>
        <w:t xml:space="preserve"> (waga kryterium)</w:t>
      </w:r>
    </w:p>
    <w:p w:rsidR="00A97E0A" w:rsidRPr="00A97E0A" w:rsidRDefault="00A97E0A" w:rsidP="00A97E0A">
      <w:pPr>
        <w:spacing w:after="0" w:line="360" w:lineRule="auto"/>
        <w:ind w:left="433"/>
        <w:rPr>
          <w:rFonts w:ascii="Times New Roman" w:eastAsia="Calibri" w:hAnsi="Times New Roman" w:cs="Times New Roman"/>
          <w:sz w:val="24"/>
          <w:szCs w:val="24"/>
          <w:lang w:eastAsia="pl-PL"/>
        </w:rPr>
      </w:pPr>
      <w:r w:rsidRPr="00A97E0A">
        <w:rPr>
          <w:rFonts w:ascii="Times New Roman" w:eastAsia="Calibri" w:hAnsi="Times New Roman" w:cs="Times New Roman"/>
          <w:sz w:val="24"/>
          <w:szCs w:val="24"/>
          <w:lang w:eastAsia="pl-PL"/>
        </w:rPr>
        <w:t>Kryterium cena /C/ zostaje przypisana liczba 90 punktów. Kryterium okres gwarancji /G/ zostaje przypisana liczba 10 punktów.</w:t>
      </w:r>
    </w:p>
    <w:p w:rsidR="00A97E0A" w:rsidRPr="00A97E0A" w:rsidRDefault="00A97E0A" w:rsidP="00A97E0A">
      <w:pPr>
        <w:spacing w:after="0" w:line="360" w:lineRule="auto"/>
        <w:ind w:left="433"/>
        <w:rPr>
          <w:rFonts w:ascii="Times New Roman" w:eastAsia="Calibri" w:hAnsi="Times New Roman" w:cs="Times New Roman"/>
          <w:sz w:val="24"/>
          <w:szCs w:val="24"/>
          <w:lang w:eastAsia="pl-PL"/>
        </w:rPr>
      </w:pPr>
      <w:r w:rsidRPr="00A97E0A">
        <w:rPr>
          <w:rFonts w:ascii="Times New Roman" w:eastAsia="Calibri" w:hAnsi="Times New Roman" w:cs="Times New Roman"/>
          <w:sz w:val="24"/>
          <w:szCs w:val="24"/>
          <w:lang w:eastAsia="pl-PL"/>
        </w:rPr>
        <w:t>Ilość punktów poszczególnym wykonawcom za dane kryterium, przyznawana będzie według poniższej zasady:</w:t>
      </w:r>
    </w:p>
    <w:p w:rsidR="00A97E0A" w:rsidRPr="00A97E0A" w:rsidRDefault="00A97E0A" w:rsidP="00A97E0A">
      <w:pPr>
        <w:spacing w:after="0" w:line="360" w:lineRule="auto"/>
        <w:ind w:left="433"/>
        <w:rPr>
          <w:rFonts w:ascii="Times New Roman" w:eastAsia="Calibri" w:hAnsi="Times New Roman" w:cs="Times New Roman"/>
          <w:sz w:val="24"/>
          <w:szCs w:val="24"/>
          <w:lang w:eastAsia="pl-PL"/>
        </w:rPr>
      </w:pPr>
      <w:r w:rsidRPr="00A97E0A">
        <w:rPr>
          <w:rFonts w:ascii="Times New Roman" w:eastAsia="Calibri" w:hAnsi="Times New Roman" w:cs="Times New Roman"/>
          <w:sz w:val="24"/>
          <w:szCs w:val="24"/>
          <w:lang w:eastAsia="pl-PL"/>
        </w:rPr>
        <w:t>Oferta o najniższej cenie otrzyma 90 punktów.</w:t>
      </w:r>
    </w:p>
    <w:p w:rsidR="00A97E0A" w:rsidRPr="00A97E0A" w:rsidRDefault="00A97E0A" w:rsidP="00A97E0A">
      <w:pPr>
        <w:spacing w:after="0" w:line="360" w:lineRule="auto"/>
        <w:ind w:left="433"/>
        <w:rPr>
          <w:rFonts w:ascii="Times New Roman" w:eastAsia="Calibri" w:hAnsi="Times New Roman" w:cs="Times New Roman"/>
          <w:sz w:val="24"/>
          <w:szCs w:val="24"/>
          <w:lang w:eastAsia="pl-PL"/>
        </w:rPr>
      </w:pPr>
      <w:r w:rsidRPr="00A97E0A">
        <w:rPr>
          <w:rFonts w:ascii="Times New Roman" w:eastAsia="Calibri" w:hAnsi="Times New Roman" w:cs="Times New Roman"/>
          <w:sz w:val="24"/>
          <w:szCs w:val="24"/>
          <w:lang w:eastAsia="pl-PL"/>
        </w:rPr>
        <w:t>Pozostałe oferty - ilość punktów wyliczona wg wzoru :</w:t>
      </w:r>
    </w:p>
    <w:p w:rsidR="00A97E0A" w:rsidRPr="00A97E0A" w:rsidRDefault="00A97E0A" w:rsidP="00A97E0A">
      <w:pPr>
        <w:spacing w:after="0" w:line="240" w:lineRule="auto"/>
        <w:ind w:left="2837"/>
        <w:rPr>
          <w:rFonts w:ascii="Times New Roman" w:eastAsia="Calibri" w:hAnsi="Times New Roman" w:cs="Times New Roman"/>
          <w:position w:val="6"/>
          <w:sz w:val="24"/>
          <w:szCs w:val="24"/>
          <w:u w:val="single"/>
          <w:lang w:eastAsia="pl-PL"/>
        </w:rPr>
      </w:pPr>
      <w:r w:rsidRPr="00A97E0A">
        <w:rPr>
          <w:rFonts w:ascii="Times New Roman" w:eastAsia="Calibri" w:hAnsi="Times New Roman" w:cs="Times New Roman"/>
          <w:position w:val="-5"/>
          <w:sz w:val="24"/>
          <w:szCs w:val="24"/>
          <w:lang w:eastAsia="pl-PL"/>
        </w:rPr>
        <w:t>Ci        =</w:t>
      </w:r>
      <w:r w:rsidRPr="00A97E0A">
        <w:rPr>
          <w:rFonts w:ascii="Times New Roman" w:eastAsia="Calibri" w:hAnsi="Times New Roman" w:cs="Times New Roman"/>
          <w:sz w:val="24"/>
          <w:szCs w:val="24"/>
          <w:lang w:eastAsia="pl-PL"/>
        </w:rPr>
        <w:t xml:space="preserve">          </w:t>
      </w:r>
      <w:r w:rsidRPr="00A97E0A">
        <w:rPr>
          <w:rFonts w:ascii="Times New Roman" w:eastAsia="Calibri" w:hAnsi="Times New Roman" w:cs="Times New Roman"/>
          <w:position w:val="6"/>
          <w:sz w:val="24"/>
          <w:szCs w:val="24"/>
          <w:u w:val="single"/>
          <w:lang w:eastAsia="pl-PL"/>
        </w:rPr>
        <w:t>cena najniższa x 90 pkt.</w:t>
      </w:r>
    </w:p>
    <w:p w:rsidR="00A97E0A" w:rsidRPr="00A97E0A" w:rsidRDefault="00A97E0A" w:rsidP="00A97E0A">
      <w:pPr>
        <w:spacing w:after="0" w:line="240" w:lineRule="auto"/>
        <w:ind w:left="2837"/>
        <w:rPr>
          <w:rFonts w:ascii="Times New Roman" w:eastAsia="Calibri" w:hAnsi="Times New Roman" w:cs="Times New Roman"/>
          <w:sz w:val="24"/>
          <w:szCs w:val="24"/>
          <w:lang w:eastAsia="pl-PL"/>
        </w:rPr>
      </w:pPr>
      <w:r w:rsidRPr="00A97E0A">
        <w:rPr>
          <w:rFonts w:ascii="Times New Roman" w:eastAsia="Calibri" w:hAnsi="Times New Roman" w:cs="Times New Roman"/>
          <w:sz w:val="24"/>
          <w:szCs w:val="24"/>
          <w:lang w:eastAsia="pl-PL"/>
        </w:rPr>
        <w:t>                        cena oferty badanej</w:t>
      </w:r>
    </w:p>
    <w:p w:rsidR="00A97E0A" w:rsidRPr="00A97E0A" w:rsidRDefault="00A97E0A" w:rsidP="00A97E0A">
      <w:pPr>
        <w:autoSpaceDN w:val="0"/>
        <w:spacing w:after="0" w:line="360" w:lineRule="auto"/>
        <w:ind w:left="433"/>
        <w:jc w:val="both"/>
        <w:rPr>
          <w:rFonts w:ascii="Times New Roman" w:eastAsia="Calibri" w:hAnsi="Times New Roman" w:cs="Times New Roman"/>
          <w:sz w:val="24"/>
          <w:szCs w:val="24"/>
          <w:lang w:eastAsia="pl-PL"/>
        </w:rPr>
      </w:pPr>
    </w:p>
    <w:p w:rsidR="00A97E0A" w:rsidRPr="00A97E0A" w:rsidRDefault="00A97E0A" w:rsidP="00A97E0A">
      <w:pPr>
        <w:autoSpaceDN w:val="0"/>
        <w:spacing w:after="0" w:line="360" w:lineRule="auto"/>
        <w:ind w:left="433"/>
        <w:jc w:val="both"/>
        <w:rPr>
          <w:rFonts w:ascii="Times New Roman" w:eastAsia="Calibri" w:hAnsi="Times New Roman" w:cs="Times New Roman"/>
          <w:sz w:val="24"/>
          <w:szCs w:val="24"/>
          <w:lang w:eastAsia="pl-PL"/>
        </w:rPr>
      </w:pPr>
      <w:r w:rsidRPr="00A97E0A">
        <w:rPr>
          <w:rFonts w:ascii="Times New Roman" w:eastAsia="Calibri" w:hAnsi="Times New Roman" w:cs="Times New Roman"/>
          <w:sz w:val="24"/>
          <w:szCs w:val="24"/>
          <w:lang w:eastAsia="pl-PL"/>
        </w:rPr>
        <w:t>i    - numer oferty badanej</w:t>
      </w:r>
    </w:p>
    <w:p w:rsidR="00A97E0A" w:rsidRPr="00A97E0A" w:rsidRDefault="00A97E0A" w:rsidP="00A97E0A">
      <w:pPr>
        <w:autoSpaceDN w:val="0"/>
        <w:spacing w:after="0" w:line="360" w:lineRule="auto"/>
        <w:ind w:left="433"/>
        <w:jc w:val="both"/>
        <w:rPr>
          <w:rFonts w:ascii="Times New Roman" w:eastAsia="Calibri" w:hAnsi="Times New Roman" w:cs="Times New Roman"/>
          <w:sz w:val="24"/>
          <w:szCs w:val="24"/>
          <w:lang w:eastAsia="pl-PL"/>
        </w:rPr>
      </w:pPr>
      <w:r w:rsidRPr="00A97E0A">
        <w:rPr>
          <w:rFonts w:ascii="Times New Roman" w:eastAsia="Calibri" w:hAnsi="Times New Roman" w:cs="Times New Roman"/>
          <w:sz w:val="24"/>
          <w:szCs w:val="24"/>
          <w:lang w:eastAsia="pl-PL"/>
        </w:rPr>
        <w:t>Ci - liczba punktów za kryterium „cena” (oferty badanej)</w:t>
      </w:r>
    </w:p>
    <w:p w:rsidR="00A97E0A" w:rsidRPr="00A97E0A" w:rsidRDefault="00A97E0A" w:rsidP="00A97E0A">
      <w:pPr>
        <w:autoSpaceDN w:val="0"/>
        <w:spacing w:after="0" w:line="360" w:lineRule="auto"/>
        <w:ind w:left="433"/>
        <w:jc w:val="both"/>
        <w:rPr>
          <w:rFonts w:ascii="Times New Roman" w:eastAsia="Calibri" w:hAnsi="Times New Roman" w:cs="Times New Roman"/>
          <w:sz w:val="24"/>
          <w:szCs w:val="24"/>
          <w:lang w:eastAsia="pl-PL"/>
        </w:rPr>
      </w:pPr>
      <w:r w:rsidRPr="00A97E0A">
        <w:rPr>
          <w:rFonts w:ascii="Times New Roman" w:eastAsia="Calibri" w:hAnsi="Times New Roman" w:cs="Times New Roman"/>
          <w:sz w:val="24"/>
          <w:szCs w:val="24"/>
          <w:lang w:eastAsia="pl-PL"/>
        </w:rPr>
        <w:t>cena oferty - cena brutto z Formularza oferty.</w:t>
      </w:r>
    </w:p>
    <w:p w:rsidR="00A97E0A" w:rsidRPr="00A97E0A" w:rsidRDefault="00A97E0A" w:rsidP="00A97E0A">
      <w:pPr>
        <w:spacing w:after="0" w:line="360" w:lineRule="auto"/>
        <w:ind w:left="433"/>
        <w:rPr>
          <w:rFonts w:ascii="Times New Roman" w:eastAsia="Calibri" w:hAnsi="Times New Roman" w:cs="Times New Roman"/>
          <w:sz w:val="24"/>
          <w:szCs w:val="24"/>
          <w:lang w:eastAsia="pl-PL"/>
        </w:rPr>
      </w:pPr>
      <w:r w:rsidRPr="00A97E0A">
        <w:rPr>
          <w:rFonts w:ascii="Times New Roman" w:eastAsia="Calibri" w:hAnsi="Times New Roman" w:cs="Times New Roman"/>
          <w:sz w:val="24"/>
          <w:szCs w:val="24"/>
          <w:lang w:eastAsia="pl-PL"/>
        </w:rPr>
        <w:t>Oferta o najdłuższym okresie gwarancji otrzyma 10 punktów.</w:t>
      </w:r>
    </w:p>
    <w:p w:rsidR="00A97E0A" w:rsidRPr="00A97E0A" w:rsidRDefault="00A97E0A" w:rsidP="00A97E0A">
      <w:pPr>
        <w:spacing w:after="0" w:line="360" w:lineRule="auto"/>
        <w:ind w:left="433"/>
        <w:rPr>
          <w:rFonts w:ascii="Times New Roman" w:eastAsia="Calibri" w:hAnsi="Times New Roman" w:cs="Times New Roman"/>
          <w:sz w:val="24"/>
          <w:szCs w:val="24"/>
          <w:lang w:eastAsia="pl-PL"/>
        </w:rPr>
      </w:pPr>
      <w:r w:rsidRPr="00A97E0A">
        <w:rPr>
          <w:rFonts w:ascii="Times New Roman" w:eastAsia="Calibri" w:hAnsi="Times New Roman" w:cs="Times New Roman"/>
          <w:sz w:val="24"/>
          <w:szCs w:val="24"/>
          <w:lang w:eastAsia="pl-PL"/>
        </w:rPr>
        <w:t>Pozostałe oferty - ilość punktów wyliczona wg wzoru :</w:t>
      </w:r>
    </w:p>
    <w:p w:rsidR="00A97E0A" w:rsidRPr="00A97E0A" w:rsidRDefault="00A97E0A" w:rsidP="00A97E0A">
      <w:pPr>
        <w:spacing w:after="0" w:line="240" w:lineRule="auto"/>
        <w:ind w:left="2837"/>
        <w:rPr>
          <w:rFonts w:ascii="Times New Roman" w:eastAsia="Calibri" w:hAnsi="Times New Roman" w:cs="Times New Roman"/>
          <w:position w:val="6"/>
          <w:sz w:val="24"/>
          <w:szCs w:val="24"/>
          <w:u w:val="single"/>
          <w:lang w:eastAsia="pl-PL"/>
        </w:rPr>
      </w:pPr>
      <w:proofErr w:type="spellStart"/>
      <w:r w:rsidRPr="00A97E0A">
        <w:rPr>
          <w:rFonts w:ascii="Times New Roman" w:eastAsia="Calibri" w:hAnsi="Times New Roman" w:cs="Times New Roman"/>
          <w:position w:val="-5"/>
          <w:sz w:val="24"/>
          <w:szCs w:val="24"/>
          <w:lang w:eastAsia="pl-PL"/>
        </w:rPr>
        <w:t>Gi</w:t>
      </w:r>
      <w:proofErr w:type="spellEnd"/>
      <w:r w:rsidRPr="00A97E0A">
        <w:rPr>
          <w:rFonts w:ascii="Times New Roman" w:eastAsia="Calibri" w:hAnsi="Times New Roman" w:cs="Times New Roman"/>
          <w:position w:val="-5"/>
          <w:sz w:val="24"/>
          <w:szCs w:val="24"/>
          <w:lang w:eastAsia="pl-PL"/>
        </w:rPr>
        <w:t>        =</w:t>
      </w:r>
      <w:r w:rsidRPr="00A97E0A">
        <w:rPr>
          <w:rFonts w:ascii="Times New Roman" w:eastAsia="Calibri" w:hAnsi="Times New Roman" w:cs="Times New Roman"/>
          <w:sz w:val="24"/>
          <w:szCs w:val="24"/>
          <w:lang w:eastAsia="pl-PL"/>
        </w:rPr>
        <w:t xml:space="preserve">          </w:t>
      </w:r>
      <w:r w:rsidRPr="00A97E0A">
        <w:rPr>
          <w:rFonts w:ascii="Times New Roman" w:eastAsia="Calibri" w:hAnsi="Times New Roman" w:cs="Times New Roman"/>
          <w:position w:val="6"/>
          <w:sz w:val="24"/>
          <w:szCs w:val="24"/>
          <w:u w:val="single"/>
          <w:lang w:eastAsia="pl-PL"/>
        </w:rPr>
        <w:t>gwarancja – okres oferty badanej x 10 pkt.</w:t>
      </w:r>
    </w:p>
    <w:p w:rsidR="00A97E0A" w:rsidRPr="00A97E0A" w:rsidRDefault="00A97E0A" w:rsidP="00A97E0A">
      <w:pPr>
        <w:spacing w:after="0" w:line="240" w:lineRule="auto"/>
        <w:ind w:left="2837"/>
        <w:rPr>
          <w:rFonts w:ascii="Times New Roman" w:eastAsia="Calibri" w:hAnsi="Times New Roman" w:cs="Times New Roman"/>
          <w:sz w:val="24"/>
          <w:szCs w:val="24"/>
          <w:lang w:eastAsia="pl-PL"/>
        </w:rPr>
      </w:pPr>
      <w:r w:rsidRPr="00A97E0A">
        <w:rPr>
          <w:rFonts w:ascii="Times New Roman" w:eastAsia="Calibri" w:hAnsi="Times New Roman" w:cs="Times New Roman"/>
          <w:sz w:val="24"/>
          <w:szCs w:val="24"/>
          <w:lang w:eastAsia="pl-PL"/>
        </w:rPr>
        <w:t xml:space="preserve">                        gwarancja – okres najdłuższy </w:t>
      </w:r>
    </w:p>
    <w:p w:rsidR="00A97E0A" w:rsidRPr="00A97E0A" w:rsidRDefault="00A97E0A" w:rsidP="00A97E0A">
      <w:pPr>
        <w:autoSpaceDN w:val="0"/>
        <w:spacing w:after="0" w:line="360" w:lineRule="auto"/>
        <w:ind w:left="433"/>
        <w:jc w:val="both"/>
        <w:rPr>
          <w:rFonts w:ascii="Times New Roman" w:eastAsia="Calibri" w:hAnsi="Times New Roman" w:cs="Times New Roman"/>
          <w:sz w:val="24"/>
          <w:szCs w:val="24"/>
          <w:lang w:eastAsia="pl-PL"/>
        </w:rPr>
      </w:pPr>
    </w:p>
    <w:p w:rsidR="00A97E0A" w:rsidRPr="00A97E0A" w:rsidRDefault="00A97E0A" w:rsidP="00A97E0A">
      <w:pPr>
        <w:autoSpaceDN w:val="0"/>
        <w:spacing w:after="0" w:line="360" w:lineRule="auto"/>
        <w:ind w:left="433"/>
        <w:jc w:val="both"/>
        <w:rPr>
          <w:rFonts w:ascii="Times New Roman" w:eastAsia="Calibri" w:hAnsi="Times New Roman" w:cs="Times New Roman"/>
          <w:sz w:val="24"/>
          <w:szCs w:val="24"/>
          <w:lang w:eastAsia="pl-PL"/>
        </w:rPr>
      </w:pPr>
      <w:r w:rsidRPr="00A97E0A">
        <w:rPr>
          <w:rFonts w:ascii="Times New Roman" w:eastAsia="Calibri" w:hAnsi="Times New Roman" w:cs="Times New Roman"/>
          <w:sz w:val="24"/>
          <w:szCs w:val="24"/>
          <w:lang w:eastAsia="pl-PL"/>
        </w:rPr>
        <w:t>i    - numer oferty badanej</w:t>
      </w:r>
    </w:p>
    <w:p w:rsidR="00A97E0A" w:rsidRPr="00A97E0A" w:rsidRDefault="00A97E0A" w:rsidP="00A97E0A">
      <w:pPr>
        <w:autoSpaceDN w:val="0"/>
        <w:spacing w:after="0" w:line="360" w:lineRule="auto"/>
        <w:ind w:left="433"/>
        <w:jc w:val="both"/>
        <w:rPr>
          <w:rFonts w:ascii="Times New Roman" w:eastAsia="Calibri" w:hAnsi="Times New Roman" w:cs="Times New Roman"/>
          <w:sz w:val="24"/>
          <w:szCs w:val="24"/>
          <w:lang w:eastAsia="pl-PL"/>
        </w:rPr>
      </w:pPr>
      <w:proofErr w:type="spellStart"/>
      <w:r w:rsidRPr="00A97E0A">
        <w:rPr>
          <w:rFonts w:ascii="Times New Roman" w:eastAsia="Calibri" w:hAnsi="Times New Roman" w:cs="Times New Roman"/>
          <w:sz w:val="24"/>
          <w:szCs w:val="24"/>
          <w:lang w:eastAsia="pl-PL"/>
        </w:rPr>
        <w:t>Gi</w:t>
      </w:r>
      <w:proofErr w:type="spellEnd"/>
      <w:r w:rsidRPr="00A97E0A">
        <w:rPr>
          <w:rFonts w:ascii="Times New Roman" w:eastAsia="Calibri" w:hAnsi="Times New Roman" w:cs="Times New Roman"/>
          <w:sz w:val="24"/>
          <w:szCs w:val="24"/>
          <w:lang w:eastAsia="pl-PL"/>
        </w:rPr>
        <w:t xml:space="preserve"> - liczba punktów za kryterium „gwarancja” (oferty badanej)</w:t>
      </w:r>
    </w:p>
    <w:p w:rsidR="00A97E0A" w:rsidRPr="00A97E0A" w:rsidRDefault="00A97E0A" w:rsidP="00A97E0A">
      <w:pPr>
        <w:autoSpaceDN w:val="0"/>
        <w:spacing w:after="0" w:line="360" w:lineRule="auto"/>
        <w:ind w:left="433"/>
        <w:jc w:val="both"/>
        <w:rPr>
          <w:rFonts w:ascii="Times New Roman" w:eastAsia="Calibri" w:hAnsi="Times New Roman" w:cs="Times New Roman"/>
          <w:sz w:val="24"/>
          <w:szCs w:val="24"/>
          <w:lang w:eastAsia="pl-PL"/>
        </w:rPr>
      </w:pPr>
      <w:r w:rsidRPr="00A97E0A">
        <w:rPr>
          <w:rFonts w:ascii="Times New Roman" w:eastAsia="Calibri" w:hAnsi="Times New Roman" w:cs="Times New Roman"/>
          <w:sz w:val="24"/>
          <w:szCs w:val="24"/>
          <w:lang w:eastAsia="pl-PL"/>
        </w:rPr>
        <w:lastRenderedPageBreak/>
        <w:t>Najdłuższy okres  gwarancji z ofert - z Formularza oferty.</w:t>
      </w:r>
    </w:p>
    <w:p w:rsidR="00A97E0A" w:rsidRPr="00A97E0A" w:rsidRDefault="00A97E0A" w:rsidP="00A97E0A">
      <w:pPr>
        <w:autoSpaceDN w:val="0"/>
        <w:spacing w:after="0" w:line="360" w:lineRule="auto"/>
        <w:ind w:left="433"/>
        <w:jc w:val="both"/>
        <w:rPr>
          <w:rFonts w:ascii="Times New Roman" w:eastAsia="Calibri" w:hAnsi="Times New Roman" w:cs="Times New Roman"/>
          <w:sz w:val="24"/>
          <w:szCs w:val="24"/>
          <w:lang w:eastAsia="pl-PL"/>
        </w:rPr>
      </w:pPr>
      <w:r w:rsidRPr="00A97E0A">
        <w:rPr>
          <w:rFonts w:ascii="Times New Roman" w:eastAsia="Calibri" w:hAnsi="Times New Roman" w:cs="Times New Roman"/>
          <w:sz w:val="24"/>
          <w:szCs w:val="24"/>
          <w:lang w:eastAsia="pl-PL"/>
        </w:rPr>
        <w:t xml:space="preserve">Minimalny okres gwarancji na przedmiot zamówienia to 36 miesięcy liczony od dnia podpisania protokołu odbioru przez obie strony bez zastrzeżeń. W przypadku, gdy w ofertach zaproponowany zostanie okres gwarancji 72 miesiące i więcej do oceny ofert zostanie przyjęte 72 miesiące. </w:t>
      </w:r>
    </w:p>
    <w:p w:rsidR="00A97E0A" w:rsidRPr="00A97E0A" w:rsidRDefault="00A97E0A" w:rsidP="00A97E0A">
      <w:pPr>
        <w:autoSpaceDN w:val="0"/>
        <w:spacing w:after="0" w:line="360" w:lineRule="auto"/>
        <w:ind w:left="433"/>
        <w:jc w:val="both"/>
        <w:rPr>
          <w:rFonts w:ascii="Times New Roman" w:eastAsia="Calibri" w:hAnsi="Times New Roman" w:cs="Times New Roman"/>
          <w:sz w:val="24"/>
          <w:szCs w:val="24"/>
          <w:lang w:eastAsia="pl-PL"/>
        </w:rPr>
      </w:pPr>
      <w:r w:rsidRPr="00A97E0A">
        <w:rPr>
          <w:rFonts w:ascii="Times New Roman" w:eastAsia="Calibri" w:hAnsi="Times New Roman" w:cs="Times New Roman"/>
          <w:sz w:val="24"/>
          <w:szCs w:val="24"/>
          <w:lang w:eastAsia="pl-PL"/>
        </w:rPr>
        <w:t>Za okres gwarancji przyjmuje się liczbę pełnych miesięcy.</w:t>
      </w:r>
    </w:p>
    <w:p w:rsidR="00A97E0A" w:rsidRPr="00A97E0A" w:rsidRDefault="00A97E0A" w:rsidP="00A97E0A">
      <w:pPr>
        <w:numPr>
          <w:ilvl w:val="0"/>
          <w:numId w:val="59"/>
        </w:numPr>
        <w:spacing w:after="0" w:line="360" w:lineRule="auto"/>
        <w:jc w:val="both"/>
        <w:rPr>
          <w:rFonts w:ascii="Times New Roman" w:eastAsia="Calibri" w:hAnsi="Times New Roman" w:cs="Times New Roman"/>
          <w:sz w:val="24"/>
          <w:szCs w:val="24"/>
          <w:lang w:eastAsia="pl-PL"/>
        </w:rPr>
      </w:pPr>
      <w:r w:rsidRPr="00A97E0A">
        <w:rPr>
          <w:rFonts w:ascii="Times New Roman" w:eastAsia="Calibri" w:hAnsi="Times New Roman" w:cs="Times New Roman"/>
          <w:sz w:val="24"/>
          <w:szCs w:val="24"/>
          <w:lang w:eastAsia="pl-PL"/>
        </w:rPr>
        <w:t>Za najkorzystniejszą zostanie uznana oferta, która uzyska największą liczbę punktów obliczoną według wzoru:</w:t>
      </w:r>
    </w:p>
    <w:p w:rsidR="00A97E0A" w:rsidRPr="00A97E0A" w:rsidRDefault="00A97E0A" w:rsidP="00A97E0A">
      <w:pPr>
        <w:autoSpaceDE w:val="0"/>
        <w:autoSpaceDN w:val="0"/>
        <w:spacing w:after="0" w:line="360" w:lineRule="auto"/>
        <w:jc w:val="center"/>
        <w:rPr>
          <w:rFonts w:ascii="Times New Roman" w:eastAsia="Calibri" w:hAnsi="Times New Roman" w:cs="Times New Roman"/>
          <w:b/>
          <w:bCs/>
          <w:lang w:eastAsia="pl-PL"/>
        </w:rPr>
      </w:pPr>
      <w:r w:rsidRPr="00A97E0A">
        <w:rPr>
          <w:rFonts w:ascii="Times New Roman" w:eastAsia="Calibri" w:hAnsi="Times New Roman" w:cs="Times New Roman"/>
          <w:b/>
          <w:bCs/>
          <w:lang w:eastAsia="pl-PL"/>
        </w:rPr>
        <w:t xml:space="preserve">Pi = Ci + </w:t>
      </w:r>
      <w:proofErr w:type="spellStart"/>
      <w:r w:rsidRPr="00A97E0A">
        <w:rPr>
          <w:rFonts w:ascii="Times New Roman" w:eastAsia="Calibri" w:hAnsi="Times New Roman" w:cs="Times New Roman"/>
          <w:b/>
          <w:bCs/>
          <w:lang w:eastAsia="pl-PL"/>
        </w:rPr>
        <w:t>Gi</w:t>
      </w:r>
      <w:proofErr w:type="spellEnd"/>
      <w:r w:rsidRPr="00A97E0A">
        <w:rPr>
          <w:rFonts w:ascii="Times New Roman" w:eastAsia="Calibri" w:hAnsi="Times New Roman" w:cs="Times New Roman"/>
          <w:b/>
          <w:bCs/>
          <w:lang w:eastAsia="pl-PL"/>
        </w:rPr>
        <w:t xml:space="preserve"> </w:t>
      </w:r>
    </w:p>
    <w:p w:rsidR="00A97E0A" w:rsidRPr="00A97E0A" w:rsidRDefault="00A97E0A" w:rsidP="00A97E0A">
      <w:pPr>
        <w:autoSpaceDE w:val="0"/>
        <w:autoSpaceDN w:val="0"/>
        <w:spacing w:after="0" w:line="360" w:lineRule="auto"/>
        <w:ind w:firstLine="426"/>
        <w:rPr>
          <w:rFonts w:ascii="Times New Roman" w:eastAsia="Calibri" w:hAnsi="Times New Roman" w:cs="Times New Roman"/>
          <w:smallCaps/>
          <w:spacing w:val="-10"/>
          <w:sz w:val="24"/>
          <w:szCs w:val="24"/>
          <w:lang w:eastAsia="pl-PL"/>
        </w:rPr>
      </w:pPr>
      <w:r w:rsidRPr="00A97E0A">
        <w:rPr>
          <w:rFonts w:ascii="Times New Roman" w:eastAsia="Calibri" w:hAnsi="Times New Roman" w:cs="Times New Roman"/>
          <w:smallCaps/>
          <w:spacing w:val="-10"/>
          <w:lang w:eastAsia="pl-PL"/>
        </w:rPr>
        <w:t>Ci – ilość punktów w kryterium cena oferty badanej</w:t>
      </w:r>
    </w:p>
    <w:p w:rsidR="00A97E0A" w:rsidRPr="00A97E0A" w:rsidRDefault="00A97E0A" w:rsidP="00A97E0A">
      <w:pPr>
        <w:autoSpaceDE w:val="0"/>
        <w:autoSpaceDN w:val="0"/>
        <w:spacing w:after="0" w:line="360" w:lineRule="auto"/>
        <w:ind w:firstLine="426"/>
        <w:rPr>
          <w:rFonts w:ascii="Times New Roman" w:eastAsia="Calibri" w:hAnsi="Times New Roman" w:cs="Times New Roman"/>
          <w:smallCaps/>
          <w:spacing w:val="-10"/>
          <w:lang w:eastAsia="pl-PL"/>
        </w:rPr>
      </w:pPr>
      <w:proofErr w:type="spellStart"/>
      <w:r w:rsidRPr="00A97E0A">
        <w:rPr>
          <w:rFonts w:ascii="Times New Roman" w:eastAsia="Calibri" w:hAnsi="Times New Roman" w:cs="Times New Roman"/>
          <w:smallCaps/>
          <w:spacing w:val="-10"/>
          <w:lang w:eastAsia="pl-PL"/>
        </w:rPr>
        <w:t>Gi</w:t>
      </w:r>
      <w:proofErr w:type="spellEnd"/>
      <w:r w:rsidRPr="00A97E0A">
        <w:rPr>
          <w:rFonts w:ascii="Times New Roman" w:eastAsia="Calibri" w:hAnsi="Times New Roman" w:cs="Times New Roman"/>
          <w:smallCaps/>
          <w:spacing w:val="-10"/>
          <w:lang w:eastAsia="pl-PL"/>
        </w:rPr>
        <w:t xml:space="preserve"> -  ilość punktów w kryterium termin gwarancji oferty badanej</w:t>
      </w:r>
    </w:p>
    <w:p w:rsidR="00A97E0A" w:rsidRPr="00A97E0A" w:rsidRDefault="00A97E0A" w:rsidP="00A97E0A">
      <w:pPr>
        <w:autoSpaceDE w:val="0"/>
        <w:autoSpaceDN w:val="0"/>
        <w:spacing w:after="0" w:line="360" w:lineRule="auto"/>
        <w:ind w:firstLine="426"/>
        <w:rPr>
          <w:rFonts w:ascii="Times New Roman" w:eastAsia="Calibri" w:hAnsi="Times New Roman" w:cs="Times New Roman"/>
          <w:smallCaps/>
          <w:spacing w:val="-10"/>
          <w:lang w:eastAsia="pl-PL"/>
        </w:rPr>
      </w:pPr>
      <w:r w:rsidRPr="00A97E0A">
        <w:rPr>
          <w:rFonts w:ascii="Times New Roman" w:eastAsia="Calibri" w:hAnsi="Times New Roman" w:cs="Times New Roman"/>
          <w:smallCaps/>
          <w:spacing w:val="-10"/>
          <w:lang w:eastAsia="pl-PL"/>
        </w:rPr>
        <w:t>Pi-łączna ilość punktów kryteriów cena i gwarancja</w:t>
      </w:r>
    </w:p>
    <w:p w:rsidR="00A97E0A" w:rsidRPr="00A97E0A" w:rsidRDefault="00A97E0A" w:rsidP="00A97E0A">
      <w:pPr>
        <w:numPr>
          <w:ilvl w:val="0"/>
          <w:numId w:val="59"/>
        </w:numPr>
        <w:spacing w:after="0" w:line="360" w:lineRule="auto"/>
        <w:jc w:val="both"/>
        <w:rPr>
          <w:rFonts w:ascii="Times New Roman" w:eastAsia="Calibri" w:hAnsi="Times New Roman" w:cs="Times New Roman"/>
          <w:sz w:val="24"/>
          <w:szCs w:val="24"/>
          <w:lang w:eastAsia="pl-PL"/>
        </w:rPr>
      </w:pPr>
      <w:r w:rsidRPr="00A97E0A">
        <w:rPr>
          <w:rFonts w:ascii="Times New Roman" w:eastAsia="Calibri" w:hAnsi="Times New Roman" w:cs="Times New Roman"/>
          <w:sz w:val="24"/>
          <w:szCs w:val="24"/>
          <w:lang w:eastAsia="pl-PL"/>
        </w:rPr>
        <w:t>W przypadku wystąpienia sytuacji uniemożliwiającej dokonanie wyboru oferty najkorzystniejszej ze względu na fakt, iż dwóch lub więcej Wykonawców złoży oferty przedstawiające taki sam bilans kryteriów, Zamawiający wybierze spośród tych ofert jako najkorzystniejszą, ofertę z najniższą ceną.</w:t>
      </w:r>
    </w:p>
    <w:p w:rsidR="00A97E0A" w:rsidRPr="00A97E0A" w:rsidRDefault="00A97E0A" w:rsidP="00A97E0A">
      <w:pPr>
        <w:numPr>
          <w:ilvl w:val="0"/>
          <w:numId w:val="59"/>
        </w:numPr>
        <w:spacing w:after="0" w:line="360" w:lineRule="auto"/>
        <w:jc w:val="both"/>
        <w:rPr>
          <w:rFonts w:ascii="Times New Roman" w:eastAsia="Calibri" w:hAnsi="Times New Roman" w:cs="Times New Roman"/>
          <w:sz w:val="24"/>
          <w:szCs w:val="24"/>
          <w:lang w:eastAsia="pl-PL"/>
        </w:rPr>
      </w:pPr>
      <w:r w:rsidRPr="00A97E0A">
        <w:rPr>
          <w:rFonts w:ascii="Times New Roman" w:eastAsia="Calibri" w:hAnsi="Times New Roman" w:cs="Times New Roman"/>
          <w:sz w:val="24"/>
          <w:szCs w:val="24"/>
          <w:lang w:eastAsia="pl-PL"/>
        </w:rPr>
        <w:t>Zamówienie zostanie udzielone wykonawcy, który uzyska największą ilość punktów.</w:t>
      </w:r>
    </w:p>
    <w:p w:rsidR="00A97E0A" w:rsidRPr="00A97E0A" w:rsidRDefault="00A97E0A" w:rsidP="00A97E0A">
      <w:pPr>
        <w:spacing w:after="0" w:line="240" w:lineRule="auto"/>
        <w:rPr>
          <w:rFonts w:ascii="Arial" w:eastAsia="Calibri" w:hAnsi="Arial" w:cs="Arial"/>
          <w:sz w:val="20"/>
          <w:szCs w:val="20"/>
          <w:lang w:eastAsia="pl-PL"/>
        </w:rPr>
      </w:pPr>
    </w:p>
    <w:p w:rsidR="00A97E0A" w:rsidRPr="00A97E0A" w:rsidRDefault="00A97E0A" w:rsidP="00A97E0A">
      <w:pPr>
        <w:tabs>
          <w:tab w:val="left" w:pos="0"/>
        </w:tabs>
        <w:overflowPunct w:val="0"/>
        <w:autoSpaceDE w:val="0"/>
        <w:autoSpaceDN w:val="0"/>
        <w:adjustRightInd w:val="0"/>
        <w:spacing w:before="120" w:after="0" w:line="360" w:lineRule="auto"/>
        <w:ind w:left="425" w:hanging="425"/>
        <w:jc w:val="center"/>
        <w:rPr>
          <w:rFonts w:ascii="Times New Roman" w:eastAsia="Times New Roman" w:hAnsi="Times New Roman" w:cs="Times New Roman"/>
          <w:b/>
          <w:sz w:val="24"/>
          <w:szCs w:val="24"/>
          <w:u w:val="single"/>
          <w:lang w:eastAsia="pl-PL"/>
        </w:rPr>
      </w:pPr>
    </w:p>
    <w:p w:rsidR="00A97E0A" w:rsidRPr="00A97E0A" w:rsidRDefault="00A97E0A" w:rsidP="00A97E0A">
      <w:pPr>
        <w:spacing w:before="240" w:after="0" w:line="360" w:lineRule="auto"/>
        <w:jc w:val="center"/>
        <w:rPr>
          <w:rFonts w:ascii="Times New Roman" w:eastAsia="Times New Roman" w:hAnsi="Times New Roman" w:cs="Times New Roman"/>
          <w:b/>
          <w:bCs/>
          <w:sz w:val="24"/>
          <w:szCs w:val="24"/>
          <w:lang w:eastAsia="pl-PL"/>
        </w:rPr>
      </w:pPr>
      <w:r w:rsidRPr="00A97E0A">
        <w:rPr>
          <w:rFonts w:ascii="Times New Roman" w:eastAsia="Times New Roman" w:hAnsi="Times New Roman" w:cs="Times New Roman"/>
          <w:b/>
          <w:bCs/>
          <w:sz w:val="24"/>
          <w:szCs w:val="24"/>
          <w:lang w:eastAsia="pl-PL"/>
        </w:rPr>
        <w:t>art. 10</w:t>
      </w:r>
    </w:p>
    <w:p w:rsidR="00A97E0A" w:rsidRPr="00A97E0A" w:rsidRDefault="00A97E0A" w:rsidP="00A97E0A">
      <w:pPr>
        <w:spacing w:after="0" w:line="240" w:lineRule="auto"/>
        <w:jc w:val="center"/>
        <w:rPr>
          <w:rFonts w:ascii="Times New Roman" w:eastAsia="Times New Roman" w:hAnsi="Times New Roman" w:cs="Times New Roman"/>
          <w:b/>
          <w:color w:val="000000"/>
          <w:sz w:val="24"/>
          <w:szCs w:val="24"/>
          <w:lang w:eastAsia="pl-PL"/>
        </w:rPr>
      </w:pPr>
      <w:r w:rsidRPr="00A97E0A">
        <w:rPr>
          <w:rFonts w:ascii="Times New Roman" w:eastAsia="Times New Roman" w:hAnsi="Times New Roman" w:cs="Times New Roman"/>
          <w:b/>
          <w:color w:val="000000"/>
          <w:sz w:val="24"/>
          <w:szCs w:val="24"/>
          <w:lang w:eastAsia="pl-PL"/>
        </w:rPr>
        <w:t>OPIS SPOSOBU PRZYGOTOWANIA OFERT .</w:t>
      </w:r>
    </w:p>
    <w:p w:rsidR="00A97E0A" w:rsidRPr="00A97E0A" w:rsidRDefault="00A97E0A" w:rsidP="00A97E0A">
      <w:pPr>
        <w:spacing w:before="120" w:after="0" w:line="240" w:lineRule="auto"/>
        <w:jc w:val="center"/>
        <w:rPr>
          <w:rFonts w:ascii="Times New Roman" w:eastAsia="Times New Roman" w:hAnsi="Times New Roman" w:cs="Times New Roman"/>
          <w:b/>
          <w:color w:val="000000"/>
          <w:sz w:val="24"/>
          <w:szCs w:val="24"/>
          <w:lang w:eastAsia="pl-PL"/>
        </w:rPr>
      </w:pPr>
    </w:p>
    <w:p w:rsidR="00A97E0A" w:rsidRPr="00A97E0A" w:rsidRDefault="00A97E0A" w:rsidP="00A97E0A">
      <w:pPr>
        <w:spacing w:before="120" w:after="0" w:line="240" w:lineRule="auto"/>
        <w:jc w:val="center"/>
        <w:rPr>
          <w:rFonts w:ascii="Times New Roman" w:eastAsia="Times New Roman" w:hAnsi="Times New Roman" w:cs="Times New Roman"/>
          <w:b/>
          <w:color w:val="000000"/>
          <w:sz w:val="24"/>
          <w:szCs w:val="24"/>
          <w:lang w:eastAsia="pl-PL"/>
        </w:rPr>
      </w:pPr>
      <w:r w:rsidRPr="00A97E0A">
        <w:rPr>
          <w:rFonts w:ascii="Times New Roman" w:eastAsia="Times New Roman" w:hAnsi="Times New Roman" w:cs="Times New Roman"/>
          <w:b/>
          <w:color w:val="000000"/>
          <w:sz w:val="24"/>
          <w:szCs w:val="24"/>
          <w:lang w:eastAsia="pl-PL"/>
        </w:rPr>
        <w:t>§ 1.</w:t>
      </w:r>
    </w:p>
    <w:p w:rsidR="00A97E0A" w:rsidRPr="00A97E0A" w:rsidRDefault="00A97E0A" w:rsidP="00A97E0A">
      <w:pPr>
        <w:spacing w:before="120" w:after="0" w:line="240" w:lineRule="auto"/>
        <w:jc w:val="center"/>
        <w:rPr>
          <w:rFonts w:ascii="Times New Roman" w:eastAsia="Times New Roman" w:hAnsi="Times New Roman" w:cs="Times New Roman"/>
          <w:b/>
          <w:color w:val="000000"/>
          <w:sz w:val="24"/>
          <w:szCs w:val="24"/>
          <w:u w:val="single"/>
          <w:lang w:eastAsia="pl-PL"/>
        </w:rPr>
      </w:pPr>
      <w:r w:rsidRPr="00A97E0A">
        <w:rPr>
          <w:rFonts w:ascii="Times New Roman" w:eastAsia="Times New Roman" w:hAnsi="Times New Roman" w:cs="Times New Roman"/>
          <w:b/>
          <w:color w:val="000000"/>
          <w:sz w:val="24"/>
          <w:szCs w:val="24"/>
          <w:u w:val="single"/>
          <w:lang w:eastAsia="pl-PL"/>
        </w:rPr>
        <w:t>Przygotowanie ofert</w:t>
      </w:r>
    </w:p>
    <w:p w:rsidR="00A97E0A" w:rsidRPr="00A97E0A" w:rsidRDefault="00A97E0A" w:rsidP="00A97E0A">
      <w:pPr>
        <w:numPr>
          <w:ilvl w:val="0"/>
          <w:numId w:val="13"/>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Oferta musi być sporządzona z zachowaniem formy pisemnej, czytelnie, w języku polskim, na maszynie, komputerze lub nieścieralnym atramentem oraz podpisana przez osobę/osoby upoważnione do reprezentowania wykonawcy.</w:t>
      </w:r>
    </w:p>
    <w:p w:rsidR="00A97E0A" w:rsidRPr="00A97E0A" w:rsidRDefault="00A97E0A" w:rsidP="00A97E0A">
      <w:pPr>
        <w:numPr>
          <w:ilvl w:val="0"/>
          <w:numId w:val="13"/>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Jeżeli z załączonych dokumentów, określających sposób reprezentowania wykonawcy wynika, że do reprezentowania wykonawcy, konieczne są podpisy łącznie dwóch lub więcej osób brak jednego z tych podpisów spowoduje odrzucenie oferty.</w:t>
      </w:r>
    </w:p>
    <w:p w:rsidR="00A97E0A" w:rsidRPr="00A97E0A" w:rsidRDefault="00A97E0A" w:rsidP="00A97E0A">
      <w:pPr>
        <w:numPr>
          <w:ilvl w:val="0"/>
          <w:numId w:val="13"/>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Jeżeli w niniejszej SIWZ zamieszczony został zapis o konieczności złożenia podpisu przez osoby upoważnione do reprezentowania wykonawcy, należy składać podpisy w sposób umożliwiający identyfikację podpisującego np. łącznie z pieczęciami imiennymi i firmowymi.</w:t>
      </w:r>
    </w:p>
    <w:p w:rsidR="00A97E0A" w:rsidRPr="00A97E0A" w:rsidRDefault="00A97E0A" w:rsidP="00A97E0A">
      <w:pPr>
        <w:numPr>
          <w:ilvl w:val="0"/>
          <w:numId w:val="13"/>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Jeżeli zamieszczony został zapis o konieczności złożenia parafy przez osobę/osoby upoważnione do reprezentowania wykonawcy, składania oświadczeń woli w imieniu wykonawcy itp., należy składać parafy (skrócone podpisy) zgodnie z zapisem ust. 2.</w:t>
      </w:r>
    </w:p>
    <w:p w:rsidR="00A97E0A" w:rsidRPr="00A97E0A" w:rsidRDefault="00A97E0A" w:rsidP="00A97E0A">
      <w:pPr>
        <w:numPr>
          <w:ilvl w:val="0"/>
          <w:numId w:val="13"/>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lastRenderedPageBreak/>
        <w:t>Wykonawca ma prawo złożyć tylko jedną ofertę obejmującą całość zamówienia.</w:t>
      </w:r>
    </w:p>
    <w:p w:rsidR="00A97E0A" w:rsidRPr="00A97E0A" w:rsidRDefault="00A97E0A" w:rsidP="00A97E0A">
      <w:pPr>
        <w:numPr>
          <w:ilvl w:val="0"/>
          <w:numId w:val="13"/>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 xml:space="preserve">Ofertę należy sporządzić zgodnie z załączonym do specyfikacji formularzem oferty - opracowanych przez zamawiającego, stanowiącym rozdział II Specyfikacji, zgodnie z wymaganiami określonymi w dziale I Specyfikacji istotnych warunków zamówienia - Instrukcji. </w:t>
      </w:r>
    </w:p>
    <w:p w:rsidR="00A97E0A" w:rsidRPr="00A97E0A" w:rsidRDefault="00A97E0A" w:rsidP="00A97E0A">
      <w:pPr>
        <w:numPr>
          <w:ilvl w:val="0"/>
          <w:numId w:val="13"/>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Wykonawca wypełnia miejsca formularza oferty, stanowiącego rozdział II Specyfikacji, dotyczące części, na którą składa ofertę.</w:t>
      </w:r>
    </w:p>
    <w:p w:rsidR="00A97E0A" w:rsidRPr="00A97E0A" w:rsidRDefault="00A97E0A" w:rsidP="00A97E0A">
      <w:pPr>
        <w:numPr>
          <w:ilvl w:val="0"/>
          <w:numId w:val="13"/>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Do formularza oferty należy załączyć wszystkie oświadczenia oraz dokumenty, wymagane postanowieniami specyfikacji - w formie określonej w specyfikacji.</w:t>
      </w:r>
    </w:p>
    <w:p w:rsidR="00A97E0A" w:rsidRPr="00A97E0A" w:rsidRDefault="00A97E0A" w:rsidP="00A97E0A">
      <w:pPr>
        <w:numPr>
          <w:ilvl w:val="0"/>
          <w:numId w:val="13"/>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W przypadku, gdy wykonawca do oferty, załączy kopię jakiegoś dokumentu, ostatnia strona tej kopii musi być potwierdzona za zgodność z oryginałem przez osoby upoważnione do reprezentowania wykonawcy w sposób umożliwiający identyfikację podpisującego np. wraz z pieczęciami imiennymi.</w:t>
      </w:r>
    </w:p>
    <w:p w:rsidR="00A97E0A" w:rsidRPr="00A97E0A" w:rsidRDefault="00A97E0A" w:rsidP="00A97E0A">
      <w:pPr>
        <w:numPr>
          <w:ilvl w:val="0"/>
          <w:numId w:val="13"/>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Wykonawca jest zobowiązany dostarczyć na żądanie Zamawiającego oryginał lub notarialnie potwierdzoną kopię dokumentu, w przypadku, gdy przedstawiona przez Wykonawcę kopia dokumentu jest nieczytelna lub budzi wątpliwości, co do jej prawdziwości, a Zamawiający nie może sprawdzić jej prawdziwości w inny sposób.</w:t>
      </w:r>
    </w:p>
    <w:p w:rsidR="00A97E0A" w:rsidRPr="00A97E0A" w:rsidRDefault="00A97E0A" w:rsidP="00A97E0A">
      <w:pPr>
        <w:numPr>
          <w:ilvl w:val="0"/>
          <w:numId w:val="14"/>
        </w:numPr>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Zaleca się parafowanie wszystkich stron/kartek oferty przez osoby upoważnione do reprezentowania wykonawcy.</w:t>
      </w:r>
    </w:p>
    <w:p w:rsidR="00A97E0A" w:rsidRPr="00A97E0A" w:rsidRDefault="00A97E0A" w:rsidP="00A97E0A">
      <w:pPr>
        <w:numPr>
          <w:ilvl w:val="0"/>
          <w:numId w:val="14"/>
        </w:numPr>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Projekt umowy musi być parafowane na każdej stronie przez osoby upoważnione do reprezentowania wykonawcy, a na ostatniej stronie podpisany przez osoby upoważnione do reprezentowania wykonawcy.</w:t>
      </w:r>
    </w:p>
    <w:p w:rsidR="00A97E0A" w:rsidRPr="00A97E0A" w:rsidRDefault="00A97E0A" w:rsidP="00A97E0A">
      <w:pPr>
        <w:numPr>
          <w:ilvl w:val="0"/>
          <w:numId w:val="14"/>
        </w:numPr>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Strona tytułowa kosztorysu ofertowego musi być podpisana przez osoby upoważnione do reprezentowania wykonawcy. Pozostałe strony kosztorysu muszą być parafowane przez osoby upoważnione do reprezentowania wykonawcy.</w:t>
      </w:r>
    </w:p>
    <w:p w:rsidR="00A97E0A" w:rsidRPr="00A97E0A" w:rsidRDefault="00A97E0A" w:rsidP="00A97E0A">
      <w:pPr>
        <w:numPr>
          <w:ilvl w:val="0"/>
          <w:numId w:val="14"/>
        </w:numPr>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Stron pustych nie trzeba, ani parafować, ani podpisywać.</w:t>
      </w:r>
    </w:p>
    <w:p w:rsidR="00A97E0A" w:rsidRPr="00A97E0A" w:rsidRDefault="00A97E0A" w:rsidP="00A97E0A">
      <w:pPr>
        <w:numPr>
          <w:ilvl w:val="0"/>
          <w:numId w:val="14"/>
        </w:numPr>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Jeżeli strona jest podpisana przez osoby upoważnione do reprezentowania wykonawcy, nie trzeba tej strony dodatkowo parafować.</w:t>
      </w:r>
    </w:p>
    <w:p w:rsidR="00A97E0A" w:rsidRPr="00A97E0A" w:rsidRDefault="00A97E0A" w:rsidP="00A97E0A">
      <w:pPr>
        <w:numPr>
          <w:ilvl w:val="0"/>
          <w:numId w:val="14"/>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Każda strona lub kartka oferty winna być ponumerowana – z zachowaniem ciągłości numeracji. W formularzu oferty należy podać informację dotyczącą łącznej ilości stron lub kartek całej oferty, łącznie z kosztorysem ofertowym.</w:t>
      </w:r>
    </w:p>
    <w:p w:rsidR="00A97E0A" w:rsidRPr="00A97E0A" w:rsidRDefault="00A97E0A" w:rsidP="00A97E0A">
      <w:pPr>
        <w:numPr>
          <w:ilvl w:val="0"/>
          <w:numId w:val="14"/>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 xml:space="preserve">Wszelkie poprawki lub zmiany dokonane w ofercie muszą być parafowane przez osoby upoważnione do reprezentowania wykonawcy. </w:t>
      </w:r>
    </w:p>
    <w:p w:rsidR="00A97E0A" w:rsidRPr="00A97E0A" w:rsidRDefault="00A97E0A" w:rsidP="00A97E0A">
      <w:pPr>
        <w:numPr>
          <w:ilvl w:val="0"/>
          <w:numId w:val="14"/>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Wykonawcy ponoszą wszelkie koszty związane z przygotowaniem i złożeniem ofert niezależnie od wyniku postępowania.</w:t>
      </w:r>
    </w:p>
    <w:p w:rsidR="00A97E0A" w:rsidRPr="00A97E0A" w:rsidRDefault="00A97E0A" w:rsidP="00A97E0A">
      <w:pPr>
        <w:numPr>
          <w:ilvl w:val="0"/>
          <w:numId w:val="14"/>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 xml:space="preserve">Oferta powinna być trwale zespolona (zszyta lub zbindowana). </w:t>
      </w:r>
    </w:p>
    <w:p w:rsidR="00A97E0A" w:rsidRPr="00A97E0A" w:rsidRDefault="00A97E0A" w:rsidP="00A97E0A">
      <w:pPr>
        <w:numPr>
          <w:ilvl w:val="0"/>
          <w:numId w:val="14"/>
        </w:numPr>
        <w:spacing w:before="120" w:after="0" w:line="240" w:lineRule="auto"/>
        <w:ind w:left="357" w:hanging="357"/>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Informacje stanowiące tajemnicę przedsiębiorstwa, w rozumieniu przepisów o zwalczaniu nieuczciwej konkurencji, nie będą ujawniane innym uczestnikom postępowania, jeżeli wykonawca, nie później niż w terminie składania ofert, zastrzeże, że nie mogą one być udostępniane. Wykonawca nie może zastrzec informacji, o których mowa w art. 86 ust. 4.</w:t>
      </w:r>
    </w:p>
    <w:p w:rsidR="00A97E0A" w:rsidRPr="00A97E0A" w:rsidRDefault="00A97E0A" w:rsidP="00A97E0A">
      <w:pPr>
        <w:numPr>
          <w:ilvl w:val="0"/>
          <w:numId w:val="14"/>
        </w:numPr>
        <w:tabs>
          <w:tab w:val="left" w:pos="-2268"/>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 xml:space="preserve">Wykonawca powinien zamieścić w ofercie (na odrębnej stronie) zapis informujący, które z załączonych dokumentów, nie mogą być udostępnione innym uczestnikom postępowania. </w:t>
      </w:r>
    </w:p>
    <w:p w:rsidR="00A97E0A" w:rsidRPr="00A97E0A" w:rsidRDefault="00A97E0A" w:rsidP="00A97E0A">
      <w:pPr>
        <w:tabs>
          <w:tab w:val="left" w:pos="-567"/>
          <w:tab w:val="left" w:pos="720"/>
        </w:tabs>
        <w:overflowPunct w:val="0"/>
        <w:autoSpaceDE w:val="0"/>
        <w:autoSpaceDN w:val="0"/>
        <w:adjustRightInd w:val="0"/>
        <w:spacing w:before="120" w:after="0" w:line="240" w:lineRule="auto"/>
        <w:jc w:val="center"/>
        <w:rPr>
          <w:rFonts w:ascii="Times New Roman" w:eastAsia="Times New Roman" w:hAnsi="Times New Roman" w:cs="Times New Roman"/>
          <w:b/>
          <w:color w:val="000000"/>
          <w:sz w:val="24"/>
          <w:szCs w:val="24"/>
          <w:lang w:eastAsia="pl-PL"/>
        </w:rPr>
      </w:pPr>
    </w:p>
    <w:p w:rsidR="00A97E0A" w:rsidRPr="00A97E0A" w:rsidRDefault="00A97E0A" w:rsidP="00A97E0A">
      <w:pPr>
        <w:tabs>
          <w:tab w:val="left" w:pos="-567"/>
          <w:tab w:val="left" w:pos="720"/>
        </w:tabs>
        <w:overflowPunct w:val="0"/>
        <w:autoSpaceDE w:val="0"/>
        <w:autoSpaceDN w:val="0"/>
        <w:adjustRightInd w:val="0"/>
        <w:spacing w:before="120" w:after="0" w:line="240" w:lineRule="auto"/>
        <w:jc w:val="center"/>
        <w:rPr>
          <w:rFonts w:ascii="Times New Roman" w:eastAsia="Times New Roman" w:hAnsi="Times New Roman" w:cs="Times New Roman"/>
          <w:b/>
          <w:color w:val="000000"/>
          <w:sz w:val="24"/>
          <w:szCs w:val="24"/>
          <w:lang w:eastAsia="pl-PL"/>
        </w:rPr>
      </w:pPr>
      <w:r w:rsidRPr="00A97E0A">
        <w:rPr>
          <w:rFonts w:ascii="Times New Roman" w:eastAsia="Times New Roman" w:hAnsi="Times New Roman" w:cs="Times New Roman"/>
          <w:b/>
          <w:color w:val="000000"/>
          <w:sz w:val="24"/>
          <w:szCs w:val="24"/>
          <w:lang w:eastAsia="pl-PL"/>
        </w:rPr>
        <w:t>§ 2.</w:t>
      </w:r>
    </w:p>
    <w:p w:rsidR="00A97E0A" w:rsidRPr="00A97E0A" w:rsidRDefault="00A97E0A" w:rsidP="00A97E0A">
      <w:pPr>
        <w:tabs>
          <w:tab w:val="left" w:pos="-567"/>
          <w:tab w:val="left" w:pos="720"/>
        </w:tabs>
        <w:overflowPunct w:val="0"/>
        <w:autoSpaceDE w:val="0"/>
        <w:autoSpaceDN w:val="0"/>
        <w:adjustRightInd w:val="0"/>
        <w:spacing w:before="120" w:after="0" w:line="240" w:lineRule="auto"/>
        <w:jc w:val="center"/>
        <w:rPr>
          <w:rFonts w:ascii="Times New Roman" w:eastAsia="Times New Roman" w:hAnsi="Times New Roman" w:cs="Times New Roman"/>
          <w:b/>
          <w:color w:val="000000"/>
          <w:sz w:val="24"/>
          <w:szCs w:val="24"/>
          <w:u w:val="single"/>
          <w:lang w:eastAsia="pl-PL"/>
        </w:rPr>
      </w:pPr>
      <w:r w:rsidRPr="00A97E0A">
        <w:rPr>
          <w:rFonts w:ascii="Times New Roman" w:eastAsia="Times New Roman" w:hAnsi="Times New Roman" w:cs="Times New Roman"/>
          <w:b/>
          <w:color w:val="000000"/>
          <w:sz w:val="24"/>
          <w:szCs w:val="24"/>
          <w:u w:val="single"/>
          <w:lang w:eastAsia="pl-PL"/>
        </w:rPr>
        <w:t>Zmiana lub wycofanie ofert .</w:t>
      </w:r>
    </w:p>
    <w:p w:rsidR="00A97E0A" w:rsidRPr="00A97E0A" w:rsidRDefault="00A97E0A" w:rsidP="00A97E0A">
      <w:pPr>
        <w:tabs>
          <w:tab w:val="left" w:pos="-567"/>
        </w:tabs>
        <w:overflowPunct w:val="0"/>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 xml:space="preserve">W każdym momencie przed upływem terminu składania ofert każdy Wykonawca może złożyć ofertę zamienną lub wycofać się z postępowania. Powiadomienie o zmianie lub wycofaniu oferty powinno być złożone na piśmie jak określono w art. 11 § 1, tj. powiadomienie o wprowadzeniu zmian lub wycofaniu oferty musi być złożone według takich samych zasad jak składana oferta, tj. w odpowiednio oznakowanej kopercie lub innym opakowaniu odpowiednio oznakowanym. W takich przypadkach koperty lub opakowania powinny być opatrzone napisami </w:t>
      </w:r>
      <w:r w:rsidRPr="00A97E0A">
        <w:rPr>
          <w:rFonts w:ascii="Times New Roman" w:eastAsia="Times New Roman" w:hAnsi="Times New Roman" w:cs="Times New Roman"/>
          <w:smallCaps/>
          <w:color w:val="000000"/>
          <w:sz w:val="24"/>
          <w:szCs w:val="24"/>
          <w:lang w:eastAsia="pl-PL"/>
        </w:rPr>
        <w:t>"zmiana oferty</w:t>
      </w:r>
      <w:r w:rsidRPr="00A97E0A">
        <w:rPr>
          <w:rFonts w:ascii="Times New Roman" w:eastAsia="Times New Roman" w:hAnsi="Times New Roman" w:cs="Times New Roman"/>
          <w:color w:val="000000"/>
          <w:sz w:val="24"/>
          <w:szCs w:val="24"/>
          <w:lang w:eastAsia="pl-PL"/>
        </w:rPr>
        <w:t xml:space="preserve">" lub </w:t>
      </w:r>
      <w:r w:rsidRPr="00A97E0A">
        <w:rPr>
          <w:rFonts w:ascii="Times New Roman" w:eastAsia="Times New Roman" w:hAnsi="Times New Roman" w:cs="Times New Roman"/>
          <w:smallCaps/>
          <w:color w:val="000000"/>
          <w:sz w:val="24"/>
          <w:szCs w:val="24"/>
          <w:lang w:eastAsia="pl-PL"/>
        </w:rPr>
        <w:t>"wycofanie oferty ".</w:t>
      </w:r>
    </w:p>
    <w:p w:rsidR="00A97E0A" w:rsidRPr="00A97E0A" w:rsidRDefault="00A97E0A" w:rsidP="00A97E0A">
      <w:pPr>
        <w:tabs>
          <w:tab w:val="left" w:pos="-567"/>
        </w:tab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 xml:space="preserve">Koperty oznaczone napisem </w:t>
      </w:r>
      <w:r w:rsidRPr="00A97E0A">
        <w:rPr>
          <w:rFonts w:ascii="Times New Roman" w:eastAsia="Times New Roman" w:hAnsi="Times New Roman" w:cs="Times New Roman"/>
          <w:smallCaps/>
          <w:color w:val="000000"/>
          <w:sz w:val="24"/>
          <w:szCs w:val="24"/>
          <w:lang w:eastAsia="pl-PL"/>
        </w:rPr>
        <w:t xml:space="preserve">„wycofanie oferty” </w:t>
      </w:r>
      <w:r w:rsidRPr="00A97E0A">
        <w:rPr>
          <w:rFonts w:ascii="Times New Roman" w:eastAsia="Times New Roman" w:hAnsi="Times New Roman" w:cs="Times New Roman"/>
          <w:color w:val="000000"/>
          <w:sz w:val="24"/>
          <w:szCs w:val="24"/>
          <w:lang w:eastAsia="pl-PL"/>
        </w:rPr>
        <w:t>będą otwierane w pierwszej kolejności.</w:t>
      </w:r>
    </w:p>
    <w:p w:rsidR="00A97E0A" w:rsidRPr="00A97E0A" w:rsidRDefault="00A97E0A" w:rsidP="00A97E0A">
      <w:pPr>
        <w:tabs>
          <w:tab w:val="left" w:pos="-567"/>
        </w:tab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Żadna oferta nie może być zmieniona lub wycofana po upływie terminu składania ofert.</w:t>
      </w:r>
    </w:p>
    <w:p w:rsidR="00A97E0A" w:rsidRPr="00A97E0A" w:rsidRDefault="00A97E0A" w:rsidP="00A97E0A">
      <w:pPr>
        <w:spacing w:before="240" w:after="0" w:line="240" w:lineRule="auto"/>
        <w:jc w:val="center"/>
        <w:rPr>
          <w:rFonts w:ascii="Times New Roman" w:eastAsia="Times New Roman" w:hAnsi="Times New Roman" w:cs="Times New Roman"/>
          <w:b/>
          <w:bCs/>
          <w:sz w:val="24"/>
          <w:szCs w:val="24"/>
          <w:lang w:eastAsia="pl-PL"/>
        </w:rPr>
      </w:pPr>
    </w:p>
    <w:p w:rsidR="00A97E0A" w:rsidRPr="00A97E0A" w:rsidRDefault="00A97E0A" w:rsidP="00A97E0A">
      <w:pPr>
        <w:spacing w:before="240" w:after="0" w:line="240" w:lineRule="auto"/>
        <w:jc w:val="center"/>
        <w:rPr>
          <w:rFonts w:ascii="Times New Roman" w:eastAsia="Times New Roman" w:hAnsi="Times New Roman" w:cs="Times New Roman"/>
          <w:b/>
          <w:bCs/>
          <w:sz w:val="24"/>
          <w:szCs w:val="24"/>
          <w:lang w:eastAsia="pl-PL"/>
        </w:rPr>
      </w:pPr>
      <w:r w:rsidRPr="00A97E0A">
        <w:rPr>
          <w:rFonts w:ascii="Times New Roman" w:eastAsia="Times New Roman" w:hAnsi="Times New Roman" w:cs="Times New Roman"/>
          <w:b/>
          <w:bCs/>
          <w:sz w:val="24"/>
          <w:szCs w:val="24"/>
          <w:lang w:eastAsia="pl-PL"/>
        </w:rPr>
        <w:t>art. 11.</w:t>
      </w:r>
    </w:p>
    <w:p w:rsidR="00A97E0A" w:rsidRPr="00A97E0A" w:rsidRDefault="00A97E0A" w:rsidP="00A97E0A">
      <w:pPr>
        <w:spacing w:before="60" w:after="60" w:line="240" w:lineRule="auto"/>
        <w:ind w:firstLine="1"/>
        <w:jc w:val="center"/>
        <w:rPr>
          <w:rFonts w:ascii="Times New Roman" w:eastAsia="Times New Roman" w:hAnsi="Times New Roman" w:cs="Times New Roman"/>
          <w:b/>
          <w:sz w:val="24"/>
          <w:szCs w:val="24"/>
          <w:lang w:eastAsia="pl-PL"/>
        </w:rPr>
      </w:pPr>
      <w:r w:rsidRPr="00A97E0A">
        <w:rPr>
          <w:rFonts w:ascii="Times New Roman" w:eastAsia="Times New Roman" w:hAnsi="Times New Roman" w:cs="Times New Roman"/>
          <w:b/>
          <w:sz w:val="24"/>
          <w:szCs w:val="24"/>
          <w:lang w:eastAsia="pl-PL"/>
        </w:rPr>
        <w:t>MIEJSCE ORAZ TERMIN SKŁADANIA I OTWARCIA OFERT</w:t>
      </w:r>
    </w:p>
    <w:p w:rsidR="00A97E0A" w:rsidRPr="00A97E0A" w:rsidRDefault="00A97E0A" w:rsidP="00A97E0A">
      <w:pPr>
        <w:spacing w:before="120" w:after="0" w:line="240" w:lineRule="auto"/>
        <w:jc w:val="center"/>
        <w:rPr>
          <w:rFonts w:ascii="Times New Roman" w:eastAsia="Times New Roman" w:hAnsi="Times New Roman" w:cs="Times New Roman"/>
          <w:b/>
          <w:color w:val="000000"/>
          <w:sz w:val="24"/>
          <w:szCs w:val="24"/>
          <w:lang w:eastAsia="pl-PL"/>
        </w:rPr>
      </w:pPr>
      <w:r w:rsidRPr="00A97E0A">
        <w:rPr>
          <w:rFonts w:ascii="Times New Roman" w:eastAsia="Times New Roman" w:hAnsi="Times New Roman" w:cs="Times New Roman"/>
          <w:b/>
          <w:color w:val="000000"/>
          <w:sz w:val="24"/>
          <w:szCs w:val="24"/>
          <w:lang w:eastAsia="pl-PL"/>
        </w:rPr>
        <w:t>§ 1</w:t>
      </w:r>
    </w:p>
    <w:p w:rsidR="00A97E0A" w:rsidRPr="00A97E0A" w:rsidRDefault="00A97E0A" w:rsidP="00A97E0A">
      <w:pPr>
        <w:spacing w:before="120" w:after="0" w:line="240" w:lineRule="auto"/>
        <w:jc w:val="center"/>
        <w:rPr>
          <w:rFonts w:ascii="Times New Roman" w:eastAsia="Times New Roman" w:hAnsi="Times New Roman" w:cs="Times New Roman"/>
          <w:b/>
          <w:color w:val="000000"/>
          <w:sz w:val="24"/>
          <w:szCs w:val="24"/>
          <w:u w:val="single"/>
          <w:lang w:eastAsia="pl-PL"/>
        </w:rPr>
      </w:pPr>
      <w:r w:rsidRPr="00A97E0A">
        <w:rPr>
          <w:rFonts w:ascii="Times New Roman" w:eastAsia="Times New Roman" w:hAnsi="Times New Roman" w:cs="Times New Roman"/>
          <w:b/>
          <w:color w:val="000000"/>
          <w:sz w:val="24"/>
          <w:szCs w:val="24"/>
          <w:u w:val="single"/>
          <w:lang w:eastAsia="pl-PL"/>
        </w:rPr>
        <w:t>Informacje o sposobie składania ofert.</w:t>
      </w:r>
    </w:p>
    <w:p w:rsidR="00A97E0A" w:rsidRPr="00A97E0A" w:rsidRDefault="00A97E0A" w:rsidP="00A97E0A">
      <w:pPr>
        <w:numPr>
          <w:ilvl w:val="0"/>
          <w:numId w:val="15"/>
        </w:numPr>
        <w:spacing w:before="120" w:after="0" w:line="240" w:lineRule="auto"/>
        <w:ind w:left="357" w:hanging="357"/>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Składanie ofert:</w:t>
      </w:r>
    </w:p>
    <w:p w:rsidR="00A97E0A" w:rsidRPr="00A97E0A" w:rsidRDefault="00A97E0A" w:rsidP="00A97E0A">
      <w:pPr>
        <w:numPr>
          <w:ilvl w:val="0"/>
          <w:numId w:val="16"/>
        </w:numPr>
        <w:tabs>
          <w:tab w:val="left" w:pos="-567"/>
        </w:tabs>
        <w:overflowPunct w:val="0"/>
        <w:autoSpaceDE w:val="0"/>
        <w:autoSpaceDN w:val="0"/>
        <w:adjustRightInd w:val="0"/>
        <w:spacing w:before="120" w:after="0" w:line="240" w:lineRule="auto"/>
        <w:ind w:left="641" w:hanging="357"/>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Opakowanie ofert.</w:t>
      </w:r>
    </w:p>
    <w:p w:rsidR="00A97E0A" w:rsidRPr="00A97E0A" w:rsidRDefault="00A97E0A" w:rsidP="00A97E0A">
      <w:pPr>
        <w:tabs>
          <w:tab w:val="left" w:pos="-567"/>
        </w:tabs>
        <w:overflowPunct w:val="0"/>
        <w:autoSpaceDE w:val="0"/>
        <w:autoSpaceDN w:val="0"/>
        <w:adjustRightInd w:val="0"/>
        <w:spacing w:after="0" w:line="240" w:lineRule="auto"/>
        <w:ind w:left="708"/>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 xml:space="preserve">Oferty należy składać w nieprzejrzystej i szczelnie zamkniętej kopercie lub innym opakowaniu. Należy stosować jedną kopertę lub opakowanie. </w:t>
      </w:r>
    </w:p>
    <w:p w:rsidR="00A97E0A" w:rsidRPr="00A97E0A" w:rsidRDefault="00A97E0A" w:rsidP="00A97E0A">
      <w:pPr>
        <w:tabs>
          <w:tab w:val="left" w:pos="0"/>
        </w:tabs>
        <w:overflowPunct w:val="0"/>
        <w:autoSpaceDE w:val="0"/>
        <w:autoSpaceDN w:val="0"/>
        <w:adjustRightInd w:val="0"/>
        <w:spacing w:after="0" w:line="360" w:lineRule="auto"/>
        <w:ind w:left="709"/>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Na kopercie lub opakowaniu należy umieścić adres (oznakowanie) według poniższego wzoru:</w:t>
      </w:r>
    </w:p>
    <w:p w:rsidR="00A97E0A" w:rsidRPr="00A97E0A" w:rsidRDefault="00A97E0A" w:rsidP="00A97E0A">
      <w:pPr>
        <w:spacing w:after="0" w:line="240" w:lineRule="auto"/>
        <w:jc w:val="center"/>
        <w:rPr>
          <w:rFonts w:ascii="Times New Roman" w:eastAsia="Times New Roman" w:hAnsi="Times New Roman" w:cs="Times New Roman"/>
          <w:b/>
          <w:color w:val="FF0000"/>
          <w:sz w:val="24"/>
          <w:szCs w:val="24"/>
          <w:lang w:eastAsia="pl-PL"/>
        </w:rPr>
      </w:pPr>
    </w:p>
    <w:p w:rsidR="00A97E0A" w:rsidRPr="00A97E0A" w:rsidRDefault="00A97E0A" w:rsidP="00A97E0A">
      <w:pPr>
        <w:jc w:val="center"/>
        <w:rPr>
          <w:rFonts w:ascii="Calibri" w:eastAsia="Calibri" w:hAnsi="Calibri" w:cs="Times New Roman"/>
        </w:rPr>
      </w:pPr>
      <w:r w:rsidRPr="00A97E0A">
        <w:rPr>
          <w:rFonts w:ascii="Calibri" w:eastAsia="Calibri" w:hAnsi="Calibri" w:cs="Times New Roman"/>
        </w:rPr>
        <w:t xml:space="preserve">Zamawiający: </w:t>
      </w:r>
    </w:p>
    <w:p w:rsidR="00A97E0A" w:rsidRPr="00A97E0A" w:rsidRDefault="00A97E0A" w:rsidP="00A97E0A">
      <w:pPr>
        <w:jc w:val="center"/>
        <w:rPr>
          <w:rFonts w:ascii="Calibri" w:eastAsia="Calibri" w:hAnsi="Calibri" w:cs="Times New Roman"/>
        </w:rPr>
      </w:pPr>
      <w:r w:rsidRPr="00A97E0A">
        <w:rPr>
          <w:rFonts w:ascii="Calibri" w:eastAsia="Calibri" w:hAnsi="Calibri" w:cs="Times New Roman"/>
        </w:rPr>
        <w:t>Zarząd Dróg Powiatowych w Ożarowie Mazowieckim</w:t>
      </w:r>
    </w:p>
    <w:p w:rsidR="00A97E0A" w:rsidRPr="00A97E0A" w:rsidRDefault="00A97E0A" w:rsidP="00A97E0A">
      <w:pPr>
        <w:tabs>
          <w:tab w:val="left" w:pos="0"/>
        </w:tabs>
        <w:overflowPunct w:val="0"/>
        <w:autoSpaceDE w:val="0"/>
        <w:autoSpaceDN w:val="0"/>
        <w:adjustRightInd w:val="0"/>
        <w:spacing w:after="0" w:line="360" w:lineRule="auto"/>
        <w:ind w:left="709" w:hanging="709"/>
        <w:jc w:val="center"/>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ul. Poznańska 300, 05 – 850 Ożarów Mazowiecki</w:t>
      </w:r>
    </w:p>
    <w:p w:rsidR="00A97E0A" w:rsidRPr="00A97E0A" w:rsidRDefault="00A97E0A" w:rsidP="00A97E0A">
      <w:pPr>
        <w:spacing w:after="0" w:line="240" w:lineRule="auto"/>
        <w:jc w:val="both"/>
        <w:rPr>
          <w:rFonts w:ascii="Times New Roman" w:eastAsia="Times New Roman" w:hAnsi="Times New Roman" w:cs="Times New Roman"/>
          <w:b/>
          <w:i/>
          <w:sz w:val="24"/>
          <w:szCs w:val="24"/>
          <w:lang w:eastAsia="pl-PL"/>
        </w:rPr>
      </w:pPr>
      <w:r w:rsidRPr="00A97E0A">
        <w:rPr>
          <w:rFonts w:ascii="Times New Roman" w:eastAsia="Times New Roman" w:hAnsi="Times New Roman" w:cs="Times New Roman"/>
          <w:b/>
          <w:color w:val="000000"/>
          <w:sz w:val="24"/>
          <w:szCs w:val="24"/>
          <w:lang w:eastAsia="pl-PL"/>
        </w:rPr>
        <w:t>„</w:t>
      </w:r>
      <w:r w:rsidRPr="00A97E0A">
        <w:rPr>
          <w:rFonts w:ascii="Times New Roman" w:eastAsia="Times New Roman" w:hAnsi="Times New Roman"/>
          <w:b/>
          <w:i/>
          <w:sz w:val="24"/>
          <w:lang w:eastAsia="pl-PL"/>
        </w:rPr>
        <w:t>Przebudowa skrzyżowania drogi powiatowej nr 2420W (ul. Wiślana) i dróg gminnych (ul. Dolna i ul. Zachodnia) na skrzyżowanie typu rondo, gm. Łomianki</w:t>
      </w:r>
      <w:r w:rsidRPr="00A97E0A">
        <w:rPr>
          <w:rFonts w:ascii="Times New Roman" w:eastAsia="Times New Roman" w:hAnsi="Times New Roman" w:cs="Times New Roman"/>
          <w:b/>
          <w:i/>
          <w:sz w:val="24"/>
          <w:szCs w:val="24"/>
          <w:lang w:eastAsia="pl-PL"/>
        </w:rPr>
        <w:t xml:space="preserve"> „</w:t>
      </w:r>
    </w:p>
    <w:p w:rsidR="00A97E0A" w:rsidRPr="00A97E0A" w:rsidRDefault="00A97E0A" w:rsidP="00A97E0A">
      <w:pPr>
        <w:tabs>
          <w:tab w:val="left" w:pos="0"/>
        </w:tabs>
        <w:overflowPunct w:val="0"/>
        <w:autoSpaceDE w:val="0"/>
        <w:autoSpaceDN w:val="0"/>
        <w:adjustRightInd w:val="0"/>
        <w:spacing w:after="0" w:line="360" w:lineRule="auto"/>
        <w:ind w:left="709"/>
        <w:jc w:val="both"/>
        <w:rPr>
          <w:rFonts w:ascii="Times New Roman" w:eastAsia="Times New Roman" w:hAnsi="Times New Roman" w:cs="Times New Roman"/>
          <w:b/>
          <w:i/>
          <w:spacing w:val="60"/>
          <w:sz w:val="24"/>
          <w:szCs w:val="24"/>
          <w:u w:val="single"/>
          <w:lang w:eastAsia="pl-PL"/>
        </w:rPr>
      </w:pPr>
    </w:p>
    <w:p w:rsidR="00A97E0A" w:rsidRPr="00A97E0A" w:rsidRDefault="00A97E0A" w:rsidP="00A97E0A">
      <w:pPr>
        <w:numPr>
          <w:ilvl w:val="0"/>
          <w:numId w:val="17"/>
        </w:numPr>
        <w:tabs>
          <w:tab w:val="left" w:pos="-567"/>
          <w:tab w:val="num" w:pos="720"/>
        </w:tabs>
        <w:overflowPunct w:val="0"/>
        <w:autoSpaceDE w:val="0"/>
        <w:autoSpaceDN w:val="0"/>
        <w:adjustRightInd w:val="0"/>
        <w:spacing w:before="120" w:after="0" w:line="240" w:lineRule="auto"/>
        <w:ind w:left="714" w:hanging="357"/>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Miejsce i termin składania ofert pisemnych :</w:t>
      </w:r>
    </w:p>
    <w:p w:rsidR="00A97E0A" w:rsidRPr="00A97E0A" w:rsidRDefault="00A97E0A" w:rsidP="00A97E0A">
      <w:pPr>
        <w:tabs>
          <w:tab w:val="left" w:pos="-567"/>
          <w:tab w:val="num" w:pos="720"/>
        </w:tabs>
        <w:overflowPunct w:val="0"/>
        <w:autoSpaceDE w:val="0"/>
        <w:autoSpaceDN w:val="0"/>
        <w:adjustRightInd w:val="0"/>
        <w:spacing w:before="120"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numPr>
          <w:ilvl w:val="0"/>
          <w:numId w:val="18"/>
        </w:numPr>
        <w:tabs>
          <w:tab w:val="left" w:pos="0"/>
          <w:tab w:val="num" w:pos="1001"/>
        </w:tabs>
        <w:overflowPunct w:val="0"/>
        <w:autoSpaceDE w:val="0"/>
        <w:autoSpaceDN w:val="0"/>
        <w:adjustRightInd w:val="0"/>
        <w:spacing w:after="0" w:line="240" w:lineRule="auto"/>
        <w:ind w:left="1001"/>
        <w:jc w:val="both"/>
        <w:rPr>
          <w:rFonts w:ascii="Times New Roman" w:eastAsia="Times New Roman" w:hAnsi="Times New Roman" w:cs="Times New Roman"/>
          <w:color w:val="FF0000"/>
          <w:sz w:val="24"/>
          <w:szCs w:val="24"/>
          <w:lang w:eastAsia="pl-PL"/>
        </w:rPr>
      </w:pPr>
      <w:r w:rsidRPr="00A97E0A">
        <w:rPr>
          <w:rFonts w:ascii="Times New Roman" w:eastAsia="Times New Roman" w:hAnsi="Times New Roman" w:cs="Times New Roman"/>
          <w:sz w:val="24"/>
          <w:szCs w:val="24"/>
          <w:lang w:eastAsia="pl-PL"/>
        </w:rPr>
        <w:t xml:space="preserve">Ofertę w zamkniętej kopercie/opakowaniu, sporządzoną zgodnie ze Specyfikacją, należy składać w sekretariacie Zarządu Dróg Powiatowych w Ożarowie Mazowieckim, ul. Poznańska </w:t>
      </w:r>
      <w:r w:rsidRPr="00A97E0A">
        <w:rPr>
          <w:rFonts w:ascii="Times New Roman" w:eastAsia="Times New Roman" w:hAnsi="Times New Roman" w:cs="Times New Roman"/>
          <w:color w:val="000000"/>
          <w:sz w:val="24"/>
          <w:szCs w:val="24"/>
          <w:lang w:eastAsia="pl-PL"/>
        </w:rPr>
        <w:t xml:space="preserve">300, 05 – 850 Ożarów Mazowiecki nie później niż </w:t>
      </w:r>
      <w:r w:rsidR="00515A27">
        <w:rPr>
          <w:rFonts w:ascii="Times New Roman" w:eastAsia="Times New Roman" w:hAnsi="Times New Roman" w:cs="Times New Roman"/>
          <w:b/>
          <w:color w:val="000000"/>
          <w:sz w:val="24"/>
          <w:szCs w:val="24"/>
          <w:lang w:eastAsia="pl-PL"/>
        </w:rPr>
        <w:t>do dnia 14.07.</w:t>
      </w:r>
      <w:r w:rsidR="00EA5325">
        <w:rPr>
          <w:rFonts w:ascii="Times New Roman" w:eastAsia="Times New Roman" w:hAnsi="Times New Roman" w:cs="Times New Roman"/>
          <w:b/>
          <w:color w:val="000000"/>
          <w:sz w:val="24"/>
          <w:szCs w:val="24"/>
          <w:lang w:eastAsia="pl-PL"/>
        </w:rPr>
        <w:t>2016</w:t>
      </w:r>
      <w:r w:rsidRPr="00A97E0A">
        <w:rPr>
          <w:rFonts w:ascii="Times New Roman" w:eastAsia="Times New Roman" w:hAnsi="Times New Roman" w:cs="Times New Roman"/>
          <w:b/>
          <w:color w:val="000000"/>
          <w:sz w:val="24"/>
          <w:szCs w:val="24"/>
          <w:lang w:eastAsia="pl-PL"/>
        </w:rPr>
        <w:t xml:space="preserve"> r.</w:t>
      </w:r>
      <w:r w:rsidRPr="00A97E0A">
        <w:rPr>
          <w:rFonts w:ascii="Times New Roman" w:eastAsia="Times New Roman" w:hAnsi="Times New Roman" w:cs="Times New Roman"/>
          <w:color w:val="000000"/>
          <w:sz w:val="24"/>
          <w:szCs w:val="24"/>
          <w:lang w:eastAsia="pl-PL"/>
        </w:rPr>
        <w:t xml:space="preserve"> </w:t>
      </w:r>
      <w:r w:rsidRPr="00A97E0A">
        <w:rPr>
          <w:rFonts w:ascii="Times New Roman" w:eastAsia="Times New Roman" w:hAnsi="Times New Roman" w:cs="Times New Roman"/>
          <w:b/>
          <w:color w:val="000000"/>
          <w:sz w:val="24"/>
          <w:szCs w:val="24"/>
          <w:lang w:eastAsia="pl-PL"/>
        </w:rPr>
        <w:t>do godziny 13:00</w:t>
      </w:r>
      <w:r w:rsidRPr="00A97E0A">
        <w:rPr>
          <w:rFonts w:ascii="Times New Roman" w:eastAsia="Times New Roman" w:hAnsi="Times New Roman" w:cs="Times New Roman"/>
          <w:color w:val="000000"/>
          <w:sz w:val="24"/>
          <w:szCs w:val="24"/>
          <w:lang w:eastAsia="pl-PL"/>
        </w:rPr>
        <w:t>.</w:t>
      </w:r>
    </w:p>
    <w:p w:rsidR="00A97E0A" w:rsidRPr="00A97E0A" w:rsidRDefault="00A97E0A" w:rsidP="00A97E0A">
      <w:pPr>
        <w:numPr>
          <w:ilvl w:val="0"/>
          <w:numId w:val="18"/>
        </w:numPr>
        <w:tabs>
          <w:tab w:val="left" w:pos="0"/>
          <w:tab w:val="num" w:pos="1001"/>
        </w:tabs>
        <w:overflowPunct w:val="0"/>
        <w:autoSpaceDE w:val="0"/>
        <w:autoSpaceDN w:val="0"/>
        <w:adjustRightInd w:val="0"/>
        <w:spacing w:after="0" w:line="240" w:lineRule="auto"/>
        <w:ind w:left="1001"/>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 xml:space="preserve">W przypadku, gdy Wykonawca złoży ofertę korzystając z usług pocztowych </w:t>
      </w:r>
      <w:r w:rsidRPr="00A97E0A">
        <w:rPr>
          <w:rFonts w:ascii="Times New Roman" w:eastAsia="Times New Roman" w:hAnsi="Times New Roman" w:cs="Times New Roman"/>
          <w:sz w:val="24"/>
          <w:szCs w:val="24"/>
          <w:lang w:eastAsia="pl-PL"/>
        </w:rPr>
        <w:br/>
        <w:t xml:space="preserve">za termin złożenia oferty zamawiający uznawać będzie datę i godzinę wpływu oferty do sekretariatu Zarządu Dróg Powiatowych w Ożarowie Mazowieckim </w:t>
      </w:r>
    </w:p>
    <w:p w:rsidR="00A97E0A" w:rsidRPr="00A97E0A" w:rsidRDefault="00A97E0A" w:rsidP="00A97E0A">
      <w:pPr>
        <w:tabs>
          <w:tab w:val="left" w:pos="0"/>
          <w:tab w:val="num" w:pos="1001"/>
        </w:tabs>
        <w:overflowPunct w:val="0"/>
        <w:autoSpaceDE w:val="0"/>
        <w:autoSpaceDN w:val="0"/>
        <w:adjustRightInd w:val="0"/>
        <w:spacing w:after="0" w:line="240" w:lineRule="auto"/>
        <w:ind w:left="641"/>
        <w:jc w:val="both"/>
        <w:rPr>
          <w:rFonts w:ascii="Times New Roman" w:eastAsia="Times New Roman" w:hAnsi="Times New Roman" w:cs="Times New Roman"/>
          <w:b/>
          <w:sz w:val="24"/>
          <w:szCs w:val="24"/>
          <w:lang w:eastAsia="pl-PL"/>
        </w:rPr>
      </w:pPr>
      <w:r w:rsidRPr="00A97E0A">
        <w:rPr>
          <w:rFonts w:ascii="Times New Roman" w:eastAsia="Times New Roman" w:hAnsi="Times New Roman" w:cs="Times New Roman"/>
          <w:sz w:val="24"/>
          <w:szCs w:val="24"/>
          <w:lang w:eastAsia="pl-PL"/>
        </w:rPr>
        <w:t xml:space="preserve">      </w:t>
      </w:r>
      <w:r w:rsidRPr="00A97E0A">
        <w:rPr>
          <w:rFonts w:ascii="Times New Roman" w:eastAsia="Times New Roman" w:hAnsi="Times New Roman" w:cs="Times New Roman"/>
          <w:b/>
          <w:sz w:val="24"/>
          <w:szCs w:val="24"/>
          <w:lang w:eastAsia="pl-PL"/>
        </w:rPr>
        <w:t>UWAGA: Zamawiający nie będzie honorował daty stempla pocztowego.</w:t>
      </w:r>
    </w:p>
    <w:p w:rsidR="00A97E0A" w:rsidRPr="00A97E0A" w:rsidRDefault="00A97E0A" w:rsidP="00A97E0A">
      <w:pPr>
        <w:spacing w:before="120" w:after="0" w:line="240" w:lineRule="auto"/>
        <w:rPr>
          <w:rFonts w:ascii="Times New Roman" w:eastAsia="Times New Roman" w:hAnsi="Times New Roman" w:cs="Times New Roman"/>
          <w:b/>
          <w:color w:val="000000"/>
          <w:sz w:val="24"/>
          <w:szCs w:val="24"/>
          <w:lang w:eastAsia="pl-PL"/>
        </w:rPr>
      </w:pPr>
    </w:p>
    <w:p w:rsidR="00A97E0A" w:rsidRPr="00A97E0A" w:rsidRDefault="00A97E0A" w:rsidP="00A97E0A">
      <w:pPr>
        <w:spacing w:before="120" w:after="0" w:line="240" w:lineRule="auto"/>
        <w:jc w:val="center"/>
        <w:rPr>
          <w:rFonts w:ascii="Times New Roman" w:eastAsia="Times New Roman" w:hAnsi="Times New Roman" w:cs="Times New Roman"/>
          <w:b/>
          <w:color w:val="000000"/>
          <w:sz w:val="24"/>
          <w:szCs w:val="24"/>
          <w:lang w:eastAsia="pl-PL"/>
        </w:rPr>
      </w:pPr>
      <w:r w:rsidRPr="00A97E0A">
        <w:rPr>
          <w:rFonts w:ascii="Times New Roman" w:eastAsia="Times New Roman" w:hAnsi="Times New Roman" w:cs="Times New Roman"/>
          <w:b/>
          <w:color w:val="000000"/>
          <w:sz w:val="24"/>
          <w:szCs w:val="24"/>
          <w:lang w:eastAsia="pl-PL"/>
        </w:rPr>
        <w:t>§ 2.</w:t>
      </w:r>
    </w:p>
    <w:p w:rsidR="00A97E0A" w:rsidRPr="00A97E0A" w:rsidRDefault="00A97E0A" w:rsidP="00A97E0A">
      <w:pPr>
        <w:spacing w:before="120" w:after="0" w:line="240" w:lineRule="auto"/>
        <w:jc w:val="center"/>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Otwarcie ofert</w:t>
      </w:r>
    </w:p>
    <w:p w:rsidR="00A97E0A" w:rsidRPr="00A97E0A" w:rsidRDefault="00A97E0A" w:rsidP="00A97E0A">
      <w:p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Otwarcie ofert nastąpi w siedzibie zamawiającego w sekcji dróg Zarządu Dróg Powiatowych w Ożarowie Mazowieckim, ul. Poznańska 300, 05 – 850 Ożarów Mazowiec</w:t>
      </w:r>
      <w:r w:rsidRPr="00A97E0A">
        <w:rPr>
          <w:rFonts w:ascii="Times New Roman" w:eastAsia="Times New Roman" w:hAnsi="Times New Roman" w:cs="Times New Roman"/>
          <w:color w:val="000000"/>
          <w:sz w:val="24"/>
          <w:szCs w:val="24"/>
          <w:lang w:eastAsia="pl-PL"/>
        </w:rPr>
        <w:t xml:space="preserve">ki </w:t>
      </w:r>
      <w:r w:rsidR="00515A27">
        <w:rPr>
          <w:rFonts w:ascii="Times New Roman" w:eastAsia="Times New Roman" w:hAnsi="Times New Roman" w:cs="Times New Roman"/>
          <w:b/>
          <w:color w:val="000000"/>
          <w:sz w:val="24"/>
          <w:szCs w:val="24"/>
          <w:lang w:eastAsia="pl-PL"/>
        </w:rPr>
        <w:t>w dniu 14.07.</w:t>
      </w:r>
      <w:bookmarkStart w:id="0" w:name="_GoBack"/>
      <w:bookmarkEnd w:id="0"/>
      <w:r w:rsidR="00EA5325">
        <w:rPr>
          <w:rFonts w:ascii="Times New Roman" w:eastAsia="Times New Roman" w:hAnsi="Times New Roman" w:cs="Times New Roman"/>
          <w:b/>
          <w:color w:val="000000"/>
          <w:sz w:val="24"/>
          <w:szCs w:val="24"/>
          <w:lang w:eastAsia="pl-PL"/>
        </w:rPr>
        <w:t>2016</w:t>
      </w:r>
      <w:r w:rsidRPr="00A97E0A">
        <w:rPr>
          <w:rFonts w:ascii="Times New Roman" w:eastAsia="Times New Roman" w:hAnsi="Times New Roman" w:cs="Times New Roman"/>
          <w:b/>
          <w:color w:val="000000"/>
          <w:sz w:val="24"/>
          <w:szCs w:val="24"/>
          <w:lang w:eastAsia="pl-PL"/>
        </w:rPr>
        <w:t xml:space="preserve"> r.</w:t>
      </w:r>
      <w:r w:rsidRPr="00A97E0A">
        <w:rPr>
          <w:rFonts w:ascii="Times New Roman" w:eastAsia="Times New Roman" w:hAnsi="Times New Roman" w:cs="Times New Roman"/>
          <w:color w:val="000000"/>
          <w:sz w:val="24"/>
          <w:szCs w:val="24"/>
          <w:lang w:eastAsia="pl-PL"/>
        </w:rPr>
        <w:t xml:space="preserve"> </w:t>
      </w:r>
      <w:r w:rsidRPr="00A97E0A">
        <w:rPr>
          <w:rFonts w:ascii="Times New Roman" w:eastAsia="Times New Roman" w:hAnsi="Times New Roman" w:cs="Times New Roman"/>
          <w:b/>
          <w:color w:val="000000"/>
          <w:sz w:val="24"/>
          <w:szCs w:val="24"/>
          <w:lang w:eastAsia="pl-PL"/>
        </w:rPr>
        <w:t>o godzinie 13:15</w:t>
      </w:r>
    </w:p>
    <w:p w:rsidR="00A97E0A" w:rsidRPr="00A97E0A" w:rsidRDefault="00A97E0A" w:rsidP="00A97E0A">
      <w:pPr>
        <w:tabs>
          <w:tab w:val="left" w:pos="-567"/>
        </w:tabs>
        <w:overflowPunct w:val="0"/>
        <w:autoSpaceDE w:val="0"/>
        <w:autoSpaceDN w:val="0"/>
        <w:adjustRightInd w:val="0"/>
        <w:spacing w:before="120" w:after="0" w:line="240" w:lineRule="auto"/>
        <w:jc w:val="both"/>
        <w:rPr>
          <w:rFonts w:ascii="Times New Roman" w:eastAsia="Times New Roman" w:hAnsi="Times New Roman" w:cs="Times New Roman"/>
          <w:color w:val="000000"/>
          <w:sz w:val="24"/>
          <w:szCs w:val="24"/>
          <w:lang w:eastAsia="pl-PL"/>
        </w:rPr>
      </w:pPr>
    </w:p>
    <w:p w:rsidR="00A97E0A" w:rsidRPr="00A97E0A" w:rsidRDefault="00A97E0A" w:rsidP="00A97E0A">
      <w:pPr>
        <w:spacing w:before="240" w:after="0" w:line="360" w:lineRule="auto"/>
        <w:jc w:val="center"/>
        <w:rPr>
          <w:rFonts w:ascii="Times New Roman" w:eastAsia="Times New Roman" w:hAnsi="Times New Roman" w:cs="Times New Roman"/>
          <w:b/>
          <w:bCs/>
          <w:sz w:val="24"/>
          <w:szCs w:val="24"/>
          <w:lang w:eastAsia="pl-PL"/>
        </w:rPr>
      </w:pPr>
      <w:r w:rsidRPr="00A97E0A">
        <w:rPr>
          <w:rFonts w:ascii="Times New Roman" w:eastAsia="Times New Roman" w:hAnsi="Times New Roman" w:cs="Times New Roman"/>
          <w:b/>
          <w:bCs/>
          <w:sz w:val="24"/>
          <w:szCs w:val="24"/>
          <w:lang w:eastAsia="pl-PL"/>
        </w:rPr>
        <w:t>art. 12.</w:t>
      </w:r>
    </w:p>
    <w:p w:rsidR="00A97E0A" w:rsidRPr="00A97E0A" w:rsidRDefault="00A97E0A" w:rsidP="00A97E0A">
      <w:pPr>
        <w:spacing w:before="60" w:after="60" w:line="240" w:lineRule="auto"/>
        <w:ind w:firstLine="1"/>
        <w:jc w:val="center"/>
        <w:rPr>
          <w:rFonts w:ascii="Times New Roman" w:eastAsia="Times New Roman" w:hAnsi="Times New Roman" w:cs="Times New Roman"/>
          <w:b/>
          <w:sz w:val="24"/>
          <w:szCs w:val="24"/>
          <w:lang w:eastAsia="pl-PL"/>
        </w:rPr>
      </w:pPr>
      <w:r w:rsidRPr="00A97E0A">
        <w:rPr>
          <w:rFonts w:ascii="Times New Roman" w:eastAsia="Times New Roman" w:hAnsi="Times New Roman" w:cs="Times New Roman"/>
          <w:b/>
          <w:sz w:val="24"/>
          <w:szCs w:val="24"/>
          <w:lang w:eastAsia="pl-PL"/>
        </w:rPr>
        <w:t xml:space="preserve">SPOSÓB OCENY OFERT </w:t>
      </w:r>
    </w:p>
    <w:p w:rsidR="00A97E0A" w:rsidRPr="00A97E0A" w:rsidRDefault="00A97E0A" w:rsidP="00A97E0A">
      <w:pPr>
        <w:spacing w:before="120" w:after="0" w:line="240" w:lineRule="auto"/>
        <w:jc w:val="center"/>
        <w:rPr>
          <w:rFonts w:ascii="Times New Roman" w:eastAsia="Times New Roman" w:hAnsi="Times New Roman" w:cs="Times New Roman"/>
          <w:b/>
          <w:color w:val="000000"/>
          <w:sz w:val="24"/>
          <w:szCs w:val="24"/>
          <w:lang w:eastAsia="pl-PL"/>
        </w:rPr>
      </w:pPr>
      <w:r w:rsidRPr="00A97E0A">
        <w:rPr>
          <w:rFonts w:ascii="Times New Roman" w:eastAsia="Times New Roman" w:hAnsi="Times New Roman" w:cs="Times New Roman"/>
          <w:b/>
          <w:color w:val="000000"/>
          <w:sz w:val="24"/>
          <w:szCs w:val="24"/>
          <w:lang w:eastAsia="pl-PL"/>
        </w:rPr>
        <w:t>§ 1</w:t>
      </w:r>
    </w:p>
    <w:p w:rsidR="00A97E0A" w:rsidRPr="00A97E0A" w:rsidRDefault="00A97E0A" w:rsidP="00A97E0A">
      <w:pPr>
        <w:spacing w:before="120" w:after="0" w:line="240" w:lineRule="auto"/>
        <w:jc w:val="center"/>
        <w:rPr>
          <w:rFonts w:ascii="Times New Roman" w:eastAsia="Times New Roman" w:hAnsi="Times New Roman" w:cs="Times New Roman"/>
          <w:b/>
          <w:color w:val="000000"/>
          <w:sz w:val="24"/>
          <w:szCs w:val="24"/>
          <w:u w:val="single"/>
          <w:lang w:eastAsia="pl-PL"/>
        </w:rPr>
      </w:pPr>
      <w:r w:rsidRPr="00A97E0A">
        <w:rPr>
          <w:rFonts w:ascii="Times New Roman" w:eastAsia="Times New Roman" w:hAnsi="Times New Roman" w:cs="Times New Roman"/>
          <w:b/>
          <w:color w:val="000000"/>
          <w:sz w:val="24"/>
          <w:szCs w:val="24"/>
          <w:u w:val="single"/>
          <w:lang w:eastAsia="pl-PL"/>
        </w:rPr>
        <w:t>Zasady korekty omyłek.</w:t>
      </w:r>
    </w:p>
    <w:p w:rsidR="00A97E0A" w:rsidRPr="00A97E0A" w:rsidRDefault="00A97E0A" w:rsidP="00A97E0A">
      <w:pPr>
        <w:numPr>
          <w:ilvl w:val="0"/>
          <w:numId w:val="19"/>
        </w:numPr>
        <w:autoSpaceDE w:val="0"/>
        <w:autoSpaceDN w:val="0"/>
        <w:adjustRightInd w:val="0"/>
        <w:spacing w:after="0" w:line="240" w:lineRule="auto"/>
        <w:rPr>
          <w:rFonts w:ascii="Times New Roman" w:eastAsia="Times New Roman" w:hAnsi="Times New Roman" w:cs="Times New Roman"/>
          <w:bCs/>
          <w:color w:val="000000"/>
          <w:sz w:val="24"/>
          <w:szCs w:val="24"/>
          <w:lang w:eastAsia="pl-PL"/>
        </w:rPr>
      </w:pPr>
      <w:r w:rsidRPr="00A97E0A">
        <w:rPr>
          <w:rFonts w:ascii="Times New Roman" w:eastAsia="Times New Roman" w:hAnsi="Times New Roman" w:cs="Times New Roman"/>
          <w:bCs/>
          <w:color w:val="000000"/>
          <w:sz w:val="24"/>
          <w:szCs w:val="24"/>
          <w:lang w:eastAsia="pl-PL"/>
        </w:rPr>
        <w:t>Zamawiający poprawia w ofercie:</w:t>
      </w:r>
    </w:p>
    <w:p w:rsidR="00A97E0A" w:rsidRPr="00A97E0A" w:rsidRDefault="00A97E0A" w:rsidP="00A97E0A">
      <w:pPr>
        <w:numPr>
          <w:ilvl w:val="1"/>
          <w:numId w:val="19"/>
        </w:numPr>
        <w:autoSpaceDE w:val="0"/>
        <w:autoSpaceDN w:val="0"/>
        <w:adjustRightInd w:val="0"/>
        <w:spacing w:after="0" w:line="240" w:lineRule="auto"/>
        <w:ind w:hanging="1080"/>
        <w:rPr>
          <w:rFonts w:ascii="Times New Roman" w:eastAsia="Times New Roman" w:hAnsi="Times New Roman" w:cs="Times New Roman"/>
          <w:bCs/>
          <w:color w:val="000000"/>
          <w:sz w:val="24"/>
          <w:szCs w:val="24"/>
          <w:lang w:eastAsia="pl-PL"/>
        </w:rPr>
      </w:pPr>
      <w:r w:rsidRPr="00A97E0A">
        <w:rPr>
          <w:rFonts w:ascii="Times New Roman" w:eastAsia="Times New Roman" w:hAnsi="Times New Roman" w:cs="Times New Roman"/>
          <w:bCs/>
          <w:color w:val="000000"/>
          <w:sz w:val="24"/>
          <w:szCs w:val="24"/>
          <w:lang w:eastAsia="pl-PL"/>
        </w:rPr>
        <w:t>oczywiste omyłki pisarskie,</w:t>
      </w:r>
    </w:p>
    <w:p w:rsidR="00A97E0A" w:rsidRPr="00A97E0A" w:rsidRDefault="00A97E0A" w:rsidP="00A97E0A">
      <w:pPr>
        <w:numPr>
          <w:ilvl w:val="1"/>
          <w:numId w:val="19"/>
        </w:numPr>
        <w:tabs>
          <w:tab w:val="num" w:pos="720"/>
        </w:tabs>
        <w:autoSpaceDE w:val="0"/>
        <w:autoSpaceDN w:val="0"/>
        <w:adjustRightInd w:val="0"/>
        <w:spacing w:after="0" w:line="240" w:lineRule="auto"/>
        <w:ind w:left="720"/>
        <w:jc w:val="both"/>
        <w:rPr>
          <w:rFonts w:ascii="Times New Roman" w:eastAsia="Times New Roman" w:hAnsi="Times New Roman" w:cs="Times New Roman"/>
          <w:bCs/>
          <w:color w:val="000000"/>
          <w:sz w:val="24"/>
          <w:szCs w:val="24"/>
          <w:lang w:eastAsia="pl-PL"/>
        </w:rPr>
      </w:pPr>
      <w:r w:rsidRPr="00A97E0A">
        <w:rPr>
          <w:rFonts w:ascii="Times New Roman" w:eastAsia="Times New Roman" w:hAnsi="Times New Roman" w:cs="Times New Roman"/>
          <w:bCs/>
          <w:color w:val="000000"/>
          <w:sz w:val="24"/>
          <w:szCs w:val="24"/>
          <w:lang w:eastAsia="pl-PL"/>
        </w:rPr>
        <w:t>oczywiste omyłki rachunkowe, z uwzględnieniem konsekwencji rachunkowych dokonanych poprawek,</w:t>
      </w:r>
    </w:p>
    <w:p w:rsidR="00A97E0A" w:rsidRPr="00A97E0A" w:rsidRDefault="00A97E0A" w:rsidP="00A97E0A">
      <w:pPr>
        <w:numPr>
          <w:ilvl w:val="1"/>
          <w:numId w:val="19"/>
        </w:numPr>
        <w:tabs>
          <w:tab w:val="num" w:pos="720"/>
        </w:tabs>
        <w:autoSpaceDE w:val="0"/>
        <w:autoSpaceDN w:val="0"/>
        <w:adjustRightInd w:val="0"/>
        <w:spacing w:after="0" w:line="240" w:lineRule="auto"/>
        <w:ind w:left="720"/>
        <w:jc w:val="both"/>
        <w:rPr>
          <w:rFonts w:ascii="Times New Roman" w:eastAsia="Times New Roman" w:hAnsi="Times New Roman" w:cs="Times New Roman"/>
          <w:bCs/>
          <w:color w:val="000000"/>
          <w:sz w:val="24"/>
          <w:szCs w:val="24"/>
          <w:lang w:eastAsia="pl-PL"/>
        </w:rPr>
      </w:pPr>
      <w:r w:rsidRPr="00A97E0A">
        <w:rPr>
          <w:rFonts w:ascii="Times New Roman" w:eastAsia="Times New Roman" w:hAnsi="Times New Roman" w:cs="Times New Roman"/>
          <w:bCs/>
          <w:color w:val="000000"/>
          <w:sz w:val="24"/>
          <w:szCs w:val="24"/>
          <w:lang w:eastAsia="pl-PL"/>
        </w:rPr>
        <w:t>inne omyłki polegające na niezgodności oferty ze specyfikacją istotnych warunków zamówienia, niepowodujące istotnych zmian w treści oferty</w:t>
      </w:r>
    </w:p>
    <w:p w:rsidR="00A97E0A" w:rsidRPr="00A97E0A" w:rsidRDefault="00A97E0A" w:rsidP="00A97E0A">
      <w:pPr>
        <w:autoSpaceDE w:val="0"/>
        <w:autoSpaceDN w:val="0"/>
        <w:adjustRightInd w:val="0"/>
        <w:spacing w:after="0" w:line="240" w:lineRule="auto"/>
        <w:ind w:left="357"/>
        <w:rPr>
          <w:rFonts w:ascii="Times New Roman" w:eastAsia="Times New Roman" w:hAnsi="Times New Roman" w:cs="Times New Roman"/>
          <w:bCs/>
          <w:color w:val="000000"/>
          <w:sz w:val="24"/>
          <w:szCs w:val="24"/>
          <w:lang w:eastAsia="pl-PL"/>
        </w:rPr>
      </w:pPr>
      <w:r w:rsidRPr="00A97E0A">
        <w:rPr>
          <w:rFonts w:ascii="Times New Roman" w:eastAsia="Times New Roman" w:hAnsi="Times New Roman" w:cs="Times New Roman"/>
          <w:bCs/>
          <w:color w:val="000000"/>
          <w:sz w:val="24"/>
          <w:szCs w:val="24"/>
          <w:lang w:eastAsia="pl-PL"/>
        </w:rPr>
        <w:t>- niezwłocznie zawiadamiając o tym wykonawcę, którego oferta została poprawiona.</w:t>
      </w:r>
    </w:p>
    <w:p w:rsidR="00A97E0A" w:rsidRPr="00A97E0A" w:rsidRDefault="00A97E0A" w:rsidP="00A97E0A">
      <w:pPr>
        <w:numPr>
          <w:ilvl w:val="2"/>
          <w:numId w:val="19"/>
        </w:numPr>
        <w:tabs>
          <w:tab w:val="left" w:pos="1077"/>
        </w:tabs>
        <w:suppressAutoHyphens/>
        <w:spacing w:before="120" w:after="0" w:line="240" w:lineRule="auto"/>
        <w:ind w:left="357" w:hanging="357"/>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Zamawiający odrzuca ofertę, jeżeli wykonawca w terminie 3 dni od dnia doręczenia zawiadomienia nie zgodził się na poprawienie omyłki, o której mowa w ust. 1 pkt 3 niniejszego paragrafu.</w:t>
      </w:r>
    </w:p>
    <w:p w:rsidR="00A97E0A" w:rsidRPr="00A97E0A" w:rsidRDefault="00A97E0A" w:rsidP="00A97E0A">
      <w:pPr>
        <w:spacing w:before="120" w:after="0" w:line="360" w:lineRule="auto"/>
        <w:jc w:val="center"/>
        <w:rPr>
          <w:rFonts w:ascii="Times New Roman" w:eastAsia="Times New Roman" w:hAnsi="Times New Roman" w:cs="Times New Roman"/>
          <w:b/>
          <w:bCs/>
          <w:sz w:val="24"/>
          <w:szCs w:val="24"/>
          <w:lang w:eastAsia="pl-PL"/>
        </w:rPr>
      </w:pPr>
    </w:p>
    <w:p w:rsidR="00A97E0A" w:rsidRPr="00A97E0A" w:rsidRDefault="00A97E0A" w:rsidP="00A97E0A">
      <w:pPr>
        <w:spacing w:before="120" w:after="0" w:line="360" w:lineRule="auto"/>
        <w:jc w:val="center"/>
        <w:rPr>
          <w:rFonts w:ascii="Times New Roman" w:eastAsia="Times New Roman" w:hAnsi="Times New Roman" w:cs="Times New Roman"/>
          <w:b/>
          <w:bCs/>
          <w:sz w:val="24"/>
          <w:szCs w:val="24"/>
          <w:lang w:eastAsia="pl-PL"/>
        </w:rPr>
      </w:pPr>
      <w:r w:rsidRPr="00A97E0A">
        <w:rPr>
          <w:rFonts w:ascii="Times New Roman" w:eastAsia="Times New Roman" w:hAnsi="Times New Roman" w:cs="Times New Roman"/>
          <w:b/>
          <w:bCs/>
          <w:sz w:val="24"/>
          <w:szCs w:val="24"/>
          <w:lang w:eastAsia="pl-PL"/>
        </w:rPr>
        <w:t>art. 13.</w:t>
      </w:r>
    </w:p>
    <w:p w:rsidR="00A97E0A" w:rsidRPr="00A97E0A" w:rsidRDefault="00A97E0A" w:rsidP="00A97E0A">
      <w:pPr>
        <w:spacing w:before="120" w:after="0" w:line="240" w:lineRule="auto"/>
        <w:jc w:val="center"/>
        <w:rPr>
          <w:rFonts w:ascii="Times New Roman" w:eastAsia="Times New Roman" w:hAnsi="Times New Roman" w:cs="Times New Roman"/>
          <w:b/>
          <w:color w:val="000000"/>
          <w:sz w:val="24"/>
          <w:szCs w:val="24"/>
          <w:lang w:eastAsia="pl-PL"/>
        </w:rPr>
      </w:pPr>
      <w:r w:rsidRPr="00A97E0A">
        <w:rPr>
          <w:rFonts w:ascii="Times New Roman" w:eastAsia="Times New Roman" w:hAnsi="Times New Roman" w:cs="Times New Roman"/>
          <w:b/>
          <w:color w:val="000000"/>
          <w:sz w:val="24"/>
          <w:szCs w:val="24"/>
          <w:lang w:eastAsia="pl-PL"/>
        </w:rPr>
        <w:t>ZABEZPIECZENIE NALEŻYTEGO WYKONANIA UMOWY</w:t>
      </w:r>
    </w:p>
    <w:p w:rsidR="00A97E0A" w:rsidRPr="00A97E0A" w:rsidRDefault="00A97E0A" w:rsidP="00A97E0A">
      <w:pPr>
        <w:numPr>
          <w:ilvl w:val="0"/>
          <w:numId w:val="20"/>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Zamawiający będzie żądać od Wykonawcy, którego oferta zostanie wybrana jako najkorzystniejsza, wniesienia przed podpisaniem umowy zabezpieczenia należytego wykonania umowy w wysokości 10 % ceny ofertowej (ceny brutto).</w:t>
      </w:r>
    </w:p>
    <w:p w:rsidR="00A97E0A" w:rsidRPr="00A97E0A" w:rsidRDefault="00A97E0A" w:rsidP="00A97E0A">
      <w:pPr>
        <w:numPr>
          <w:ilvl w:val="0"/>
          <w:numId w:val="20"/>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Zabezpieczenie może być wnoszone w następujących formach:</w:t>
      </w:r>
    </w:p>
    <w:p w:rsidR="00A97E0A" w:rsidRPr="00A97E0A" w:rsidRDefault="00A97E0A" w:rsidP="00A97E0A">
      <w:pPr>
        <w:numPr>
          <w:ilvl w:val="0"/>
          <w:numId w:val="21"/>
        </w:numPr>
        <w:tabs>
          <w:tab w:val="left" w:pos="-2268"/>
          <w:tab w:val="left" w:pos="0"/>
        </w:tabs>
        <w:overflowPunct w:val="0"/>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pieniądzu,</w:t>
      </w:r>
    </w:p>
    <w:p w:rsidR="00A97E0A" w:rsidRPr="00A97E0A" w:rsidRDefault="00A97E0A" w:rsidP="00A97E0A">
      <w:pPr>
        <w:numPr>
          <w:ilvl w:val="0"/>
          <w:numId w:val="21"/>
        </w:numPr>
        <w:tabs>
          <w:tab w:val="left" w:pos="-2268"/>
          <w:tab w:val="left" w:pos="0"/>
        </w:tabs>
        <w:overflowPunct w:val="0"/>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poręczeniach bankowych,</w:t>
      </w:r>
    </w:p>
    <w:p w:rsidR="00A97E0A" w:rsidRPr="00A97E0A" w:rsidRDefault="00A97E0A" w:rsidP="00A97E0A">
      <w:pPr>
        <w:numPr>
          <w:ilvl w:val="0"/>
          <w:numId w:val="21"/>
        </w:numPr>
        <w:tabs>
          <w:tab w:val="left" w:pos="-2268"/>
          <w:tab w:val="left" w:pos="0"/>
        </w:tabs>
        <w:overflowPunct w:val="0"/>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gwarancjach bankowych,</w:t>
      </w:r>
    </w:p>
    <w:p w:rsidR="00A97E0A" w:rsidRPr="00A97E0A" w:rsidRDefault="00A97E0A" w:rsidP="00A97E0A">
      <w:pPr>
        <w:numPr>
          <w:ilvl w:val="0"/>
          <w:numId w:val="21"/>
        </w:numPr>
        <w:tabs>
          <w:tab w:val="left" w:pos="-2268"/>
          <w:tab w:val="left" w:pos="0"/>
        </w:tabs>
        <w:overflowPunct w:val="0"/>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gwarancjach ubezpieczeniowych,</w:t>
      </w:r>
    </w:p>
    <w:p w:rsidR="00A97E0A" w:rsidRPr="00A97E0A" w:rsidRDefault="00A97E0A" w:rsidP="00A97E0A">
      <w:pPr>
        <w:numPr>
          <w:ilvl w:val="0"/>
          <w:numId w:val="21"/>
        </w:numPr>
        <w:tabs>
          <w:tab w:val="left" w:pos="-2268"/>
          <w:tab w:val="left" w:pos="0"/>
        </w:tabs>
        <w:overflowPunct w:val="0"/>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poręczeniach udzielanych przez podmioty, o których mowa w art. 6 ust. 3 pkt 4 lit. b ustawy z dnia 9 listopada 2000 r. o utworzeniu Polskiej Agencji Rozwoju Przed</w:t>
      </w:r>
      <w:r w:rsidRPr="00A97E0A">
        <w:rPr>
          <w:rFonts w:ascii="Times New Roman" w:eastAsia="Times New Roman" w:hAnsi="Times New Roman" w:cs="Times New Roman"/>
          <w:sz w:val="24"/>
          <w:szCs w:val="24"/>
          <w:lang w:eastAsia="pl-PL"/>
        </w:rPr>
        <w:softHyphen/>
        <w:t>siębiorczości.</w:t>
      </w:r>
    </w:p>
    <w:p w:rsidR="00A97E0A" w:rsidRPr="00A97E0A" w:rsidRDefault="00A97E0A" w:rsidP="00A97E0A">
      <w:pPr>
        <w:numPr>
          <w:ilvl w:val="0"/>
          <w:numId w:val="22"/>
        </w:numPr>
        <w:tabs>
          <w:tab w:val="left" w:pos="-2268"/>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Zamawiający nie wyraża zgody na wnoszenie zabezpieczenia należytego wykonania umowy:</w:t>
      </w:r>
    </w:p>
    <w:p w:rsidR="00A97E0A" w:rsidRPr="00A97E0A" w:rsidRDefault="00A97E0A" w:rsidP="00A97E0A">
      <w:pPr>
        <w:numPr>
          <w:ilvl w:val="0"/>
          <w:numId w:val="23"/>
        </w:numPr>
        <w:tabs>
          <w:tab w:val="left" w:pos="-2268"/>
          <w:tab w:val="left" w:pos="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 xml:space="preserve"> w wekslach z poręczeniem wekslowym banku, </w:t>
      </w:r>
    </w:p>
    <w:p w:rsidR="00A97E0A" w:rsidRPr="00A97E0A" w:rsidRDefault="00A97E0A" w:rsidP="00A97E0A">
      <w:pPr>
        <w:numPr>
          <w:ilvl w:val="0"/>
          <w:numId w:val="23"/>
        </w:numPr>
        <w:tabs>
          <w:tab w:val="left" w:pos="-2268"/>
          <w:tab w:val="left" w:pos="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przez ustanowienie zastawu na papierach wartościowych emitowanych przez Skarb Państwa lub jednostkę samo</w:t>
      </w:r>
      <w:r w:rsidRPr="00A97E0A">
        <w:rPr>
          <w:rFonts w:ascii="Times New Roman" w:eastAsia="Times New Roman" w:hAnsi="Times New Roman" w:cs="Times New Roman"/>
          <w:sz w:val="24"/>
          <w:szCs w:val="24"/>
          <w:lang w:eastAsia="pl-PL"/>
        </w:rPr>
        <w:softHyphen/>
        <w:t>rządu terytorialnego;</w:t>
      </w:r>
    </w:p>
    <w:p w:rsidR="00A97E0A" w:rsidRPr="00A97E0A" w:rsidRDefault="00A97E0A" w:rsidP="00A97E0A">
      <w:pPr>
        <w:numPr>
          <w:ilvl w:val="0"/>
          <w:numId w:val="23"/>
        </w:numPr>
        <w:tabs>
          <w:tab w:val="left" w:pos="-2268"/>
          <w:tab w:val="left" w:pos="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przez ustanowienie zastawu rejestrowego na zasadach określonych w przepisach o zastawie rejestrowym i re</w:t>
      </w:r>
      <w:r w:rsidRPr="00A97E0A">
        <w:rPr>
          <w:rFonts w:ascii="Times New Roman" w:eastAsia="Times New Roman" w:hAnsi="Times New Roman" w:cs="Times New Roman"/>
          <w:sz w:val="24"/>
          <w:szCs w:val="24"/>
          <w:lang w:eastAsia="pl-PL"/>
        </w:rPr>
        <w:softHyphen/>
        <w:t>jestrze zastawów.</w:t>
      </w:r>
    </w:p>
    <w:p w:rsidR="00A97E0A" w:rsidRPr="00A97E0A" w:rsidRDefault="00A97E0A" w:rsidP="00A97E0A">
      <w:pPr>
        <w:numPr>
          <w:ilvl w:val="1"/>
          <w:numId w:val="23"/>
        </w:numPr>
        <w:tabs>
          <w:tab w:val="left" w:pos="-2268"/>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lastRenderedPageBreak/>
        <w:t>Zabezpieczenie w pieniądzu należy wpłacić na konto zamawiającego Getin Bank 76 1560 0013 2619 7045 3000 0002 (na przelewach nr rachunku należy pisać w sposób ciągły - bez spacji).</w:t>
      </w:r>
    </w:p>
    <w:p w:rsidR="00A97E0A" w:rsidRPr="00A97E0A" w:rsidRDefault="00A97E0A" w:rsidP="00A97E0A">
      <w:pPr>
        <w:numPr>
          <w:ilvl w:val="1"/>
          <w:numId w:val="23"/>
        </w:numPr>
        <w:tabs>
          <w:tab w:val="left" w:pos="-2268"/>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 xml:space="preserve">Zabezpieczenie wnoszone w gwarancji bankowej może być wystawione przez bank krajowy lub zagraniczny. </w:t>
      </w:r>
    </w:p>
    <w:p w:rsidR="00A97E0A" w:rsidRPr="00A97E0A" w:rsidRDefault="00A97E0A" w:rsidP="00A97E0A">
      <w:pPr>
        <w:numPr>
          <w:ilvl w:val="1"/>
          <w:numId w:val="23"/>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Zabezpieczenie należytego wykonania umowy musi zostać wniesione przed podpisaniem umowy.</w:t>
      </w:r>
    </w:p>
    <w:p w:rsidR="00A97E0A" w:rsidRPr="00A97E0A" w:rsidRDefault="00A97E0A" w:rsidP="00A97E0A">
      <w:pPr>
        <w:numPr>
          <w:ilvl w:val="1"/>
          <w:numId w:val="23"/>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W przypadku zamiaru złożenia zabezpieczenia w postaci poręczenia, gwarancji bankowej oraz gwarancji ubezpieczeniowej wykonawca zobowiązany jest przedstawić Zamawiającemu odpowiednie dokumenty lub wzory dokumentów na trzy dni robocze przed terminem zawarcia umowy, celem zweryfikowania i zaakceptowania treści gwarancji.</w:t>
      </w:r>
    </w:p>
    <w:p w:rsidR="00A97E0A" w:rsidRPr="00A97E0A" w:rsidRDefault="00A97E0A" w:rsidP="00A97E0A">
      <w:pPr>
        <w:numPr>
          <w:ilvl w:val="1"/>
          <w:numId w:val="23"/>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Dokumenty lub ich wzory można przesłać do ZDP faksem na nr (0 22) 722 13 80 lub złożyć je w Sekretariacie Zarządu Dróg Powiatowych w Ożarowie Mazowieckim z podaniem adresu zwrotnego lub numeru faksu nadawcy.</w:t>
      </w:r>
    </w:p>
    <w:p w:rsidR="00A97E0A" w:rsidRPr="00A97E0A" w:rsidRDefault="00A97E0A" w:rsidP="00A97E0A">
      <w:pPr>
        <w:numPr>
          <w:ilvl w:val="1"/>
          <w:numId w:val="23"/>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Warunki i termin zwrotu lub zwolnienia zabezpieczenia określone są w projekcie umowy.</w:t>
      </w:r>
    </w:p>
    <w:p w:rsidR="00A97E0A" w:rsidRPr="00A97E0A" w:rsidRDefault="00A97E0A" w:rsidP="00A97E0A">
      <w:pPr>
        <w:spacing w:before="240" w:after="0" w:line="360" w:lineRule="auto"/>
        <w:jc w:val="center"/>
        <w:rPr>
          <w:rFonts w:ascii="Times New Roman" w:eastAsia="Times New Roman" w:hAnsi="Times New Roman" w:cs="Times New Roman"/>
          <w:b/>
          <w:bCs/>
          <w:sz w:val="24"/>
          <w:szCs w:val="24"/>
          <w:lang w:eastAsia="pl-PL"/>
        </w:rPr>
      </w:pPr>
      <w:r w:rsidRPr="00A97E0A">
        <w:rPr>
          <w:rFonts w:ascii="Times New Roman" w:eastAsia="Times New Roman" w:hAnsi="Times New Roman" w:cs="Times New Roman"/>
          <w:b/>
          <w:bCs/>
          <w:sz w:val="24"/>
          <w:szCs w:val="24"/>
          <w:lang w:eastAsia="pl-PL"/>
        </w:rPr>
        <w:t>art. 14.</w:t>
      </w:r>
    </w:p>
    <w:p w:rsidR="00A97E0A" w:rsidRPr="00A97E0A" w:rsidRDefault="00A97E0A" w:rsidP="00A97E0A">
      <w:pPr>
        <w:spacing w:after="0" w:line="240" w:lineRule="auto"/>
        <w:jc w:val="center"/>
        <w:rPr>
          <w:rFonts w:ascii="Times New Roman" w:eastAsia="Times New Roman" w:hAnsi="Times New Roman" w:cs="Times New Roman"/>
          <w:b/>
          <w:color w:val="000000"/>
          <w:sz w:val="24"/>
          <w:szCs w:val="24"/>
          <w:lang w:eastAsia="pl-PL"/>
        </w:rPr>
      </w:pPr>
      <w:r w:rsidRPr="00A97E0A">
        <w:rPr>
          <w:rFonts w:ascii="Times New Roman" w:eastAsia="Times New Roman" w:hAnsi="Times New Roman" w:cs="Times New Roman"/>
          <w:b/>
          <w:color w:val="000000"/>
          <w:sz w:val="24"/>
          <w:szCs w:val="24"/>
          <w:lang w:eastAsia="pl-PL"/>
        </w:rPr>
        <w:t>ZAWIADOMIENIE O WYNIKACH POSTEPOWANIA I ZAWARCIE UMOWY.</w:t>
      </w:r>
    </w:p>
    <w:p w:rsidR="00A97E0A" w:rsidRPr="00A97E0A" w:rsidRDefault="00A97E0A" w:rsidP="00A97E0A">
      <w:pPr>
        <w:spacing w:before="120" w:after="0" w:line="240" w:lineRule="auto"/>
        <w:jc w:val="center"/>
        <w:rPr>
          <w:rFonts w:ascii="Times New Roman" w:eastAsia="Times New Roman" w:hAnsi="Times New Roman" w:cs="Times New Roman"/>
          <w:b/>
          <w:color w:val="000000"/>
          <w:sz w:val="24"/>
          <w:szCs w:val="24"/>
          <w:lang w:eastAsia="pl-PL"/>
        </w:rPr>
      </w:pPr>
    </w:p>
    <w:p w:rsidR="00A97E0A" w:rsidRPr="00A97E0A" w:rsidRDefault="00A97E0A" w:rsidP="00A97E0A">
      <w:pPr>
        <w:spacing w:before="120" w:after="0" w:line="240" w:lineRule="auto"/>
        <w:jc w:val="center"/>
        <w:rPr>
          <w:rFonts w:ascii="Times New Roman" w:eastAsia="Times New Roman" w:hAnsi="Times New Roman" w:cs="Times New Roman"/>
          <w:b/>
          <w:color w:val="000000"/>
          <w:sz w:val="24"/>
          <w:szCs w:val="24"/>
          <w:lang w:eastAsia="pl-PL"/>
        </w:rPr>
      </w:pPr>
      <w:r w:rsidRPr="00A97E0A">
        <w:rPr>
          <w:rFonts w:ascii="Times New Roman" w:eastAsia="Times New Roman" w:hAnsi="Times New Roman" w:cs="Times New Roman"/>
          <w:b/>
          <w:color w:val="000000"/>
          <w:sz w:val="24"/>
          <w:szCs w:val="24"/>
          <w:lang w:eastAsia="pl-PL"/>
        </w:rPr>
        <w:t>§ 1.</w:t>
      </w:r>
    </w:p>
    <w:p w:rsidR="00A97E0A" w:rsidRPr="00A97E0A" w:rsidRDefault="00A97E0A" w:rsidP="00A97E0A">
      <w:pPr>
        <w:spacing w:before="120" w:after="0" w:line="240" w:lineRule="auto"/>
        <w:jc w:val="center"/>
        <w:rPr>
          <w:rFonts w:ascii="Times New Roman" w:eastAsia="Times New Roman" w:hAnsi="Times New Roman" w:cs="Times New Roman"/>
          <w:b/>
          <w:color w:val="000000"/>
          <w:sz w:val="24"/>
          <w:szCs w:val="24"/>
          <w:u w:val="single"/>
          <w:lang w:eastAsia="pl-PL"/>
        </w:rPr>
      </w:pPr>
      <w:r w:rsidRPr="00A97E0A">
        <w:rPr>
          <w:rFonts w:ascii="Times New Roman" w:eastAsia="Times New Roman" w:hAnsi="Times New Roman" w:cs="Times New Roman"/>
          <w:b/>
          <w:color w:val="000000"/>
          <w:sz w:val="24"/>
          <w:szCs w:val="24"/>
          <w:u w:val="single"/>
          <w:lang w:eastAsia="pl-PL"/>
        </w:rPr>
        <w:t xml:space="preserve">Powiadomienie o wynikach postępowania </w:t>
      </w:r>
    </w:p>
    <w:p w:rsidR="00A97E0A" w:rsidRPr="00A97E0A" w:rsidRDefault="00A97E0A" w:rsidP="00A97E0A">
      <w:pPr>
        <w:numPr>
          <w:ilvl w:val="3"/>
          <w:numId w:val="5"/>
        </w:numPr>
        <w:spacing w:before="120" w:after="0" w:line="240" w:lineRule="auto"/>
        <w:ind w:left="360"/>
        <w:rPr>
          <w:rFonts w:ascii="Times New Roman" w:eastAsia="Times New Roman" w:hAnsi="Times New Roman" w:cs="Times New Roman"/>
          <w:bCs/>
          <w:sz w:val="24"/>
          <w:szCs w:val="24"/>
          <w:lang w:eastAsia="pl-PL"/>
        </w:rPr>
      </w:pPr>
      <w:r w:rsidRPr="00A97E0A">
        <w:rPr>
          <w:rFonts w:ascii="Times New Roman" w:eastAsia="Times New Roman" w:hAnsi="Times New Roman" w:cs="Times New Roman"/>
          <w:bCs/>
          <w:sz w:val="24"/>
          <w:szCs w:val="24"/>
          <w:lang w:eastAsia="pl-PL"/>
        </w:rPr>
        <w:t>Niezwłocznie po wyborze najkorzystniejszej oferty Zamawiający zawiadamia wykonawców , którzy złożyli oferty o:</w:t>
      </w:r>
    </w:p>
    <w:p w:rsidR="00A97E0A" w:rsidRPr="00A97E0A" w:rsidRDefault="00A97E0A" w:rsidP="00A97E0A">
      <w:pPr>
        <w:numPr>
          <w:ilvl w:val="0"/>
          <w:numId w:val="24"/>
        </w:numPr>
        <w:tabs>
          <w:tab w:val="num" w:pos="720"/>
        </w:tabs>
        <w:spacing w:after="0" w:line="240" w:lineRule="auto"/>
        <w:ind w:left="714" w:hanging="357"/>
        <w:jc w:val="both"/>
        <w:rPr>
          <w:rFonts w:ascii="Times New Roman" w:eastAsia="Times New Roman" w:hAnsi="Times New Roman" w:cs="Times New Roman"/>
          <w:bCs/>
          <w:sz w:val="24"/>
          <w:szCs w:val="24"/>
          <w:lang w:eastAsia="pl-PL"/>
        </w:rPr>
      </w:pPr>
      <w:r w:rsidRPr="00A97E0A">
        <w:rPr>
          <w:rFonts w:ascii="Times New Roman" w:eastAsia="Times New Roman" w:hAnsi="Times New Roman" w:cs="Times New Roman"/>
          <w:bCs/>
          <w:sz w:val="24"/>
          <w:szCs w:val="24"/>
          <w:lang w:eastAsia="pl-PL"/>
        </w:rPr>
        <w:t xml:space="preserve">wyborze najkorzystniejszej oferty, podając nazwę (firmę), albo imię i nazwisko, siedzibę albo adres zamieszkania  i adres wykonawcy, którego ofertę wybrano oraz uzasadnienie jej wyboru, a także nazwy (firmy), albo imiona i nazwiska, siedziby i adresy wykonawców, którzy złożyli oferty, a także punktację przyznaną ofertom w każdym kryterium oceny ofert i łączną punktację, </w:t>
      </w:r>
    </w:p>
    <w:p w:rsidR="00A97E0A" w:rsidRPr="00A97E0A" w:rsidRDefault="00A97E0A" w:rsidP="00A97E0A">
      <w:pPr>
        <w:numPr>
          <w:ilvl w:val="0"/>
          <w:numId w:val="24"/>
        </w:numPr>
        <w:tabs>
          <w:tab w:val="num" w:pos="720"/>
        </w:tabs>
        <w:spacing w:after="0" w:line="240" w:lineRule="auto"/>
        <w:ind w:left="1434" w:hanging="1077"/>
        <w:jc w:val="both"/>
        <w:rPr>
          <w:rFonts w:ascii="Times New Roman" w:eastAsia="Times New Roman" w:hAnsi="Times New Roman" w:cs="Times New Roman"/>
          <w:bCs/>
          <w:sz w:val="24"/>
          <w:szCs w:val="24"/>
          <w:lang w:eastAsia="pl-PL"/>
        </w:rPr>
      </w:pPr>
      <w:r w:rsidRPr="00A97E0A">
        <w:rPr>
          <w:rFonts w:ascii="Times New Roman" w:eastAsia="Times New Roman" w:hAnsi="Times New Roman" w:cs="Times New Roman"/>
          <w:bCs/>
          <w:sz w:val="24"/>
          <w:szCs w:val="24"/>
          <w:lang w:eastAsia="pl-PL"/>
        </w:rPr>
        <w:t>wykonawcach, których oferty zostały odrzucone, podając uzasadnienie faktyczne i prawne,</w:t>
      </w:r>
    </w:p>
    <w:p w:rsidR="00A97E0A" w:rsidRPr="00A97E0A" w:rsidRDefault="00A97E0A" w:rsidP="00A97E0A">
      <w:pPr>
        <w:numPr>
          <w:ilvl w:val="0"/>
          <w:numId w:val="24"/>
        </w:numPr>
        <w:tabs>
          <w:tab w:val="num" w:pos="720"/>
        </w:tabs>
        <w:spacing w:after="0" w:line="240" w:lineRule="auto"/>
        <w:ind w:left="714" w:hanging="357"/>
        <w:jc w:val="both"/>
        <w:rPr>
          <w:rFonts w:ascii="Times New Roman" w:eastAsia="Times New Roman" w:hAnsi="Times New Roman" w:cs="Times New Roman"/>
          <w:bCs/>
          <w:sz w:val="24"/>
          <w:szCs w:val="24"/>
          <w:lang w:eastAsia="pl-PL"/>
        </w:rPr>
      </w:pPr>
      <w:r w:rsidRPr="00A97E0A">
        <w:rPr>
          <w:rFonts w:ascii="Times New Roman" w:eastAsia="Times New Roman" w:hAnsi="Times New Roman" w:cs="Times New Roman"/>
          <w:bCs/>
          <w:sz w:val="24"/>
          <w:szCs w:val="24"/>
          <w:lang w:eastAsia="pl-PL"/>
        </w:rPr>
        <w:t>wykonawcach, którzy zostali wykluczeni z postępowania o udzielenie zamówienia, podając uzasadnienie faktyczne i prawne</w:t>
      </w:r>
    </w:p>
    <w:p w:rsidR="00A97E0A" w:rsidRPr="00A97E0A" w:rsidRDefault="00A97E0A" w:rsidP="00A97E0A">
      <w:pPr>
        <w:numPr>
          <w:ilvl w:val="0"/>
          <w:numId w:val="24"/>
        </w:numPr>
        <w:tabs>
          <w:tab w:val="num" w:pos="720"/>
        </w:tabs>
        <w:spacing w:after="0" w:line="240" w:lineRule="auto"/>
        <w:ind w:left="714" w:hanging="357"/>
        <w:jc w:val="both"/>
        <w:rPr>
          <w:rFonts w:ascii="Times New Roman" w:eastAsia="Times New Roman" w:hAnsi="Times New Roman" w:cs="Times New Roman"/>
          <w:bCs/>
          <w:sz w:val="24"/>
          <w:szCs w:val="24"/>
          <w:lang w:eastAsia="pl-PL"/>
        </w:rPr>
      </w:pPr>
      <w:r w:rsidRPr="00A97E0A">
        <w:rPr>
          <w:rFonts w:ascii="Times New Roman" w:eastAsia="Times New Roman" w:hAnsi="Times New Roman" w:cs="Times New Roman"/>
          <w:bCs/>
          <w:sz w:val="24"/>
          <w:szCs w:val="24"/>
          <w:lang w:eastAsia="pl-PL"/>
        </w:rPr>
        <w:t>terminie, określonym zgodnie z art. 94ust. 1 pkt 2, po którego upływie umowa w sprawie zamówienia publicznego może być zawarta.</w:t>
      </w:r>
    </w:p>
    <w:p w:rsidR="00A97E0A" w:rsidRPr="00A97E0A" w:rsidRDefault="00A97E0A" w:rsidP="00A97E0A">
      <w:pPr>
        <w:spacing w:before="120" w:after="0" w:line="360" w:lineRule="auto"/>
        <w:jc w:val="center"/>
        <w:rPr>
          <w:rFonts w:ascii="Times New Roman" w:eastAsia="Times New Roman" w:hAnsi="Times New Roman" w:cs="Times New Roman"/>
          <w:b/>
          <w:bCs/>
          <w:sz w:val="24"/>
          <w:szCs w:val="24"/>
          <w:lang w:eastAsia="pl-PL"/>
        </w:rPr>
      </w:pPr>
      <w:r w:rsidRPr="00A97E0A">
        <w:rPr>
          <w:rFonts w:ascii="Times New Roman" w:eastAsia="Times New Roman" w:hAnsi="Times New Roman" w:cs="Times New Roman"/>
          <w:b/>
          <w:bCs/>
          <w:sz w:val="24"/>
          <w:szCs w:val="24"/>
          <w:lang w:eastAsia="pl-PL"/>
        </w:rPr>
        <w:t>§ 2.</w:t>
      </w:r>
    </w:p>
    <w:p w:rsidR="00A97E0A" w:rsidRPr="00A97E0A" w:rsidRDefault="00A97E0A" w:rsidP="00A97E0A">
      <w:pPr>
        <w:spacing w:before="120" w:after="0" w:line="360" w:lineRule="auto"/>
        <w:jc w:val="center"/>
        <w:rPr>
          <w:rFonts w:ascii="Times New Roman" w:eastAsia="Times New Roman" w:hAnsi="Times New Roman" w:cs="Times New Roman"/>
          <w:b/>
          <w:color w:val="000000"/>
          <w:sz w:val="24"/>
          <w:szCs w:val="24"/>
          <w:u w:val="single"/>
          <w:lang w:eastAsia="pl-PL"/>
        </w:rPr>
      </w:pPr>
      <w:r w:rsidRPr="00A97E0A">
        <w:rPr>
          <w:rFonts w:ascii="Times New Roman" w:eastAsia="Times New Roman" w:hAnsi="Times New Roman" w:cs="Times New Roman"/>
          <w:b/>
          <w:color w:val="000000"/>
          <w:sz w:val="24"/>
          <w:szCs w:val="24"/>
          <w:u w:val="single"/>
          <w:lang w:eastAsia="pl-PL"/>
        </w:rPr>
        <w:t xml:space="preserve">Zawarcie umowy </w:t>
      </w:r>
    </w:p>
    <w:p w:rsidR="00A97E0A" w:rsidRPr="00A97E0A" w:rsidRDefault="00A97E0A" w:rsidP="00A97E0A">
      <w:pPr>
        <w:numPr>
          <w:ilvl w:val="0"/>
          <w:numId w:val="25"/>
        </w:numPr>
        <w:tabs>
          <w:tab w:val="left" w:pos="-567"/>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Wybranemu wykonawcy zamawiający wskaże termin i miejsce podpisania umowy.</w:t>
      </w:r>
    </w:p>
    <w:p w:rsidR="00A97E0A" w:rsidRPr="00A97E0A" w:rsidRDefault="00A97E0A" w:rsidP="00A97E0A">
      <w:pPr>
        <w:numPr>
          <w:ilvl w:val="0"/>
          <w:numId w:val="25"/>
        </w:numPr>
        <w:spacing w:before="120" w:after="0" w:line="240" w:lineRule="auto"/>
        <w:ind w:left="357" w:hanging="357"/>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Jeżeli wykonawca, którego oferta została wybrana, uchyla się od zawarcia umowy lub nie wnosi wymaganego zabezpieczenia należytego wykonania umowy, zamawiający wybierze ofertę najkorzystniejszą spośród pozostałych ofert, bez przeprowadzania ich ponownej oceny, chyba, że zachodzą przesłanki, o których mowa w art. 93 ust 1 ustawy – Prawo zamówień publicznych.</w:t>
      </w:r>
    </w:p>
    <w:p w:rsidR="00A97E0A" w:rsidRPr="00A97E0A" w:rsidRDefault="00A97E0A" w:rsidP="00A97E0A">
      <w:pPr>
        <w:spacing w:before="120" w:after="0" w:line="240" w:lineRule="auto"/>
        <w:jc w:val="center"/>
        <w:rPr>
          <w:rFonts w:ascii="Times New Roman" w:eastAsia="Times New Roman" w:hAnsi="Times New Roman" w:cs="Times New Roman"/>
          <w:b/>
          <w:color w:val="000000"/>
          <w:sz w:val="24"/>
          <w:szCs w:val="24"/>
          <w:lang w:eastAsia="pl-PL"/>
        </w:rPr>
      </w:pPr>
      <w:r w:rsidRPr="00A97E0A">
        <w:rPr>
          <w:rFonts w:ascii="Times New Roman" w:eastAsia="Times New Roman" w:hAnsi="Times New Roman" w:cs="Times New Roman"/>
          <w:b/>
          <w:color w:val="000000"/>
          <w:sz w:val="24"/>
          <w:szCs w:val="24"/>
          <w:lang w:eastAsia="pl-PL"/>
        </w:rPr>
        <w:lastRenderedPageBreak/>
        <w:t>§ 3.</w:t>
      </w:r>
    </w:p>
    <w:p w:rsidR="00A97E0A" w:rsidRPr="00A97E0A" w:rsidRDefault="00A97E0A" w:rsidP="00A97E0A">
      <w:pPr>
        <w:spacing w:before="120" w:after="0" w:line="240" w:lineRule="auto"/>
        <w:jc w:val="center"/>
        <w:rPr>
          <w:rFonts w:ascii="Times New Roman" w:eastAsia="Times New Roman" w:hAnsi="Times New Roman" w:cs="Times New Roman"/>
          <w:b/>
          <w:color w:val="000000"/>
          <w:sz w:val="24"/>
          <w:szCs w:val="24"/>
          <w:u w:val="single"/>
          <w:lang w:eastAsia="pl-PL"/>
        </w:rPr>
      </w:pPr>
      <w:r w:rsidRPr="00A97E0A">
        <w:rPr>
          <w:rFonts w:ascii="Times New Roman" w:eastAsia="Times New Roman" w:hAnsi="Times New Roman" w:cs="Times New Roman"/>
          <w:b/>
          <w:color w:val="000000"/>
          <w:sz w:val="24"/>
          <w:szCs w:val="24"/>
          <w:u w:val="single"/>
          <w:lang w:eastAsia="pl-PL"/>
        </w:rPr>
        <w:t>Istotne warunki umowy.</w:t>
      </w:r>
    </w:p>
    <w:p w:rsidR="00A97E0A" w:rsidRPr="00A97E0A" w:rsidRDefault="00A97E0A" w:rsidP="00A97E0A">
      <w:pPr>
        <w:numPr>
          <w:ilvl w:val="0"/>
          <w:numId w:val="26"/>
        </w:numPr>
        <w:overflowPunct w:val="0"/>
        <w:autoSpaceDE w:val="0"/>
        <w:autoSpaceDN w:val="0"/>
        <w:adjustRightInd w:val="0"/>
        <w:spacing w:before="120" w:after="0" w:line="240" w:lineRule="auto"/>
        <w:ind w:left="357" w:hanging="357"/>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Istotne postanowienia, które będą wprowadzone do treści umowy, określa projekt umowy, która stanowi rozdział III niniejszej specyfikacji istotnych warunków zamówienia.</w:t>
      </w:r>
    </w:p>
    <w:p w:rsidR="00A97E0A" w:rsidRPr="00A97E0A" w:rsidRDefault="00A97E0A" w:rsidP="00A97E0A">
      <w:pPr>
        <w:numPr>
          <w:ilvl w:val="0"/>
          <w:numId w:val="26"/>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Wykonawca po zapoznaniu się z treścią projektu umowy, może wskazać na warunkach określonych w art. 5 § 1 specyfikacji, te postanowienia umowy, co do których ma wątpliwości lub z którymi się nie zgadza.</w:t>
      </w:r>
    </w:p>
    <w:p w:rsidR="00A97E0A" w:rsidRPr="00A97E0A" w:rsidRDefault="00A97E0A" w:rsidP="00A97E0A">
      <w:pPr>
        <w:numPr>
          <w:ilvl w:val="0"/>
          <w:numId w:val="26"/>
        </w:numPr>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W razie braku pisemnych uwag i zastrzeżeń Zamawiający będzie uważał, że treść umowy została akceptowana i przyjęta w całości.</w:t>
      </w:r>
    </w:p>
    <w:p w:rsidR="00A97E0A" w:rsidRPr="00A97E0A" w:rsidRDefault="00A97E0A" w:rsidP="00A97E0A">
      <w:pPr>
        <w:spacing w:before="120" w:after="0" w:line="240" w:lineRule="auto"/>
        <w:jc w:val="center"/>
        <w:rPr>
          <w:rFonts w:ascii="Times New Roman" w:eastAsia="Times New Roman" w:hAnsi="Times New Roman" w:cs="Times New Roman"/>
          <w:b/>
          <w:color w:val="000000"/>
          <w:sz w:val="24"/>
          <w:szCs w:val="24"/>
          <w:lang w:eastAsia="pl-PL"/>
        </w:rPr>
      </w:pPr>
      <w:r w:rsidRPr="00A97E0A">
        <w:rPr>
          <w:rFonts w:ascii="Times New Roman" w:eastAsia="Times New Roman" w:hAnsi="Times New Roman" w:cs="Times New Roman"/>
          <w:b/>
          <w:color w:val="000000"/>
          <w:sz w:val="24"/>
          <w:szCs w:val="24"/>
          <w:lang w:eastAsia="pl-PL"/>
        </w:rPr>
        <w:t>§ 4.</w:t>
      </w:r>
    </w:p>
    <w:p w:rsidR="00A97E0A" w:rsidRPr="00A97E0A" w:rsidRDefault="00A97E0A" w:rsidP="00A97E0A">
      <w:pPr>
        <w:spacing w:before="120" w:after="0" w:line="240" w:lineRule="auto"/>
        <w:jc w:val="center"/>
        <w:rPr>
          <w:rFonts w:ascii="Times New Roman" w:eastAsia="Times New Roman" w:hAnsi="Times New Roman" w:cs="Times New Roman"/>
          <w:b/>
          <w:color w:val="000000"/>
          <w:sz w:val="24"/>
          <w:szCs w:val="24"/>
          <w:u w:val="single"/>
          <w:lang w:eastAsia="pl-PL"/>
        </w:rPr>
      </w:pPr>
      <w:r w:rsidRPr="00A97E0A">
        <w:rPr>
          <w:rFonts w:ascii="Times New Roman" w:eastAsia="Times New Roman" w:hAnsi="Times New Roman" w:cs="Times New Roman"/>
          <w:b/>
          <w:color w:val="000000"/>
          <w:sz w:val="24"/>
          <w:szCs w:val="24"/>
          <w:u w:val="single"/>
          <w:lang w:eastAsia="pl-PL"/>
        </w:rPr>
        <w:t>Możliwość wprowadzania zmian w umowie</w:t>
      </w:r>
    </w:p>
    <w:p w:rsidR="00A97E0A" w:rsidRPr="00A97E0A" w:rsidRDefault="00A97E0A" w:rsidP="00A97E0A">
      <w:pPr>
        <w:tabs>
          <w:tab w:val="left" w:pos="708"/>
        </w:tabs>
        <w:overflowPunct w:val="0"/>
        <w:autoSpaceDE w:val="0"/>
        <w:autoSpaceDN w:val="0"/>
        <w:adjustRightInd w:val="0"/>
        <w:spacing w:before="120" w:after="0" w:line="240" w:lineRule="auto"/>
        <w:ind w:left="360" w:hanging="360"/>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1.   Możliwość wprowadzenia zmian zawiera projekt umowy.</w:t>
      </w:r>
    </w:p>
    <w:p w:rsidR="00A97E0A" w:rsidRPr="00A97E0A" w:rsidRDefault="00A97E0A" w:rsidP="00A97E0A">
      <w:pPr>
        <w:tabs>
          <w:tab w:val="left" w:pos="708"/>
        </w:tabs>
        <w:overflowPunct w:val="0"/>
        <w:autoSpaceDE w:val="0"/>
        <w:autoSpaceDN w:val="0"/>
        <w:adjustRightInd w:val="0"/>
        <w:spacing w:before="120" w:after="0" w:line="240" w:lineRule="auto"/>
        <w:ind w:left="425" w:hanging="425"/>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2.   Wszelkie zmiany do umowy będą wymagały formy pisemnej</w:t>
      </w:r>
    </w:p>
    <w:p w:rsidR="00A97E0A" w:rsidRPr="00A97E0A" w:rsidRDefault="00A97E0A" w:rsidP="00A97E0A">
      <w:pPr>
        <w:spacing w:before="240" w:after="0" w:line="360" w:lineRule="auto"/>
        <w:jc w:val="center"/>
        <w:rPr>
          <w:rFonts w:ascii="Times New Roman" w:eastAsia="Times New Roman" w:hAnsi="Times New Roman" w:cs="Times New Roman"/>
          <w:b/>
          <w:bCs/>
          <w:sz w:val="24"/>
          <w:szCs w:val="24"/>
          <w:lang w:eastAsia="pl-PL"/>
        </w:rPr>
      </w:pPr>
      <w:r w:rsidRPr="00A97E0A">
        <w:rPr>
          <w:rFonts w:ascii="Times New Roman" w:eastAsia="Times New Roman" w:hAnsi="Times New Roman" w:cs="Times New Roman"/>
          <w:b/>
          <w:bCs/>
          <w:sz w:val="24"/>
          <w:szCs w:val="24"/>
          <w:lang w:eastAsia="pl-PL"/>
        </w:rPr>
        <w:t>art. 15.</w:t>
      </w:r>
    </w:p>
    <w:p w:rsidR="00A97E0A" w:rsidRPr="00A97E0A" w:rsidRDefault="00A97E0A" w:rsidP="00A97E0A">
      <w:pPr>
        <w:tabs>
          <w:tab w:val="left" w:pos="708"/>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lang w:eastAsia="pl-PL"/>
        </w:rPr>
      </w:pPr>
      <w:r w:rsidRPr="00A97E0A">
        <w:rPr>
          <w:rFonts w:ascii="Times New Roman" w:eastAsia="Times New Roman" w:hAnsi="Times New Roman" w:cs="Times New Roman"/>
          <w:b/>
          <w:sz w:val="24"/>
          <w:szCs w:val="24"/>
          <w:lang w:eastAsia="pl-PL"/>
        </w:rPr>
        <w:t>ODWOŁANIA</w:t>
      </w:r>
    </w:p>
    <w:p w:rsidR="00A97E0A" w:rsidRPr="00A97E0A" w:rsidRDefault="00A97E0A" w:rsidP="00A97E0A">
      <w:pPr>
        <w:widowControl w:val="0"/>
        <w:autoSpaceDE w:val="0"/>
        <w:autoSpaceDN w:val="0"/>
        <w:adjustRightInd w:val="0"/>
        <w:spacing w:after="0" w:line="353" w:lineRule="atLeast"/>
        <w:jc w:val="center"/>
        <w:rPr>
          <w:rFonts w:ascii="Times New Roman" w:eastAsia="Times New Roman" w:hAnsi="Times New Roman" w:cs="Times New Roman"/>
          <w:color w:val="FF0000"/>
          <w:sz w:val="24"/>
          <w:szCs w:val="24"/>
          <w:lang w:eastAsia="pl-PL"/>
        </w:rPr>
      </w:pPr>
    </w:p>
    <w:p w:rsidR="00A97E0A" w:rsidRPr="00A97E0A" w:rsidRDefault="00A97E0A" w:rsidP="00A97E0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1. Ś</w:t>
      </w:r>
      <w:r w:rsidRPr="00A97E0A">
        <w:rPr>
          <w:rFonts w:ascii="Times New Roman" w:eastAsia="Times New Roman" w:hAnsi="Times New Roman" w:cs="Times New Roman"/>
          <w:bCs/>
          <w:color w:val="000000"/>
          <w:sz w:val="24"/>
          <w:szCs w:val="24"/>
          <w:lang w:eastAsia="pl-PL"/>
        </w:rPr>
        <w:t>rodki ochrony prawnej  przysługuj</w:t>
      </w:r>
      <w:r w:rsidRPr="00A97E0A">
        <w:rPr>
          <w:rFonts w:ascii="Times New Roman" w:eastAsia="Times New Roman" w:hAnsi="Times New Roman" w:cs="Times New Roman"/>
          <w:color w:val="000000"/>
          <w:sz w:val="24"/>
          <w:szCs w:val="24"/>
          <w:lang w:eastAsia="pl-PL"/>
        </w:rPr>
        <w:t xml:space="preserve">ą </w:t>
      </w:r>
      <w:r w:rsidRPr="00A97E0A">
        <w:rPr>
          <w:rFonts w:ascii="Times New Roman" w:eastAsia="Times New Roman" w:hAnsi="Times New Roman" w:cs="Times New Roman"/>
          <w:bCs/>
          <w:color w:val="000000"/>
          <w:sz w:val="24"/>
          <w:szCs w:val="24"/>
          <w:lang w:eastAsia="pl-PL"/>
        </w:rPr>
        <w:t>wykonawcy, uczestnikowi konkursu, a tak</w:t>
      </w:r>
      <w:r w:rsidRPr="00A97E0A">
        <w:rPr>
          <w:rFonts w:ascii="Times New Roman" w:eastAsia="Times New Roman" w:hAnsi="Times New Roman" w:cs="Times New Roman"/>
          <w:color w:val="000000"/>
          <w:sz w:val="24"/>
          <w:szCs w:val="24"/>
          <w:lang w:eastAsia="pl-PL"/>
        </w:rPr>
        <w:t>ż</w:t>
      </w:r>
      <w:r w:rsidRPr="00A97E0A">
        <w:rPr>
          <w:rFonts w:ascii="Times New Roman" w:eastAsia="Times New Roman" w:hAnsi="Times New Roman" w:cs="Times New Roman"/>
          <w:bCs/>
          <w:color w:val="000000"/>
          <w:sz w:val="24"/>
          <w:szCs w:val="24"/>
          <w:lang w:eastAsia="pl-PL"/>
        </w:rPr>
        <w:t>e innemu podmiotowi, je</w:t>
      </w:r>
      <w:r w:rsidRPr="00A97E0A">
        <w:rPr>
          <w:rFonts w:ascii="Times New Roman" w:eastAsia="Times New Roman" w:hAnsi="Times New Roman" w:cs="Times New Roman"/>
          <w:color w:val="000000"/>
          <w:sz w:val="24"/>
          <w:szCs w:val="24"/>
          <w:lang w:eastAsia="pl-PL"/>
        </w:rPr>
        <w:t>ż</w:t>
      </w:r>
      <w:r w:rsidRPr="00A97E0A">
        <w:rPr>
          <w:rFonts w:ascii="Times New Roman" w:eastAsia="Times New Roman" w:hAnsi="Times New Roman" w:cs="Times New Roman"/>
          <w:bCs/>
          <w:color w:val="000000"/>
          <w:sz w:val="24"/>
          <w:szCs w:val="24"/>
          <w:lang w:eastAsia="pl-PL"/>
        </w:rPr>
        <w:t>eli ma lub miał interes w uzyskaniu danego zamówienia oraz poniósł lub mo</w:t>
      </w:r>
      <w:r w:rsidRPr="00A97E0A">
        <w:rPr>
          <w:rFonts w:ascii="Times New Roman" w:eastAsia="Times New Roman" w:hAnsi="Times New Roman" w:cs="Times New Roman"/>
          <w:color w:val="000000"/>
          <w:sz w:val="24"/>
          <w:szCs w:val="24"/>
          <w:lang w:eastAsia="pl-PL"/>
        </w:rPr>
        <w:t>ż</w:t>
      </w:r>
      <w:r w:rsidRPr="00A97E0A">
        <w:rPr>
          <w:rFonts w:ascii="Times New Roman" w:eastAsia="Times New Roman" w:hAnsi="Times New Roman" w:cs="Times New Roman"/>
          <w:bCs/>
          <w:color w:val="000000"/>
          <w:sz w:val="24"/>
          <w:szCs w:val="24"/>
          <w:lang w:eastAsia="pl-PL"/>
        </w:rPr>
        <w:t>e ponie</w:t>
      </w:r>
      <w:r w:rsidRPr="00A97E0A">
        <w:rPr>
          <w:rFonts w:ascii="Times New Roman" w:eastAsia="Times New Roman" w:hAnsi="Times New Roman" w:cs="Times New Roman"/>
          <w:color w:val="000000"/>
          <w:sz w:val="24"/>
          <w:szCs w:val="24"/>
          <w:lang w:eastAsia="pl-PL"/>
        </w:rPr>
        <w:t xml:space="preserve">ść </w:t>
      </w:r>
      <w:r w:rsidRPr="00A97E0A">
        <w:rPr>
          <w:rFonts w:ascii="Times New Roman" w:eastAsia="Times New Roman" w:hAnsi="Times New Roman" w:cs="Times New Roman"/>
          <w:bCs/>
          <w:color w:val="000000"/>
          <w:sz w:val="24"/>
          <w:szCs w:val="24"/>
          <w:lang w:eastAsia="pl-PL"/>
        </w:rPr>
        <w:t>szkod</w:t>
      </w:r>
      <w:r w:rsidRPr="00A97E0A">
        <w:rPr>
          <w:rFonts w:ascii="Times New Roman" w:eastAsia="Times New Roman" w:hAnsi="Times New Roman" w:cs="Times New Roman"/>
          <w:color w:val="000000"/>
          <w:sz w:val="24"/>
          <w:szCs w:val="24"/>
          <w:lang w:eastAsia="pl-PL"/>
        </w:rPr>
        <w:t xml:space="preserve">ę </w:t>
      </w:r>
      <w:r w:rsidRPr="00A97E0A">
        <w:rPr>
          <w:rFonts w:ascii="Times New Roman" w:eastAsia="Times New Roman" w:hAnsi="Times New Roman" w:cs="Times New Roman"/>
          <w:bCs/>
          <w:color w:val="000000"/>
          <w:sz w:val="24"/>
          <w:szCs w:val="24"/>
          <w:lang w:eastAsia="pl-PL"/>
        </w:rPr>
        <w:t>w wyniku naruszenia przez zamawiaj</w:t>
      </w:r>
      <w:r w:rsidRPr="00A97E0A">
        <w:rPr>
          <w:rFonts w:ascii="Times New Roman" w:eastAsia="Times New Roman" w:hAnsi="Times New Roman" w:cs="Times New Roman"/>
          <w:color w:val="000000"/>
          <w:sz w:val="24"/>
          <w:szCs w:val="24"/>
          <w:lang w:eastAsia="pl-PL"/>
        </w:rPr>
        <w:t>ą</w:t>
      </w:r>
      <w:r w:rsidRPr="00A97E0A">
        <w:rPr>
          <w:rFonts w:ascii="Times New Roman" w:eastAsia="Times New Roman" w:hAnsi="Times New Roman" w:cs="Times New Roman"/>
          <w:bCs/>
          <w:color w:val="000000"/>
          <w:sz w:val="24"/>
          <w:szCs w:val="24"/>
          <w:lang w:eastAsia="pl-PL"/>
        </w:rPr>
        <w:t xml:space="preserve">cego przepisów niniejszej ustawy. </w:t>
      </w:r>
    </w:p>
    <w:p w:rsidR="00A97E0A" w:rsidRPr="00A97E0A" w:rsidRDefault="00A97E0A" w:rsidP="00A97E0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2. Ś</w:t>
      </w:r>
      <w:r w:rsidRPr="00A97E0A">
        <w:rPr>
          <w:rFonts w:ascii="Times New Roman" w:eastAsia="Times New Roman" w:hAnsi="Times New Roman" w:cs="Times New Roman"/>
          <w:bCs/>
          <w:color w:val="000000"/>
          <w:sz w:val="24"/>
          <w:szCs w:val="24"/>
          <w:lang w:eastAsia="pl-PL"/>
        </w:rPr>
        <w:t>rodki ochrony prawnej wobec ogłoszenia o zamówieniu oraz specyfikacji istotnych warunków zamówienia przysługuj</w:t>
      </w:r>
      <w:r w:rsidRPr="00A97E0A">
        <w:rPr>
          <w:rFonts w:ascii="Times New Roman" w:eastAsia="Times New Roman" w:hAnsi="Times New Roman" w:cs="Times New Roman"/>
          <w:color w:val="000000"/>
          <w:sz w:val="24"/>
          <w:szCs w:val="24"/>
          <w:lang w:eastAsia="pl-PL"/>
        </w:rPr>
        <w:t xml:space="preserve">ą </w:t>
      </w:r>
      <w:r w:rsidRPr="00A97E0A">
        <w:rPr>
          <w:rFonts w:ascii="Times New Roman" w:eastAsia="Times New Roman" w:hAnsi="Times New Roman" w:cs="Times New Roman"/>
          <w:bCs/>
          <w:color w:val="000000"/>
          <w:sz w:val="24"/>
          <w:szCs w:val="24"/>
          <w:lang w:eastAsia="pl-PL"/>
        </w:rPr>
        <w:t>równie</w:t>
      </w:r>
      <w:r w:rsidRPr="00A97E0A">
        <w:rPr>
          <w:rFonts w:ascii="Times New Roman" w:eastAsia="Times New Roman" w:hAnsi="Times New Roman" w:cs="Times New Roman"/>
          <w:color w:val="000000"/>
          <w:sz w:val="24"/>
          <w:szCs w:val="24"/>
          <w:lang w:eastAsia="pl-PL"/>
        </w:rPr>
        <w:t xml:space="preserve">ż </w:t>
      </w:r>
      <w:r w:rsidRPr="00A97E0A">
        <w:rPr>
          <w:rFonts w:ascii="Times New Roman" w:eastAsia="Times New Roman" w:hAnsi="Times New Roman" w:cs="Times New Roman"/>
          <w:bCs/>
          <w:color w:val="000000"/>
          <w:sz w:val="24"/>
          <w:szCs w:val="24"/>
          <w:lang w:eastAsia="pl-PL"/>
        </w:rPr>
        <w:t>organizacjom wpisanym na list</w:t>
      </w:r>
      <w:r w:rsidRPr="00A97E0A">
        <w:rPr>
          <w:rFonts w:ascii="Times New Roman" w:eastAsia="Times New Roman" w:hAnsi="Times New Roman" w:cs="Times New Roman"/>
          <w:color w:val="000000"/>
          <w:sz w:val="24"/>
          <w:szCs w:val="24"/>
          <w:lang w:eastAsia="pl-PL"/>
        </w:rPr>
        <w:t>ę</w:t>
      </w:r>
      <w:r w:rsidRPr="00A97E0A">
        <w:rPr>
          <w:rFonts w:ascii="Times New Roman" w:eastAsia="Times New Roman" w:hAnsi="Times New Roman" w:cs="Times New Roman"/>
          <w:bCs/>
          <w:color w:val="000000"/>
          <w:sz w:val="24"/>
          <w:szCs w:val="24"/>
          <w:lang w:eastAsia="pl-PL"/>
        </w:rPr>
        <w:t xml:space="preserve">, o której mowa w art. 154 pkt 5 ustawy. </w:t>
      </w:r>
    </w:p>
    <w:p w:rsidR="00A97E0A" w:rsidRPr="00A97E0A" w:rsidRDefault="00A97E0A" w:rsidP="00A97E0A">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A97E0A">
        <w:rPr>
          <w:rFonts w:ascii="Times New Roman" w:eastAsia="Times New Roman" w:hAnsi="Times New Roman" w:cs="Times New Roman"/>
          <w:bCs/>
          <w:color w:val="000000"/>
          <w:sz w:val="24"/>
          <w:szCs w:val="24"/>
          <w:lang w:eastAsia="pl-PL"/>
        </w:rPr>
        <w:t>3. Odwołanie przysługuje wył</w:t>
      </w:r>
      <w:r w:rsidRPr="00A97E0A">
        <w:rPr>
          <w:rFonts w:ascii="Times New Roman" w:eastAsia="Times New Roman" w:hAnsi="Times New Roman" w:cs="Times New Roman"/>
          <w:color w:val="000000"/>
          <w:sz w:val="24"/>
          <w:szCs w:val="24"/>
          <w:lang w:eastAsia="pl-PL"/>
        </w:rPr>
        <w:t>ą</w:t>
      </w:r>
      <w:r w:rsidRPr="00A97E0A">
        <w:rPr>
          <w:rFonts w:ascii="Times New Roman" w:eastAsia="Times New Roman" w:hAnsi="Times New Roman" w:cs="Times New Roman"/>
          <w:bCs/>
          <w:color w:val="000000"/>
          <w:sz w:val="24"/>
          <w:szCs w:val="24"/>
          <w:lang w:eastAsia="pl-PL"/>
        </w:rPr>
        <w:t>cznie od niezgodnej z przepisami ustawy czynno</w:t>
      </w:r>
      <w:r w:rsidRPr="00A97E0A">
        <w:rPr>
          <w:rFonts w:ascii="Times New Roman" w:eastAsia="Times New Roman" w:hAnsi="Times New Roman" w:cs="Times New Roman"/>
          <w:color w:val="000000"/>
          <w:sz w:val="24"/>
          <w:szCs w:val="24"/>
          <w:lang w:eastAsia="pl-PL"/>
        </w:rPr>
        <w:t>ś</w:t>
      </w:r>
      <w:r w:rsidRPr="00A97E0A">
        <w:rPr>
          <w:rFonts w:ascii="Times New Roman" w:eastAsia="Times New Roman" w:hAnsi="Times New Roman" w:cs="Times New Roman"/>
          <w:bCs/>
          <w:color w:val="000000"/>
          <w:sz w:val="24"/>
          <w:szCs w:val="24"/>
          <w:lang w:eastAsia="pl-PL"/>
        </w:rPr>
        <w:t>ci zamawiaj</w:t>
      </w:r>
      <w:r w:rsidRPr="00A97E0A">
        <w:rPr>
          <w:rFonts w:ascii="Times New Roman" w:eastAsia="Times New Roman" w:hAnsi="Times New Roman" w:cs="Times New Roman"/>
          <w:color w:val="000000"/>
          <w:sz w:val="24"/>
          <w:szCs w:val="24"/>
          <w:lang w:eastAsia="pl-PL"/>
        </w:rPr>
        <w:t>ą</w:t>
      </w:r>
      <w:r w:rsidRPr="00A97E0A">
        <w:rPr>
          <w:rFonts w:ascii="Times New Roman" w:eastAsia="Times New Roman" w:hAnsi="Times New Roman" w:cs="Times New Roman"/>
          <w:bCs/>
          <w:color w:val="000000"/>
          <w:sz w:val="24"/>
          <w:szCs w:val="24"/>
          <w:lang w:eastAsia="pl-PL"/>
        </w:rPr>
        <w:t>cego podj</w:t>
      </w:r>
      <w:r w:rsidRPr="00A97E0A">
        <w:rPr>
          <w:rFonts w:ascii="Times New Roman" w:eastAsia="Times New Roman" w:hAnsi="Times New Roman" w:cs="Times New Roman"/>
          <w:color w:val="000000"/>
          <w:sz w:val="24"/>
          <w:szCs w:val="24"/>
          <w:lang w:eastAsia="pl-PL"/>
        </w:rPr>
        <w:t>ę</w:t>
      </w:r>
      <w:r w:rsidRPr="00A97E0A">
        <w:rPr>
          <w:rFonts w:ascii="Times New Roman" w:eastAsia="Times New Roman" w:hAnsi="Times New Roman" w:cs="Times New Roman"/>
          <w:bCs/>
          <w:color w:val="000000"/>
          <w:sz w:val="24"/>
          <w:szCs w:val="24"/>
          <w:lang w:eastAsia="pl-PL"/>
        </w:rPr>
        <w:t>tej w post</w:t>
      </w:r>
      <w:r w:rsidRPr="00A97E0A">
        <w:rPr>
          <w:rFonts w:ascii="Times New Roman" w:eastAsia="Times New Roman" w:hAnsi="Times New Roman" w:cs="Times New Roman"/>
          <w:color w:val="000000"/>
          <w:sz w:val="24"/>
          <w:szCs w:val="24"/>
          <w:lang w:eastAsia="pl-PL"/>
        </w:rPr>
        <w:t>ę</w:t>
      </w:r>
      <w:r w:rsidRPr="00A97E0A">
        <w:rPr>
          <w:rFonts w:ascii="Times New Roman" w:eastAsia="Times New Roman" w:hAnsi="Times New Roman" w:cs="Times New Roman"/>
          <w:bCs/>
          <w:color w:val="000000"/>
          <w:sz w:val="24"/>
          <w:szCs w:val="24"/>
          <w:lang w:eastAsia="pl-PL"/>
        </w:rPr>
        <w:t>powaniu o udzielenie zamówienia lub zaniechania czynno</w:t>
      </w:r>
      <w:r w:rsidRPr="00A97E0A">
        <w:rPr>
          <w:rFonts w:ascii="Times New Roman" w:eastAsia="Times New Roman" w:hAnsi="Times New Roman" w:cs="Times New Roman"/>
          <w:color w:val="000000"/>
          <w:sz w:val="24"/>
          <w:szCs w:val="24"/>
          <w:lang w:eastAsia="pl-PL"/>
        </w:rPr>
        <w:t>ś</w:t>
      </w:r>
      <w:r w:rsidRPr="00A97E0A">
        <w:rPr>
          <w:rFonts w:ascii="Times New Roman" w:eastAsia="Times New Roman" w:hAnsi="Times New Roman" w:cs="Times New Roman"/>
          <w:bCs/>
          <w:color w:val="000000"/>
          <w:sz w:val="24"/>
          <w:szCs w:val="24"/>
          <w:lang w:eastAsia="pl-PL"/>
        </w:rPr>
        <w:t>ci, do której zamawiaj</w:t>
      </w:r>
      <w:r w:rsidRPr="00A97E0A">
        <w:rPr>
          <w:rFonts w:ascii="Times New Roman" w:eastAsia="Times New Roman" w:hAnsi="Times New Roman" w:cs="Times New Roman"/>
          <w:color w:val="000000"/>
          <w:sz w:val="24"/>
          <w:szCs w:val="24"/>
          <w:lang w:eastAsia="pl-PL"/>
        </w:rPr>
        <w:t>ą</w:t>
      </w:r>
      <w:r w:rsidRPr="00A97E0A">
        <w:rPr>
          <w:rFonts w:ascii="Times New Roman" w:eastAsia="Times New Roman" w:hAnsi="Times New Roman" w:cs="Times New Roman"/>
          <w:bCs/>
          <w:color w:val="000000"/>
          <w:sz w:val="24"/>
          <w:szCs w:val="24"/>
          <w:lang w:eastAsia="pl-PL"/>
        </w:rPr>
        <w:t>cy jest zobowi</w:t>
      </w:r>
      <w:r w:rsidRPr="00A97E0A">
        <w:rPr>
          <w:rFonts w:ascii="Times New Roman" w:eastAsia="Times New Roman" w:hAnsi="Times New Roman" w:cs="Times New Roman"/>
          <w:color w:val="000000"/>
          <w:sz w:val="24"/>
          <w:szCs w:val="24"/>
          <w:lang w:eastAsia="pl-PL"/>
        </w:rPr>
        <w:t>ą</w:t>
      </w:r>
      <w:r w:rsidRPr="00A97E0A">
        <w:rPr>
          <w:rFonts w:ascii="Times New Roman" w:eastAsia="Times New Roman" w:hAnsi="Times New Roman" w:cs="Times New Roman"/>
          <w:bCs/>
          <w:color w:val="000000"/>
          <w:sz w:val="24"/>
          <w:szCs w:val="24"/>
          <w:lang w:eastAsia="pl-PL"/>
        </w:rPr>
        <w:t xml:space="preserve">zany na podstawie ustawy. </w:t>
      </w:r>
    </w:p>
    <w:p w:rsidR="00A97E0A" w:rsidRPr="00A97E0A" w:rsidRDefault="00A97E0A" w:rsidP="00A97E0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bCs/>
          <w:color w:val="000000"/>
          <w:sz w:val="24"/>
          <w:szCs w:val="24"/>
          <w:lang w:eastAsia="pl-PL"/>
        </w:rPr>
        <w:t>4. W niniejszym  postępowaniu odwołanie przysługuje wyłącznie wobec czynności:</w:t>
      </w:r>
    </w:p>
    <w:p w:rsidR="00A97E0A" w:rsidRPr="00A97E0A" w:rsidRDefault="00A97E0A" w:rsidP="00A97E0A">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pl-PL"/>
        </w:rPr>
      </w:pPr>
    </w:p>
    <w:p w:rsidR="00A97E0A" w:rsidRPr="00A97E0A" w:rsidRDefault="00A97E0A" w:rsidP="00A97E0A">
      <w:pPr>
        <w:widowControl w:val="0"/>
        <w:autoSpaceDE w:val="0"/>
        <w:autoSpaceDN w:val="0"/>
        <w:adjustRightInd w:val="0"/>
        <w:spacing w:after="0" w:line="343" w:lineRule="atLeast"/>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 xml:space="preserve">1) opisu sposobu dokonywania oceny spełniania warunków udziału w postępowaniu; </w:t>
      </w:r>
    </w:p>
    <w:p w:rsidR="00A97E0A" w:rsidRPr="00A97E0A" w:rsidRDefault="00A97E0A" w:rsidP="00A97E0A">
      <w:pPr>
        <w:widowControl w:val="0"/>
        <w:autoSpaceDE w:val="0"/>
        <w:autoSpaceDN w:val="0"/>
        <w:adjustRightInd w:val="0"/>
        <w:spacing w:after="75" w:line="343" w:lineRule="atLeast"/>
        <w:jc w:val="both"/>
        <w:rPr>
          <w:rFonts w:ascii="Times New Roman" w:eastAsia="Times New Roman" w:hAnsi="Times New Roman" w:cs="Times New Roman"/>
          <w:bCs/>
          <w:color w:val="000000"/>
          <w:sz w:val="24"/>
          <w:szCs w:val="24"/>
          <w:lang w:eastAsia="pl-PL"/>
        </w:rPr>
      </w:pPr>
      <w:r w:rsidRPr="00A97E0A">
        <w:rPr>
          <w:rFonts w:ascii="Times New Roman" w:eastAsia="Times New Roman" w:hAnsi="Times New Roman" w:cs="Times New Roman"/>
          <w:bCs/>
          <w:color w:val="000000"/>
          <w:sz w:val="24"/>
          <w:szCs w:val="24"/>
          <w:lang w:eastAsia="pl-PL"/>
        </w:rPr>
        <w:t>3) wykluczenia odwołuj</w:t>
      </w:r>
      <w:r w:rsidRPr="00A97E0A">
        <w:rPr>
          <w:rFonts w:ascii="Times New Roman" w:eastAsia="Times New Roman" w:hAnsi="Times New Roman" w:cs="Times New Roman"/>
          <w:color w:val="000000"/>
          <w:sz w:val="24"/>
          <w:szCs w:val="24"/>
          <w:lang w:eastAsia="pl-PL"/>
        </w:rPr>
        <w:t>ą</w:t>
      </w:r>
      <w:r w:rsidRPr="00A97E0A">
        <w:rPr>
          <w:rFonts w:ascii="Times New Roman" w:eastAsia="Times New Roman" w:hAnsi="Times New Roman" w:cs="Times New Roman"/>
          <w:bCs/>
          <w:color w:val="000000"/>
          <w:sz w:val="24"/>
          <w:szCs w:val="24"/>
          <w:lang w:eastAsia="pl-PL"/>
        </w:rPr>
        <w:t>cego z post</w:t>
      </w:r>
      <w:r w:rsidRPr="00A97E0A">
        <w:rPr>
          <w:rFonts w:ascii="Times New Roman" w:eastAsia="Times New Roman" w:hAnsi="Times New Roman" w:cs="Times New Roman"/>
          <w:color w:val="000000"/>
          <w:sz w:val="24"/>
          <w:szCs w:val="24"/>
          <w:lang w:eastAsia="pl-PL"/>
        </w:rPr>
        <w:t>ę</w:t>
      </w:r>
      <w:r w:rsidRPr="00A97E0A">
        <w:rPr>
          <w:rFonts w:ascii="Times New Roman" w:eastAsia="Times New Roman" w:hAnsi="Times New Roman" w:cs="Times New Roman"/>
          <w:bCs/>
          <w:color w:val="000000"/>
          <w:sz w:val="24"/>
          <w:szCs w:val="24"/>
          <w:lang w:eastAsia="pl-PL"/>
        </w:rPr>
        <w:t xml:space="preserve">powania o udzielenie zamówienia; </w:t>
      </w:r>
    </w:p>
    <w:p w:rsidR="00A97E0A" w:rsidRPr="00A97E0A" w:rsidRDefault="00A97E0A" w:rsidP="00A97E0A">
      <w:pPr>
        <w:widowControl w:val="0"/>
        <w:autoSpaceDE w:val="0"/>
        <w:autoSpaceDN w:val="0"/>
        <w:adjustRightInd w:val="0"/>
        <w:spacing w:after="75" w:line="343" w:lineRule="atLeast"/>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bCs/>
          <w:color w:val="000000"/>
          <w:sz w:val="24"/>
          <w:szCs w:val="24"/>
          <w:lang w:eastAsia="pl-PL"/>
        </w:rPr>
        <w:t>4) odrzucenia oferty odwołuj</w:t>
      </w:r>
      <w:r w:rsidRPr="00A97E0A">
        <w:rPr>
          <w:rFonts w:ascii="Times New Roman" w:eastAsia="Times New Roman" w:hAnsi="Times New Roman" w:cs="Times New Roman"/>
          <w:color w:val="000000"/>
          <w:sz w:val="24"/>
          <w:szCs w:val="24"/>
          <w:lang w:eastAsia="pl-PL"/>
        </w:rPr>
        <w:t>ą</w:t>
      </w:r>
      <w:r w:rsidRPr="00A97E0A">
        <w:rPr>
          <w:rFonts w:ascii="Times New Roman" w:eastAsia="Times New Roman" w:hAnsi="Times New Roman" w:cs="Times New Roman"/>
          <w:bCs/>
          <w:color w:val="000000"/>
          <w:sz w:val="24"/>
          <w:szCs w:val="24"/>
          <w:lang w:eastAsia="pl-PL"/>
        </w:rPr>
        <w:t xml:space="preserve">cego. </w:t>
      </w:r>
    </w:p>
    <w:p w:rsidR="00A97E0A" w:rsidRPr="00A97E0A" w:rsidRDefault="00EA5325" w:rsidP="00A97E0A">
      <w:pPr>
        <w:tabs>
          <w:tab w:val="left" w:pos="-567"/>
        </w:tabs>
        <w:overflowPunct w:val="0"/>
        <w:autoSpaceDE w:val="0"/>
        <w:autoSpaceDN w:val="0"/>
        <w:adjustRightInd w:val="0"/>
        <w:spacing w:after="0" w:line="240" w:lineRule="auto"/>
        <w:ind w:left="284"/>
        <w:jc w:val="both"/>
        <w:rPr>
          <w:rFonts w:ascii="Times New Roman" w:eastAsia="Times New Roman" w:hAnsi="Times New Roman" w:cs="Times New Roman"/>
          <w:color w:val="000000"/>
          <w:position w:val="6"/>
          <w:sz w:val="24"/>
          <w:szCs w:val="24"/>
          <w:lang w:eastAsia="pl-PL"/>
        </w:rPr>
      </w:pPr>
      <w:r>
        <w:rPr>
          <w:rFonts w:ascii="Times New Roman" w:eastAsia="Times New Roman" w:hAnsi="Times New Roman" w:cs="Times New Roman"/>
          <w:color w:val="000000"/>
          <w:position w:val="6"/>
          <w:sz w:val="24"/>
          <w:szCs w:val="24"/>
          <w:lang w:eastAsia="pl-PL"/>
        </w:rPr>
        <w:t>Ożarów Mazowiecki, dnia …/…/2016</w:t>
      </w:r>
      <w:r w:rsidR="00A97E0A" w:rsidRPr="00A97E0A">
        <w:rPr>
          <w:rFonts w:ascii="Times New Roman" w:eastAsia="Times New Roman" w:hAnsi="Times New Roman" w:cs="Times New Roman"/>
          <w:color w:val="000000"/>
          <w:position w:val="6"/>
          <w:sz w:val="24"/>
          <w:szCs w:val="24"/>
          <w:lang w:eastAsia="pl-PL"/>
        </w:rPr>
        <w:t xml:space="preserve"> r</w:t>
      </w:r>
    </w:p>
    <w:p w:rsidR="00A97E0A" w:rsidRPr="00A97E0A" w:rsidRDefault="00A97E0A" w:rsidP="00A97E0A">
      <w:pPr>
        <w:tabs>
          <w:tab w:val="left" w:pos="-567"/>
        </w:tabs>
        <w:overflowPunct w:val="0"/>
        <w:autoSpaceDE w:val="0"/>
        <w:autoSpaceDN w:val="0"/>
        <w:adjustRightInd w:val="0"/>
        <w:spacing w:after="0" w:line="240" w:lineRule="auto"/>
        <w:ind w:left="4963"/>
        <w:rPr>
          <w:rFonts w:ascii="Times New Roman" w:eastAsia="Times New Roman" w:hAnsi="Times New Roman" w:cs="Times New Roman"/>
          <w:color w:val="000000"/>
          <w:position w:val="6"/>
          <w:sz w:val="24"/>
          <w:szCs w:val="24"/>
          <w:lang w:eastAsia="pl-PL"/>
        </w:rPr>
      </w:pPr>
      <w:r w:rsidRPr="00A97E0A">
        <w:rPr>
          <w:rFonts w:ascii="Times New Roman" w:eastAsia="Times New Roman" w:hAnsi="Times New Roman" w:cs="Times New Roman"/>
          <w:color w:val="000000"/>
          <w:position w:val="6"/>
          <w:sz w:val="24"/>
          <w:szCs w:val="24"/>
          <w:lang w:eastAsia="pl-PL"/>
        </w:rPr>
        <w:tab/>
        <w:t>................................................</w:t>
      </w:r>
    </w:p>
    <w:p w:rsidR="00A97E0A" w:rsidRPr="00A97E0A" w:rsidRDefault="00A97E0A" w:rsidP="00A97E0A">
      <w:pPr>
        <w:tabs>
          <w:tab w:val="left" w:pos="-567"/>
        </w:tabs>
        <w:overflowPunct w:val="0"/>
        <w:autoSpaceDE w:val="0"/>
        <w:autoSpaceDN w:val="0"/>
        <w:adjustRightInd w:val="0"/>
        <w:spacing w:after="0" w:line="240" w:lineRule="auto"/>
        <w:ind w:left="5387"/>
        <w:jc w:val="center"/>
        <w:rPr>
          <w:rFonts w:ascii="Times New Roman" w:eastAsia="Times New Roman" w:hAnsi="Times New Roman" w:cs="Times New Roman"/>
          <w:b/>
          <w:color w:val="000000"/>
          <w:spacing w:val="30"/>
          <w:position w:val="6"/>
          <w:sz w:val="24"/>
          <w:szCs w:val="24"/>
          <w:lang w:eastAsia="pl-PL"/>
        </w:rPr>
      </w:pPr>
      <w:r w:rsidRPr="00A97E0A">
        <w:rPr>
          <w:rFonts w:ascii="Times New Roman" w:eastAsia="Times New Roman" w:hAnsi="Times New Roman" w:cs="Times New Roman"/>
          <w:b/>
          <w:color w:val="000000"/>
          <w:spacing w:val="30"/>
          <w:position w:val="6"/>
          <w:sz w:val="24"/>
          <w:szCs w:val="24"/>
          <w:lang w:eastAsia="pl-PL"/>
        </w:rPr>
        <w:t>ZATWIERDZAM</w:t>
      </w:r>
    </w:p>
    <w:p w:rsidR="00A97E0A" w:rsidRPr="00A97E0A" w:rsidRDefault="00A97E0A" w:rsidP="00A97E0A">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A97E0A" w:rsidRPr="00A97E0A" w:rsidRDefault="00A97E0A" w:rsidP="00A97E0A">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A97E0A" w:rsidRPr="00A97E0A" w:rsidRDefault="00A97E0A" w:rsidP="00A97E0A">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A97E0A" w:rsidRPr="00A97E0A" w:rsidRDefault="00A97E0A" w:rsidP="00A97E0A">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A97E0A" w:rsidRPr="00A97E0A" w:rsidRDefault="00A97E0A" w:rsidP="00A97E0A">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A97E0A" w:rsidRPr="00A97E0A" w:rsidRDefault="00A97E0A" w:rsidP="00A97E0A">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A97E0A" w:rsidRPr="00A97E0A" w:rsidRDefault="00A97E0A" w:rsidP="00A97E0A">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A97E0A" w:rsidRPr="00A97E0A" w:rsidRDefault="00A97E0A" w:rsidP="00A97E0A">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A97E0A" w:rsidRPr="00A97E0A" w:rsidRDefault="00A97E0A" w:rsidP="00A97E0A">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A97E0A" w:rsidRPr="00A97E0A" w:rsidRDefault="00A97E0A" w:rsidP="00A97E0A">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r w:rsidRPr="00A97E0A">
        <w:rPr>
          <w:rFonts w:ascii="Times New Roman" w:eastAsia="Times New Roman" w:hAnsi="Times New Roman" w:cs="Times New Roman"/>
          <w:b/>
          <w:color w:val="000000"/>
          <w:sz w:val="24"/>
          <w:szCs w:val="24"/>
          <w:lang w:eastAsia="pl-PL"/>
        </w:rPr>
        <w:lastRenderedPageBreak/>
        <w:t xml:space="preserve">ROZDZIAŁ II </w:t>
      </w:r>
    </w:p>
    <w:p w:rsidR="00A97E0A" w:rsidRPr="00A97E0A" w:rsidRDefault="00A97E0A" w:rsidP="00A97E0A">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A97E0A">
        <w:rPr>
          <w:rFonts w:ascii="Times New Roman" w:eastAsia="Times New Roman" w:hAnsi="Times New Roman" w:cs="Times New Roman"/>
          <w:b/>
          <w:color w:val="000000"/>
          <w:sz w:val="24"/>
          <w:szCs w:val="24"/>
          <w:lang w:eastAsia="pl-PL"/>
        </w:rPr>
        <w:t xml:space="preserve"> FORMULARZ OFERTY</w:t>
      </w:r>
      <w:r w:rsidRPr="00A97E0A">
        <w:rPr>
          <w:rFonts w:ascii="Times New Roman" w:eastAsia="Times New Roman" w:hAnsi="Times New Roman" w:cs="Times New Roman"/>
          <w:b/>
          <w:color w:val="000000"/>
          <w:sz w:val="24"/>
          <w:szCs w:val="24"/>
          <w:lang w:eastAsia="pl-PL"/>
        </w:rPr>
        <w:br/>
        <w:t>wraz z załączonymi formularzami: Nr 1 ÷ 8</w:t>
      </w:r>
    </w:p>
    <w:p w:rsidR="00A97E0A" w:rsidRPr="00A97E0A" w:rsidRDefault="00A97E0A" w:rsidP="00A97E0A">
      <w:pPr>
        <w:tabs>
          <w:tab w:val="left" w:pos="-567"/>
        </w:tabs>
        <w:overflowPunct w:val="0"/>
        <w:autoSpaceDE w:val="0"/>
        <w:autoSpaceDN w:val="0"/>
        <w:adjustRightInd w:val="0"/>
        <w:spacing w:after="0" w:line="240" w:lineRule="auto"/>
        <w:ind w:left="4820"/>
        <w:jc w:val="right"/>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w:t>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t xml:space="preserve">                  ........................... dnia ..............</w:t>
      </w:r>
    </w:p>
    <w:p w:rsidR="00A97E0A" w:rsidRPr="00A97E0A" w:rsidRDefault="00A97E0A" w:rsidP="00A97E0A">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(pieczęć firmowa wykonawcy)</w:t>
      </w:r>
    </w:p>
    <w:p w:rsidR="00A97E0A" w:rsidRPr="00A97E0A" w:rsidRDefault="00A97E0A" w:rsidP="00A97E0A">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A97E0A" w:rsidRPr="00A97E0A" w:rsidRDefault="00A97E0A" w:rsidP="00A97E0A">
      <w:pPr>
        <w:spacing w:after="0" w:line="240" w:lineRule="auto"/>
        <w:jc w:val="center"/>
        <w:rPr>
          <w:rFonts w:ascii="Times New Roman" w:eastAsia="Times New Roman" w:hAnsi="Times New Roman" w:cs="Times New Roman"/>
          <w:b/>
          <w:color w:val="000000"/>
          <w:sz w:val="24"/>
          <w:szCs w:val="24"/>
          <w:lang w:eastAsia="pl-PL"/>
        </w:rPr>
      </w:pPr>
      <w:r w:rsidRPr="00A97E0A">
        <w:rPr>
          <w:rFonts w:ascii="Times New Roman" w:eastAsia="Times New Roman" w:hAnsi="Times New Roman" w:cs="Times New Roman"/>
          <w:b/>
          <w:color w:val="000000"/>
          <w:sz w:val="24"/>
          <w:szCs w:val="24"/>
          <w:lang w:eastAsia="pl-PL"/>
        </w:rPr>
        <w:t xml:space="preserve">OFERTA </w:t>
      </w:r>
    </w:p>
    <w:p w:rsidR="00A97E0A" w:rsidRPr="00A97E0A" w:rsidRDefault="00A97E0A" w:rsidP="00A97E0A">
      <w:pPr>
        <w:spacing w:after="0" w:line="240" w:lineRule="auto"/>
        <w:ind w:left="4963"/>
        <w:rPr>
          <w:rFonts w:ascii="Times New Roman" w:eastAsia="Times New Roman" w:hAnsi="Times New Roman" w:cs="Times New Roman"/>
          <w:b/>
          <w:color w:val="000000"/>
          <w:sz w:val="24"/>
          <w:szCs w:val="24"/>
          <w:lang w:eastAsia="pl-PL"/>
        </w:rPr>
      </w:pPr>
    </w:p>
    <w:p w:rsidR="00A97E0A" w:rsidRPr="00A97E0A" w:rsidRDefault="00A97E0A" w:rsidP="00A97E0A">
      <w:pPr>
        <w:spacing w:after="0" w:line="240" w:lineRule="auto"/>
        <w:ind w:left="4963"/>
        <w:rPr>
          <w:rFonts w:ascii="Times New Roman" w:eastAsia="Times New Roman" w:hAnsi="Times New Roman" w:cs="Times New Roman"/>
          <w:b/>
          <w:color w:val="000000"/>
          <w:sz w:val="24"/>
          <w:szCs w:val="24"/>
          <w:lang w:eastAsia="pl-PL"/>
        </w:rPr>
      </w:pPr>
      <w:r w:rsidRPr="00A97E0A">
        <w:rPr>
          <w:rFonts w:ascii="Times New Roman" w:eastAsia="Times New Roman" w:hAnsi="Times New Roman" w:cs="Times New Roman"/>
          <w:b/>
          <w:color w:val="000000"/>
          <w:sz w:val="24"/>
          <w:szCs w:val="24"/>
          <w:lang w:eastAsia="pl-PL"/>
        </w:rPr>
        <w:t>Zarząd Dróg Powiatowych</w:t>
      </w:r>
    </w:p>
    <w:p w:rsidR="00A97E0A" w:rsidRPr="00A97E0A" w:rsidRDefault="00A97E0A" w:rsidP="00A97E0A">
      <w:pPr>
        <w:spacing w:after="0" w:line="240" w:lineRule="auto"/>
        <w:ind w:left="4248" w:firstLine="708"/>
        <w:rPr>
          <w:rFonts w:ascii="Times New Roman" w:eastAsia="Times New Roman" w:hAnsi="Times New Roman" w:cs="Times New Roman"/>
          <w:b/>
          <w:color w:val="000000"/>
          <w:sz w:val="24"/>
          <w:szCs w:val="24"/>
          <w:lang w:eastAsia="pl-PL"/>
        </w:rPr>
      </w:pPr>
      <w:r w:rsidRPr="00A97E0A">
        <w:rPr>
          <w:rFonts w:ascii="Times New Roman" w:eastAsia="Times New Roman" w:hAnsi="Times New Roman" w:cs="Times New Roman"/>
          <w:b/>
          <w:color w:val="000000"/>
          <w:sz w:val="24"/>
          <w:szCs w:val="24"/>
          <w:lang w:eastAsia="pl-PL"/>
        </w:rPr>
        <w:t xml:space="preserve"> w Ożarowie Mazowieckim</w:t>
      </w:r>
    </w:p>
    <w:p w:rsidR="00A97E0A" w:rsidRPr="00A97E0A" w:rsidRDefault="00A97E0A" w:rsidP="00A97E0A">
      <w:pPr>
        <w:spacing w:after="0" w:line="240" w:lineRule="auto"/>
        <w:ind w:left="4963"/>
        <w:rPr>
          <w:rFonts w:ascii="Times New Roman" w:eastAsia="Times New Roman" w:hAnsi="Times New Roman" w:cs="Times New Roman"/>
          <w:b/>
          <w:color w:val="000000"/>
          <w:sz w:val="24"/>
          <w:szCs w:val="24"/>
          <w:lang w:eastAsia="pl-PL"/>
        </w:rPr>
      </w:pPr>
      <w:r w:rsidRPr="00A97E0A">
        <w:rPr>
          <w:rFonts w:ascii="Times New Roman" w:eastAsia="Times New Roman" w:hAnsi="Times New Roman" w:cs="Times New Roman"/>
          <w:b/>
          <w:color w:val="000000"/>
          <w:sz w:val="24"/>
          <w:szCs w:val="24"/>
          <w:lang w:eastAsia="pl-PL"/>
        </w:rPr>
        <w:t>Ul. Poznańska 300</w:t>
      </w:r>
    </w:p>
    <w:p w:rsidR="00A97E0A" w:rsidRPr="00A97E0A" w:rsidRDefault="00A97E0A" w:rsidP="00A97E0A">
      <w:pPr>
        <w:spacing w:after="0" w:line="240" w:lineRule="auto"/>
        <w:ind w:left="4963"/>
        <w:rPr>
          <w:rFonts w:ascii="Times New Roman" w:eastAsia="Times New Roman" w:hAnsi="Times New Roman" w:cs="Times New Roman"/>
          <w:b/>
          <w:color w:val="000000"/>
          <w:sz w:val="24"/>
          <w:szCs w:val="24"/>
          <w:lang w:eastAsia="pl-PL"/>
        </w:rPr>
      </w:pPr>
      <w:r w:rsidRPr="00A97E0A">
        <w:rPr>
          <w:rFonts w:ascii="Times New Roman" w:eastAsia="Times New Roman" w:hAnsi="Times New Roman" w:cs="Times New Roman"/>
          <w:b/>
          <w:color w:val="000000"/>
          <w:sz w:val="24"/>
          <w:szCs w:val="24"/>
          <w:lang w:eastAsia="pl-PL"/>
        </w:rPr>
        <w:t>05 – 850 Ożarów Mazowiecki</w:t>
      </w:r>
    </w:p>
    <w:p w:rsidR="00A97E0A" w:rsidRPr="00A97E0A" w:rsidRDefault="00A97E0A" w:rsidP="00A97E0A">
      <w:pPr>
        <w:spacing w:after="0" w:line="240" w:lineRule="auto"/>
        <w:rPr>
          <w:rFonts w:ascii="Times New Roman" w:eastAsia="Times New Roman" w:hAnsi="Times New Roman" w:cs="Times New Roman"/>
          <w:b/>
          <w:color w:val="000000"/>
          <w:sz w:val="24"/>
          <w:szCs w:val="24"/>
          <w:lang w:eastAsia="pl-PL"/>
        </w:rPr>
      </w:pPr>
    </w:p>
    <w:p w:rsidR="00A97E0A" w:rsidRPr="00A97E0A" w:rsidRDefault="00A97E0A" w:rsidP="00A97E0A">
      <w:pPr>
        <w:spacing w:after="0" w:line="240" w:lineRule="auto"/>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 xml:space="preserve">Nawiązując do zaproszenia do udziału w przetargu </w:t>
      </w:r>
      <w:r w:rsidR="00EA5325">
        <w:rPr>
          <w:rFonts w:ascii="Times New Roman" w:eastAsia="Times New Roman" w:hAnsi="Times New Roman" w:cs="Times New Roman"/>
          <w:color w:val="000000"/>
          <w:sz w:val="24"/>
          <w:szCs w:val="24"/>
          <w:lang w:eastAsia="pl-PL"/>
        </w:rPr>
        <w:t>nieograniczonym Nr ZP-9/2016</w:t>
      </w:r>
      <w:r w:rsidRPr="00A97E0A">
        <w:rPr>
          <w:rFonts w:ascii="Times New Roman" w:eastAsia="Times New Roman" w:hAnsi="Times New Roman" w:cs="Times New Roman"/>
          <w:color w:val="000000"/>
          <w:sz w:val="24"/>
          <w:szCs w:val="24"/>
          <w:lang w:eastAsia="pl-PL"/>
        </w:rPr>
        <w:t xml:space="preserve"> </w:t>
      </w:r>
      <w:proofErr w:type="spellStart"/>
      <w:r w:rsidRPr="00A97E0A">
        <w:rPr>
          <w:rFonts w:ascii="Times New Roman" w:eastAsia="Times New Roman" w:hAnsi="Times New Roman" w:cs="Times New Roman"/>
          <w:color w:val="000000"/>
          <w:sz w:val="24"/>
          <w:szCs w:val="24"/>
          <w:lang w:eastAsia="pl-PL"/>
        </w:rPr>
        <w:t>pn</w:t>
      </w:r>
      <w:proofErr w:type="spellEnd"/>
      <w:r w:rsidRPr="00A97E0A">
        <w:rPr>
          <w:rFonts w:ascii="Times New Roman" w:eastAsia="Times New Roman" w:hAnsi="Times New Roman" w:cs="Times New Roman"/>
          <w:color w:val="000000"/>
          <w:sz w:val="24"/>
          <w:szCs w:val="24"/>
          <w:lang w:eastAsia="pl-PL"/>
        </w:rPr>
        <w:t>:</w:t>
      </w:r>
      <w:r w:rsidRPr="00A97E0A">
        <w:rPr>
          <w:rFonts w:ascii="Times New Roman" w:eastAsia="Times New Roman" w:hAnsi="Times New Roman" w:cs="Times New Roman"/>
          <w:b/>
          <w:i/>
          <w:iCs/>
          <w:color w:val="000000"/>
          <w:sz w:val="24"/>
          <w:szCs w:val="24"/>
          <w:lang w:eastAsia="pl-PL"/>
        </w:rPr>
        <w:t xml:space="preserve"> </w:t>
      </w:r>
    </w:p>
    <w:p w:rsidR="00A97E0A" w:rsidRPr="00A97E0A" w:rsidRDefault="00A97E0A" w:rsidP="00A97E0A">
      <w:pPr>
        <w:spacing w:after="0" w:line="240" w:lineRule="auto"/>
        <w:jc w:val="both"/>
        <w:rPr>
          <w:rFonts w:ascii="Times New Roman" w:eastAsia="Times New Roman" w:hAnsi="Times New Roman" w:cs="Times New Roman"/>
          <w:b/>
          <w:i/>
          <w:sz w:val="24"/>
          <w:szCs w:val="24"/>
          <w:lang w:eastAsia="pl-PL"/>
        </w:rPr>
      </w:pPr>
      <w:r w:rsidRPr="00A97E0A">
        <w:rPr>
          <w:rFonts w:ascii="Times New Roman" w:eastAsia="Times New Roman" w:hAnsi="Times New Roman" w:cs="Times New Roman"/>
          <w:b/>
          <w:i/>
          <w:iCs/>
          <w:color w:val="000000"/>
          <w:sz w:val="24"/>
          <w:szCs w:val="24"/>
          <w:lang w:eastAsia="pl-PL"/>
        </w:rPr>
        <w:t xml:space="preserve"> „</w:t>
      </w:r>
      <w:r w:rsidRPr="00A97E0A">
        <w:rPr>
          <w:rFonts w:ascii="Times New Roman" w:eastAsia="Times New Roman" w:hAnsi="Times New Roman"/>
          <w:b/>
          <w:i/>
          <w:sz w:val="24"/>
          <w:lang w:eastAsia="pl-PL"/>
        </w:rPr>
        <w:t>Przebudowa skrzyżowania drogi powiatowej nr 2420W (ul. Wiślana) i dróg gminnych (ul. Dolna i ul. Zachodnia) na skrzyżowanie typu rondo, gm. Łomianki</w:t>
      </w:r>
      <w:r w:rsidRPr="00A97E0A">
        <w:rPr>
          <w:rFonts w:ascii="Times New Roman" w:eastAsia="Times New Roman" w:hAnsi="Times New Roman" w:cs="Times New Roman"/>
          <w:b/>
          <w:i/>
          <w:sz w:val="24"/>
          <w:szCs w:val="24"/>
          <w:lang w:eastAsia="pl-PL"/>
        </w:rPr>
        <w:t xml:space="preserve"> „</w:t>
      </w:r>
    </w:p>
    <w:p w:rsidR="00A97E0A" w:rsidRPr="00A97E0A" w:rsidRDefault="00A97E0A" w:rsidP="00A97E0A">
      <w:pPr>
        <w:spacing w:after="0" w:line="240" w:lineRule="auto"/>
        <w:jc w:val="both"/>
        <w:rPr>
          <w:rFonts w:ascii="Times New Roman" w:eastAsia="Times New Roman" w:hAnsi="Times New Roman" w:cs="Times New Roman"/>
          <w:b/>
          <w:i/>
          <w:color w:val="000000"/>
          <w:sz w:val="24"/>
          <w:szCs w:val="24"/>
          <w:lang w:eastAsia="pl-PL"/>
        </w:rPr>
      </w:pPr>
    </w:p>
    <w:p w:rsidR="00A97E0A" w:rsidRPr="00A97E0A" w:rsidRDefault="00A97E0A" w:rsidP="00A97E0A">
      <w:pPr>
        <w:spacing w:after="0" w:line="240" w:lineRule="auto"/>
        <w:jc w:val="both"/>
        <w:rPr>
          <w:rFonts w:ascii="Times New Roman" w:eastAsia="Times New Roman" w:hAnsi="Times New Roman" w:cs="Times New Roman"/>
          <w:color w:val="000000"/>
          <w:sz w:val="24"/>
          <w:szCs w:val="24"/>
          <w:lang w:eastAsia="pl-PL"/>
        </w:rPr>
      </w:pPr>
    </w:p>
    <w:p w:rsidR="00A97E0A" w:rsidRPr="00A97E0A" w:rsidRDefault="00A97E0A" w:rsidP="00A97E0A">
      <w:pPr>
        <w:spacing w:after="0" w:line="240" w:lineRule="auto"/>
        <w:ind w:firstLine="360"/>
        <w:rPr>
          <w:rFonts w:ascii="Times New Roman" w:eastAsia="Times New Roman" w:hAnsi="Times New Roman" w:cs="Times New Roman"/>
          <w:color w:val="000000"/>
          <w:sz w:val="24"/>
          <w:szCs w:val="24"/>
          <w:lang w:eastAsia="pl-PL"/>
        </w:rPr>
      </w:pPr>
    </w:p>
    <w:p w:rsidR="00A97E0A" w:rsidRPr="00A97E0A" w:rsidRDefault="00A97E0A" w:rsidP="00A97E0A">
      <w:pPr>
        <w:spacing w:before="120" w:after="0" w:line="240" w:lineRule="auto"/>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w:t>
      </w:r>
    </w:p>
    <w:p w:rsidR="00A97E0A" w:rsidRPr="00A97E0A" w:rsidRDefault="00A97E0A" w:rsidP="00A97E0A">
      <w:pPr>
        <w:spacing w:before="120" w:after="0" w:line="240" w:lineRule="auto"/>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w:t>
      </w:r>
    </w:p>
    <w:p w:rsidR="00A97E0A" w:rsidRPr="00A97E0A" w:rsidRDefault="00A97E0A" w:rsidP="00A97E0A">
      <w:pPr>
        <w:spacing w:after="0" w:line="240" w:lineRule="auto"/>
        <w:jc w:val="center"/>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pełna nazwa firmy wykonawcy</w:t>
      </w:r>
    </w:p>
    <w:p w:rsidR="00A97E0A" w:rsidRPr="00A97E0A" w:rsidRDefault="00A97E0A" w:rsidP="00A97E0A">
      <w:pPr>
        <w:spacing w:after="0" w:line="240" w:lineRule="auto"/>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posiadając/ego/a siedzibę</w:t>
      </w:r>
    </w:p>
    <w:p w:rsidR="00A97E0A" w:rsidRPr="00A97E0A" w:rsidRDefault="00A97E0A" w:rsidP="00A97E0A">
      <w:pPr>
        <w:spacing w:after="0" w:line="240" w:lineRule="auto"/>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w:t>
      </w:r>
    </w:p>
    <w:p w:rsidR="00A97E0A" w:rsidRPr="00A97E0A" w:rsidRDefault="00A97E0A" w:rsidP="00A97E0A">
      <w:pPr>
        <w:spacing w:after="0" w:line="240" w:lineRule="auto"/>
        <w:jc w:val="center"/>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ulica nr domu kod pocztowy miejscowość</w:t>
      </w:r>
    </w:p>
    <w:p w:rsidR="00A97E0A" w:rsidRPr="00A97E0A" w:rsidRDefault="00A97E0A" w:rsidP="00A97E0A">
      <w:pPr>
        <w:spacing w:after="0" w:line="240" w:lineRule="auto"/>
        <w:jc w:val="center"/>
        <w:rPr>
          <w:rFonts w:ascii="Times New Roman" w:eastAsia="Times New Roman" w:hAnsi="Times New Roman" w:cs="Times New Roman"/>
          <w:color w:val="000000"/>
          <w:sz w:val="24"/>
          <w:szCs w:val="24"/>
          <w:lang w:eastAsia="pl-PL"/>
        </w:rPr>
      </w:pPr>
    </w:p>
    <w:p w:rsidR="00A97E0A" w:rsidRPr="00A97E0A" w:rsidRDefault="00A97E0A" w:rsidP="00A97E0A">
      <w:pPr>
        <w:spacing w:after="0" w:line="240" w:lineRule="auto"/>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w:t>
      </w:r>
    </w:p>
    <w:p w:rsidR="00A97E0A" w:rsidRPr="00A97E0A" w:rsidRDefault="00A97E0A" w:rsidP="00A97E0A">
      <w:pPr>
        <w:spacing w:after="0" w:line="240" w:lineRule="auto"/>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województwo</w:t>
      </w:r>
      <w:r w:rsidRPr="00A97E0A">
        <w:rPr>
          <w:rFonts w:ascii="Times New Roman" w:eastAsia="Times New Roman" w:hAnsi="Times New Roman" w:cs="Times New Roman"/>
          <w:color w:val="000000"/>
          <w:sz w:val="24"/>
          <w:szCs w:val="24"/>
          <w:lang w:eastAsia="pl-PL"/>
        </w:rPr>
        <w:tab/>
      </w:r>
      <w:r w:rsidRPr="00A97E0A">
        <w:rPr>
          <w:rFonts w:ascii="Times New Roman" w:eastAsia="Times New Roman" w:hAnsi="Times New Roman" w:cs="Times New Roman"/>
          <w:color w:val="000000"/>
          <w:sz w:val="24"/>
          <w:szCs w:val="24"/>
          <w:lang w:eastAsia="pl-PL"/>
        </w:rPr>
        <w:tab/>
      </w:r>
      <w:r w:rsidRPr="00A97E0A">
        <w:rPr>
          <w:rFonts w:ascii="Times New Roman" w:eastAsia="Times New Roman" w:hAnsi="Times New Roman" w:cs="Times New Roman"/>
          <w:color w:val="000000"/>
          <w:sz w:val="24"/>
          <w:szCs w:val="24"/>
          <w:lang w:eastAsia="pl-PL"/>
        </w:rPr>
        <w:tab/>
      </w:r>
      <w:r w:rsidRPr="00A97E0A">
        <w:rPr>
          <w:rFonts w:ascii="Times New Roman" w:eastAsia="Times New Roman" w:hAnsi="Times New Roman" w:cs="Times New Roman"/>
          <w:color w:val="000000"/>
          <w:sz w:val="24"/>
          <w:szCs w:val="24"/>
          <w:lang w:eastAsia="pl-PL"/>
        </w:rPr>
        <w:tab/>
      </w:r>
      <w:r w:rsidRPr="00A97E0A">
        <w:rPr>
          <w:rFonts w:ascii="Times New Roman" w:eastAsia="Times New Roman" w:hAnsi="Times New Roman" w:cs="Times New Roman"/>
          <w:color w:val="000000"/>
          <w:sz w:val="24"/>
          <w:szCs w:val="24"/>
          <w:lang w:eastAsia="pl-PL"/>
        </w:rPr>
        <w:tab/>
      </w:r>
      <w:r w:rsidRPr="00A97E0A">
        <w:rPr>
          <w:rFonts w:ascii="Times New Roman" w:eastAsia="Times New Roman" w:hAnsi="Times New Roman" w:cs="Times New Roman"/>
          <w:color w:val="000000"/>
          <w:sz w:val="24"/>
          <w:szCs w:val="24"/>
          <w:lang w:eastAsia="pl-PL"/>
        </w:rPr>
        <w:tab/>
      </w:r>
      <w:r w:rsidRPr="00A97E0A">
        <w:rPr>
          <w:rFonts w:ascii="Times New Roman" w:eastAsia="Times New Roman" w:hAnsi="Times New Roman" w:cs="Times New Roman"/>
          <w:color w:val="000000"/>
          <w:sz w:val="24"/>
          <w:szCs w:val="24"/>
          <w:lang w:eastAsia="pl-PL"/>
        </w:rPr>
        <w:tab/>
      </w:r>
      <w:r w:rsidRPr="00A97E0A">
        <w:rPr>
          <w:rFonts w:ascii="Times New Roman" w:eastAsia="Times New Roman" w:hAnsi="Times New Roman" w:cs="Times New Roman"/>
          <w:color w:val="000000"/>
          <w:sz w:val="24"/>
          <w:szCs w:val="24"/>
          <w:lang w:eastAsia="pl-PL"/>
        </w:rPr>
        <w:tab/>
        <w:t>powiat</w:t>
      </w:r>
    </w:p>
    <w:p w:rsidR="00A97E0A" w:rsidRPr="00A97E0A" w:rsidRDefault="00A97E0A" w:rsidP="00A97E0A">
      <w:pPr>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spacing w:after="0" w:line="240" w:lineRule="auto"/>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w:t>
      </w:r>
    </w:p>
    <w:p w:rsidR="00A97E0A" w:rsidRPr="00A97E0A" w:rsidRDefault="00A97E0A" w:rsidP="00A97E0A">
      <w:pPr>
        <w:spacing w:after="0" w:line="240" w:lineRule="auto"/>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telefon</w:t>
      </w:r>
      <w:r w:rsidRPr="00A97E0A">
        <w:rPr>
          <w:rFonts w:ascii="Times New Roman" w:eastAsia="Times New Roman" w:hAnsi="Times New Roman" w:cs="Times New Roman"/>
          <w:color w:val="000000"/>
          <w:sz w:val="24"/>
          <w:szCs w:val="24"/>
          <w:lang w:eastAsia="pl-PL"/>
        </w:rPr>
        <w:tab/>
      </w:r>
      <w:r w:rsidRPr="00A97E0A">
        <w:rPr>
          <w:rFonts w:ascii="Times New Roman" w:eastAsia="Times New Roman" w:hAnsi="Times New Roman" w:cs="Times New Roman"/>
          <w:color w:val="000000"/>
          <w:sz w:val="24"/>
          <w:szCs w:val="24"/>
          <w:lang w:eastAsia="pl-PL"/>
        </w:rPr>
        <w:tab/>
      </w:r>
      <w:r w:rsidRPr="00A97E0A">
        <w:rPr>
          <w:rFonts w:ascii="Times New Roman" w:eastAsia="Times New Roman" w:hAnsi="Times New Roman" w:cs="Times New Roman"/>
          <w:color w:val="000000"/>
          <w:sz w:val="24"/>
          <w:szCs w:val="24"/>
          <w:lang w:eastAsia="pl-PL"/>
        </w:rPr>
        <w:tab/>
      </w:r>
      <w:r w:rsidRPr="00A97E0A">
        <w:rPr>
          <w:rFonts w:ascii="Times New Roman" w:eastAsia="Times New Roman" w:hAnsi="Times New Roman" w:cs="Times New Roman"/>
          <w:color w:val="000000"/>
          <w:sz w:val="24"/>
          <w:szCs w:val="24"/>
          <w:lang w:eastAsia="pl-PL"/>
        </w:rPr>
        <w:tab/>
      </w:r>
      <w:r w:rsidRPr="00A97E0A">
        <w:rPr>
          <w:rFonts w:ascii="Times New Roman" w:eastAsia="Times New Roman" w:hAnsi="Times New Roman" w:cs="Times New Roman"/>
          <w:color w:val="000000"/>
          <w:sz w:val="24"/>
          <w:szCs w:val="24"/>
          <w:lang w:eastAsia="pl-PL"/>
        </w:rPr>
        <w:tab/>
      </w:r>
      <w:r w:rsidRPr="00A97E0A">
        <w:rPr>
          <w:rFonts w:ascii="Times New Roman" w:eastAsia="Times New Roman" w:hAnsi="Times New Roman" w:cs="Times New Roman"/>
          <w:color w:val="000000"/>
          <w:sz w:val="24"/>
          <w:szCs w:val="24"/>
          <w:lang w:eastAsia="pl-PL"/>
        </w:rPr>
        <w:tab/>
      </w:r>
      <w:r w:rsidRPr="00A97E0A">
        <w:rPr>
          <w:rFonts w:ascii="Times New Roman" w:eastAsia="Times New Roman" w:hAnsi="Times New Roman" w:cs="Times New Roman"/>
          <w:color w:val="000000"/>
          <w:sz w:val="24"/>
          <w:szCs w:val="24"/>
          <w:lang w:eastAsia="pl-PL"/>
        </w:rPr>
        <w:tab/>
      </w:r>
      <w:r w:rsidRPr="00A97E0A">
        <w:rPr>
          <w:rFonts w:ascii="Times New Roman" w:eastAsia="Times New Roman" w:hAnsi="Times New Roman" w:cs="Times New Roman"/>
          <w:color w:val="000000"/>
          <w:sz w:val="24"/>
          <w:szCs w:val="24"/>
          <w:lang w:eastAsia="pl-PL"/>
        </w:rPr>
        <w:tab/>
        <w:t>telefax</w:t>
      </w:r>
    </w:p>
    <w:p w:rsidR="00A97E0A" w:rsidRPr="00A97E0A" w:rsidRDefault="00A97E0A" w:rsidP="00A97E0A">
      <w:pPr>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spacing w:after="0" w:line="240" w:lineRule="auto"/>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 xml:space="preserve">............................................................ . pl. </w:t>
      </w:r>
      <w:r w:rsidRPr="00A97E0A">
        <w:rPr>
          <w:rFonts w:ascii="Times New Roman" w:eastAsia="Times New Roman" w:hAnsi="Times New Roman" w:cs="Times New Roman"/>
          <w:color w:val="000000"/>
          <w:sz w:val="24"/>
          <w:szCs w:val="24"/>
          <w:lang w:eastAsia="pl-PL"/>
        </w:rPr>
        <w:tab/>
      </w:r>
      <w:r w:rsidRPr="00A97E0A">
        <w:rPr>
          <w:rFonts w:ascii="Times New Roman" w:eastAsia="Times New Roman" w:hAnsi="Times New Roman" w:cs="Times New Roman"/>
          <w:color w:val="000000"/>
          <w:sz w:val="24"/>
          <w:szCs w:val="24"/>
          <w:lang w:eastAsia="pl-PL"/>
        </w:rPr>
        <w:tab/>
        <w:t>...........................@..................</w:t>
      </w:r>
    </w:p>
    <w:p w:rsidR="00A97E0A" w:rsidRPr="00A97E0A" w:rsidRDefault="00A97E0A" w:rsidP="00A97E0A">
      <w:pPr>
        <w:spacing w:after="0" w:line="240" w:lineRule="auto"/>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Internet: http:/</w:t>
      </w:r>
      <w:r w:rsidRPr="00A97E0A">
        <w:rPr>
          <w:rFonts w:ascii="Times New Roman" w:eastAsia="Times New Roman" w:hAnsi="Times New Roman" w:cs="Times New Roman"/>
          <w:color w:val="000000"/>
          <w:sz w:val="24"/>
          <w:szCs w:val="24"/>
          <w:lang w:eastAsia="pl-PL"/>
        </w:rPr>
        <w:tab/>
      </w:r>
      <w:r w:rsidRPr="00A97E0A">
        <w:rPr>
          <w:rFonts w:ascii="Times New Roman" w:eastAsia="Times New Roman" w:hAnsi="Times New Roman" w:cs="Times New Roman"/>
          <w:color w:val="000000"/>
          <w:sz w:val="24"/>
          <w:szCs w:val="24"/>
          <w:lang w:eastAsia="pl-PL"/>
        </w:rPr>
        <w:tab/>
      </w:r>
      <w:r w:rsidRPr="00A97E0A">
        <w:rPr>
          <w:rFonts w:ascii="Times New Roman" w:eastAsia="Times New Roman" w:hAnsi="Times New Roman" w:cs="Times New Roman"/>
          <w:color w:val="000000"/>
          <w:sz w:val="24"/>
          <w:szCs w:val="24"/>
          <w:lang w:eastAsia="pl-PL"/>
        </w:rPr>
        <w:tab/>
      </w:r>
      <w:r w:rsidRPr="00A97E0A">
        <w:rPr>
          <w:rFonts w:ascii="Times New Roman" w:eastAsia="Times New Roman" w:hAnsi="Times New Roman" w:cs="Times New Roman"/>
          <w:color w:val="000000"/>
          <w:sz w:val="24"/>
          <w:szCs w:val="24"/>
          <w:lang w:eastAsia="pl-PL"/>
        </w:rPr>
        <w:tab/>
      </w:r>
      <w:r w:rsidRPr="00A97E0A">
        <w:rPr>
          <w:rFonts w:ascii="Times New Roman" w:eastAsia="Times New Roman" w:hAnsi="Times New Roman" w:cs="Times New Roman"/>
          <w:color w:val="000000"/>
          <w:sz w:val="24"/>
          <w:szCs w:val="24"/>
          <w:lang w:eastAsia="pl-PL"/>
        </w:rPr>
        <w:tab/>
      </w:r>
      <w:r w:rsidRPr="00A97E0A">
        <w:rPr>
          <w:rFonts w:ascii="Times New Roman" w:eastAsia="Times New Roman" w:hAnsi="Times New Roman" w:cs="Times New Roman"/>
          <w:color w:val="000000"/>
          <w:sz w:val="24"/>
          <w:szCs w:val="24"/>
          <w:lang w:eastAsia="pl-PL"/>
        </w:rPr>
        <w:tab/>
      </w:r>
      <w:r w:rsidRPr="00A97E0A">
        <w:rPr>
          <w:rFonts w:ascii="Times New Roman" w:eastAsia="Times New Roman" w:hAnsi="Times New Roman" w:cs="Times New Roman"/>
          <w:color w:val="000000"/>
          <w:sz w:val="24"/>
          <w:szCs w:val="24"/>
          <w:lang w:eastAsia="pl-PL"/>
        </w:rPr>
        <w:tab/>
      </w:r>
      <w:r w:rsidRPr="00A97E0A">
        <w:rPr>
          <w:rFonts w:ascii="Times New Roman" w:eastAsia="Times New Roman" w:hAnsi="Times New Roman" w:cs="Times New Roman"/>
          <w:color w:val="000000"/>
          <w:sz w:val="24"/>
          <w:szCs w:val="24"/>
          <w:lang w:eastAsia="pl-PL"/>
        </w:rPr>
        <w:tab/>
        <w:t>e-mail</w:t>
      </w:r>
    </w:p>
    <w:p w:rsidR="00A97E0A" w:rsidRPr="00A97E0A" w:rsidRDefault="00A97E0A" w:rsidP="00A97E0A">
      <w:pPr>
        <w:spacing w:after="0" w:line="240" w:lineRule="auto"/>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nr identyfikacyjny NIP ........................................................................................</w:t>
      </w:r>
    </w:p>
    <w:p w:rsidR="00A97E0A" w:rsidRPr="00A97E0A" w:rsidRDefault="00A97E0A" w:rsidP="00A97E0A">
      <w:pPr>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spacing w:after="0" w:line="240" w:lineRule="auto"/>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REGON .............................................................................................................</w:t>
      </w:r>
    </w:p>
    <w:p w:rsidR="00A97E0A" w:rsidRPr="00A97E0A" w:rsidRDefault="00A97E0A" w:rsidP="00A97E0A">
      <w:pPr>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spacing w:after="0" w:line="240" w:lineRule="auto"/>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NUMER RACHUNKU BANKOWEGO………………………………………………………………...</w:t>
      </w:r>
    </w:p>
    <w:p w:rsidR="00A97E0A" w:rsidRPr="00A97E0A" w:rsidRDefault="00A97E0A" w:rsidP="00A97E0A">
      <w:pPr>
        <w:spacing w:after="0" w:line="240" w:lineRule="auto"/>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lastRenderedPageBreak/>
        <w:t>reprezentowana przez:</w:t>
      </w:r>
    </w:p>
    <w:p w:rsidR="00A97E0A" w:rsidRPr="00A97E0A" w:rsidRDefault="00A97E0A" w:rsidP="00A97E0A">
      <w:pPr>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spacing w:after="0" w:line="240" w:lineRule="auto"/>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w:t>
      </w:r>
    </w:p>
    <w:p w:rsidR="00A97E0A" w:rsidRPr="00A97E0A" w:rsidRDefault="00A97E0A" w:rsidP="00A97E0A">
      <w:pPr>
        <w:spacing w:after="0" w:line="240" w:lineRule="auto"/>
        <w:jc w:val="center"/>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imiona, nazwiska i stanowiska osób uprawnionych do reprezentowania wykonawcy</w:t>
      </w:r>
    </w:p>
    <w:p w:rsidR="00A97E0A" w:rsidRPr="00A97E0A" w:rsidRDefault="00A97E0A" w:rsidP="00A97E0A">
      <w:pPr>
        <w:spacing w:after="0" w:line="240" w:lineRule="auto"/>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będący płatnikiem podatku VAT,</w:t>
      </w:r>
    </w:p>
    <w:p w:rsidR="00A97E0A" w:rsidRPr="00A97E0A" w:rsidRDefault="00A97E0A" w:rsidP="00A97E0A">
      <w:pPr>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spacing w:after="0" w:line="240" w:lineRule="auto"/>
        <w:rPr>
          <w:rFonts w:ascii="Times New Roman" w:eastAsia="Times New Roman" w:hAnsi="Times New Roman" w:cs="Times New Roman"/>
          <w:b/>
          <w:i/>
          <w:color w:val="000000"/>
          <w:sz w:val="24"/>
          <w:szCs w:val="24"/>
          <w:lang w:eastAsia="pl-PL"/>
        </w:rPr>
      </w:pPr>
      <w:r w:rsidRPr="00A97E0A">
        <w:rPr>
          <w:rFonts w:ascii="Times New Roman" w:eastAsia="Times New Roman" w:hAnsi="Times New Roman" w:cs="Times New Roman"/>
          <w:color w:val="000000"/>
          <w:sz w:val="24"/>
          <w:szCs w:val="24"/>
          <w:lang w:eastAsia="pl-PL"/>
        </w:rPr>
        <w:t xml:space="preserve">po zapoznaniu się ze Specyfikacją istotnych warunków zamówienia </w:t>
      </w:r>
      <w:r w:rsidRPr="00A97E0A">
        <w:rPr>
          <w:rFonts w:ascii="Times New Roman" w:eastAsia="Times New Roman" w:hAnsi="Times New Roman" w:cs="Times New Roman"/>
          <w:b/>
          <w:i/>
          <w:color w:val="000000"/>
          <w:sz w:val="24"/>
          <w:szCs w:val="24"/>
          <w:lang w:eastAsia="pl-PL"/>
        </w:rPr>
        <w:t>oferujemy:</w:t>
      </w:r>
    </w:p>
    <w:p w:rsidR="00A97E0A" w:rsidRPr="00A97E0A" w:rsidRDefault="00A97E0A" w:rsidP="00A97E0A">
      <w:pPr>
        <w:spacing w:after="0" w:line="240" w:lineRule="auto"/>
        <w:jc w:val="both"/>
        <w:rPr>
          <w:rFonts w:ascii="Times New Roman" w:eastAsia="Times New Roman" w:hAnsi="Times New Roman" w:cs="Times New Roman"/>
          <w:b/>
          <w:i/>
          <w:sz w:val="24"/>
          <w:szCs w:val="24"/>
          <w:lang w:eastAsia="pl-PL"/>
        </w:rPr>
      </w:pPr>
      <w:r w:rsidRPr="00A97E0A">
        <w:rPr>
          <w:rFonts w:ascii="Times New Roman" w:eastAsia="Times New Roman" w:hAnsi="Times New Roman" w:cs="Times New Roman"/>
          <w:color w:val="000000"/>
          <w:sz w:val="24"/>
          <w:szCs w:val="24"/>
          <w:lang w:eastAsia="pl-PL"/>
        </w:rPr>
        <w:t>1. wykonanie zamówienia pod nazwą „</w:t>
      </w:r>
      <w:r w:rsidRPr="00A97E0A">
        <w:rPr>
          <w:rFonts w:ascii="Times New Roman" w:eastAsia="Times New Roman" w:hAnsi="Times New Roman"/>
          <w:b/>
          <w:i/>
          <w:sz w:val="24"/>
          <w:lang w:eastAsia="pl-PL"/>
        </w:rPr>
        <w:t>Przebudowa skrzyżowania drogi powiatowej nr 2420W (ul. Wiślana) i dróg gminnych (ul. Dolna i ul. Zachodnia) na skrzyżowanie typu rondo, gm. Łomianki</w:t>
      </w:r>
      <w:r w:rsidRPr="00A97E0A">
        <w:rPr>
          <w:rFonts w:ascii="Times New Roman" w:eastAsia="Times New Roman" w:hAnsi="Times New Roman" w:cs="Times New Roman"/>
          <w:b/>
          <w:i/>
          <w:sz w:val="24"/>
          <w:szCs w:val="24"/>
          <w:lang w:eastAsia="pl-PL"/>
        </w:rPr>
        <w:t>”</w:t>
      </w:r>
      <w:r w:rsidRPr="00A97E0A">
        <w:rPr>
          <w:rFonts w:ascii="Times New Roman" w:eastAsia="Times New Roman" w:hAnsi="Times New Roman" w:cs="Times New Roman"/>
          <w:color w:val="000000"/>
          <w:sz w:val="24"/>
          <w:szCs w:val="24"/>
          <w:lang w:eastAsia="pl-PL"/>
        </w:rPr>
        <w:t xml:space="preserve"> „</w:t>
      </w:r>
      <w:r w:rsidRPr="00A97E0A">
        <w:rPr>
          <w:rFonts w:ascii="Times New Roman" w:eastAsia="Times New Roman" w:hAnsi="Times New Roman" w:cs="Times New Roman"/>
          <w:b/>
          <w:i/>
          <w:color w:val="000000"/>
          <w:sz w:val="24"/>
          <w:szCs w:val="24"/>
          <w:lang w:eastAsia="pl-PL"/>
        </w:rPr>
        <w:t xml:space="preserve"> </w:t>
      </w:r>
      <w:r w:rsidRPr="00A97E0A">
        <w:rPr>
          <w:rFonts w:ascii="Times New Roman" w:eastAsia="Times New Roman" w:hAnsi="Times New Roman" w:cs="Times New Roman"/>
          <w:color w:val="000000"/>
          <w:sz w:val="24"/>
          <w:szCs w:val="24"/>
          <w:lang w:eastAsia="pl-PL"/>
        </w:rPr>
        <w:t xml:space="preserve">w zakresie objętym specyfikacją istotnych warunków zamówienia i przedmiarem robót </w:t>
      </w:r>
    </w:p>
    <w:p w:rsidR="00A97E0A" w:rsidRPr="00A97E0A" w:rsidRDefault="00A97E0A" w:rsidP="00A97E0A">
      <w:pPr>
        <w:spacing w:after="0" w:line="240" w:lineRule="auto"/>
        <w:ind w:left="180"/>
        <w:jc w:val="both"/>
        <w:rPr>
          <w:rFonts w:ascii="Times New Roman" w:eastAsia="Times New Roman" w:hAnsi="Times New Roman" w:cs="Times New Roman"/>
          <w:b/>
          <w:color w:val="000000"/>
          <w:sz w:val="24"/>
          <w:szCs w:val="24"/>
          <w:lang w:eastAsia="pl-PL"/>
        </w:rPr>
      </w:pPr>
      <w:r w:rsidRPr="00A97E0A">
        <w:rPr>
          <w:rFonts w:ascii="Times New Roman" w:eastAsia="Times New Roman" w:hAnsi="Times New Roman" w:cs="Times New Roman"/>
          <w:b/>
          <w:color w:val="000000"/>
          <w:sz w:val="24"/>
          <w:szCs w:val="24"/>
          <w:lang w:eastAsia="pl-PL"/>
        </w:rPr>
        <w:t>za kwotę brutto (netto + obowiązujący podatek VAT)</w:t>
      </w:r>
      <w:r w:rsidRPr="00A97E0A">
        <w:rPr>
          <w:rFonts w:ascii="Times New Roman" w:eastAsia="Times New Roman" w:hAnsi="Times New Roman" w:cs="Times New Roman"/>
          <w:color w:val="000000"/>
          <w:sz w:val="24"/>
          <w:szCs w:val="24"/>
          <w:lang w:eastAsia="pl-PL"/>
        </w:rPr>
        <w:t xml:space="preserve"> </w:t>
      </w:r>
      <w:r w:rsidRPr="00A97E0A">
        <w:rPr>
          <w:rFonts w:ascii="Times New Roman" w:eastAsia="Times New Roman" w:hAnsi="Times New Roman" w:cs="Times New Roman"/>
          <w:b/>
          <w:color w:val="000000"/>
          <w:sz w:val="24"/>
          <w:szCs w:val="24"/>
          <w:lang w:eastAsia="pl-PL"/>
        </w:rPr>
        <w:t>określone w poniżej tabeli:</w:t>
      </w:r>
    </w:p>
    <w:p w:rsidR="00A97E0A" w:rsidRPr="00A97E0A" w:rsidRDefault="00A97E0A" w:rsidP="00A97E0A">
      <w:pPr>
        <w:spacing w:after="0" w:line="240" w:lineRule="auto"/>
        <w:ind w:left="720"/>
        <w:jc w:val="both"/>
        <w:rPr>
          <w:rFonts w:ascii="Times New Roman" w:eastAsia="Times New Roman" w:hAnsi="Times New Roman" w:cs="Times New Roman"/>
          <w:b/>
          <w:color w:val="000000"/>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9000"/>
      </w:tblGrid>
      <w:tr w:rsidR="00A97E0A" w:rsidRPr="00A97E0A" w:rsidTr="00DC5901">
        <w:trPr>
          <w:trHeight w:val="2594"/>
        </w:trPr>
        <w:tc>
          <w:tcPr>
            <w:tcW w:w="288" w:type="dxa"/>
            <w:tcBorders>
              <w:top w:val="single" w:sz="4" w:space="0" w:color="auto"/>
              <w:left w:val="single" w:sz="4" w:space="0" w:color="auto"/>
              <w:bottom w:val="double" w:sz="4" w:space="0" w:color="auto"/>
              <w:right w:val="single" w:sz="4" w:space="0" w:color="auto"/>
            </w:tcBorders>
          </w:tcPr>
          <w:p w:rsidR="00A97E0A" w:rsidRPr="00A97E0A" w:rsidRDefault="00A97E0A" w:rsidP="00A97E0A">
            <w:pPr>
              <w:spacing w:after="0" w:line="240" w:lineRule="auto"/>
              <w:jc w:val="both"/>
              <w:rPr>
                <w:rFonts w:ascii="Times New Roman" w:eastAsia="Times New Roman" w:hAnsi="Times New Roman" w:cs="Times New Roman"/>
                <w:b/>
                <w:color w:val="000000"/>
                <w:sz w:val="24"/>
                <w:szCs w:val="24"/>
                <w:lang w:eastAsia="pl-PL"/>
              </w:rPr>
            </w:pPr>
          </w:p>
        </w:tc>
        <w:tc>
          <w:tcPr>
            <w:tcW w:w="9000" w:type="dxa"/>
            <w:tcBorders>
              <w:top w:val="single" w:sz="4" w:space="0" w:color="auto"/>
              <w:left w:val="single" w:sz="4" w:space="0" w:color="auto"/>
              <w:bottom w:val="double" w:sz="4" w:space="0" w:color="auto"/>
              <w:right w:val="single" w:sz="4" w:space="0" w:color="auto"/>
            </w:tcBorders>
          </w:tcPr>
          <w:p w:rsidR="00A97E0A" w:rsidRPr="00A97E0A" w:rsidRDefault="00A97E0A" w:rsidP="00A97E0A">
            <w:pPr>
              <w:spacing w:after="0" w:line="240" w:lineRule="auto"/>
              <w:jc w:val="both"/>
              <w:rPr>
                <w:rFonts w:ascii="Times New Roman" w:eastAsia="Times New Roman" w:hAnsi="Times New Roman" w:cs="Times New Roman"/>
                <w:b/>
                <w:color w:val="000000"/>
                <w:sz w:val="24"/>
                <w:szCs w:val="24"/>
                <w:lang w:eastAsia="pl-PL"/>
              </w:rPr>
            </w:pPr>
          </w:p>
          <w:p w:rsidR="00A97E0A" w:rsidRPr="00A97E0A" w:rsidRDefault="00A97E0A" w:rsidP="00A97E0A">
            <w:pPr>
              <w:spacing w:after="0" w:line="240" w:lineRule="auto"/>
              <w:jc w:val="both"/>
              <w:rPr>
                <w:rFonts w:ascii="Times New Roman" w:eastAsia="Times New Roman" w:hAnsi="Times New Roman" w:cs="Times New Roman"/>
                <w:b/>
                <w:color w:val="000000"/>
                <w:sz w:val="24"/>
                <w:szCs w:val="24"/>
                <w:lang w:eastAsia="pl-PL"/>
              </w:rPr>
            </w:pPr>
            <w:r w:rsidRPr="00A97E0A">
              <w:rPr>
                <w:rFonts w:ascii="Times New Roman" w:eastAsia="Times New Roman" w:hAnsi="Times New Roman" w:cs="Times New Roman"/>
                <w:b/>
                <w:color w:val="000000"/>
                <w:sz w:val="24"/>
                <w:szCs w:val="24"/>
                <w:lang w:eastAsia="pl-PL"/>
              </w:rPr>
              <w:t>Kwota brutto (netto + obowiązujący podatek VAT</w:t>
            </w:r>
          </w:p>
          <w:p w:rsidR="00A97E0A" w:rsidRPr="00A97E0A" w:rsidRDefault="00A97E0A" w:rsidP="00A97E0A">
            <w:pPr>
              <w:spacing w:after="0" w:line="240" w:lineRule="auto"/>
              <w:jc w:val="both"/>
              <w:rPr>
                <w:rFonts w:ascii="Times New Roman" w:eastAsia="Times New Roman" w:hAnsi="Times New Roman" w:cs="Times New Roman"/>
                <w:b/>
                <w:color w:val="000000"/>
                <w:sz w:val="24"/>
                <w:szCs w:val="24"/>
                <w:lang w:eastAsia="pl-PL"/>
              </w:rPr>
            </w:pPr>
            <w:r w:rsidRPr="00A97E0A">
              <w:rPr>
                <w:rFonts w:ascii="Times New Roman" w:eastAsia="Times New Roman" w:hAnsi="Times New Roman" w:cs="Times New Roman"/>
                <w:b/>
                <w:color w:val="000000"/>
                <w:sz w:val="24"/>
                <w:szCs w:val="24"/>
                <w:lang w:eastAsia="pl-PL"/>
              </w:rPr>
              <w:t>………………………………………………………………………….</w:t>
            </w:r>
          </w:p>
          <w:p w:rsidR="00A97E0A" w:rsidRPr="00A97E0A" w:rsidRDefault="00A97E0A" w:rsidP="00A97E0A">
            <w:pPr>
              <w:spacing w:after="0" w:line="240" w:lineRule="auto"/>
              <w:jc w:val="both"/>
              <w:rPr>
                <w:rFonts w:ascii="Times New Roman" w:eastAsia="Times New Roman" w:hAnsi="Times New Roman" w:cs="Times New Roman"/>
                <w:b/>
                <w:color w:val="000000"/>
                <w:sz w:val="24"/>
                <w:szCs w:val="24"/>
                <w:lang w:eastAsia="pl-PL"/>
              </w:rPr>
            </w:pPr>
            <w:r w:rsidRPr="00A97E0A">
              <w:rPr>
                <w:rFonts w:ascii="Times New Roman" w:eastAsia="Times New Roman" w:hAnsi="Times New Roman" w:cs="Times New Roman"/>
                <w:b/>
                <w:color w:val="000000"/>
                <w:sz w:val="24"/>
                <w:szCs w:val="24"/>
                <w:lang w:eastAsia="pl-PL"/>
              </w:rPr>
              <w:t>Słownie …………………………………………………………………</w:t>
            </w:r>
          </w:p>
          <w:p w:rsidR="00A97E0A" w:rsidRPr="00A97E0A" w:rsidRDefault="00A97E0A" w:rsidP="00A97E0A">
            <w:pPr>
              <w:tabs>
                <w:tab w:val="left" w:pos="1440"/>
              </w:tabs>
              <w:spacing w:after="0" w:line="240" w:lineRule="auto"/>
              <w:jc w:val="both"/>
              <w:rPr>
                <w:rFonts w:ascii="Times New Roman" w:eastAsia="Times New Roman" w:hAnsi="Times New Roman" w:cs="Times New Roman"/>
                <w:b/>
                <w:color w:val="000000"/>
                <w:sz w:val="24"/>
                <w:szCs w:val="24"/>
                <w:lang w:eastAsia="pl-PL"/>
              </w:rPr>
            </w:pPr>
            <w:r w:rsidRPr="00A97E0A">
              <w:rPr>
                <w:rFonts w:ascii="Times New Roman" w:eastAsia="Times New Roman" w:hAnsi="Times New Roman" w:cs="Times New Roman"/>
                <w:b/>
                <w:color w:val="000000"/>
                <w:sz w:val="24"/>
                <w:szCs w:val="24"/>
                <w:lang w:eastAsia="pl-PL"/>
              </w:rPr>
              <w:t>w tym:</w:t>
            </w:r>
            <w:r w:rsidRPr="00A97E0A">
              <w:rPr>
                <w:rFonts w:ascii="Times New Roman" w:eastAsia="Times New Roman" w:hAnsi="Times New Roman" w:cs="Times New Roman"/>
                <w:b/>
                <w:color w:val="000000"/>
                <w:sz w:val="24"/>
                <w:szCs w:val="24"/>
                <w:lang w:eastAsia="pl-PL"/>
              </w:rPr>
              <w:tab/>
            </w:r>
          </w:p>
          <w:p w:rsidR="00A97E0A" w:rsidRPr="00A97E0A" w:rsidRDefault="00A97E0A" w:rsidP="00A97E0A">
            <w:pPr>
              <w:spacing w:after="0" w:line="240" w:lineRule="auto"/>
              <w:jc w:val="both"/>
              <w:rPr>
                <w:rFonts w:ascii="Times New Roman" w:eastAsia="Times New Roman" w:hAnsi="Times New Roman" w:cs="Times New Roman"/>
                <w:b/>
                <w:color w:val="000000"/>
                <w:sz w:val="24"/>
                <w:szCs w:val="24"/>
                <w:lang w:eastAsia="pl-PL"/>
              </w:rPr>
            </w:pPr>
            <w:r w:rsidRPr="00A97E0A">
              <w:rPr>
                <w:rFonts w:ascii="Times New Roman" w:eastAsia="Times New Roman" w:hAnsi="Times New Roman" w:cs="Times New Roman"/>
                <w:b/>
                <w:color w:val="000000"/>
                <w:sz w:val="24"/>
                <w:szCs w:val="24"/>
                <w:lang w:eastAsia="pl-PL"/>
              </w:rPr>
              <w:t>kwota netto……………………………………………………………..</w:t>
            </w:r>
          </w:p>
          <w:p w:rsidR="00A97E0A" w:rsidRPr="00A97E0A" w:rsidRDefault="00A97E0A" w:rsidP="00A97E0A">
            <w:pPr>
              <w:spacing w:after="0" w:line="240" w:lineRule="auto"/>
              <w:jc w:val="both"/>
              <w:rPr>
                <w:rFonts w:ascii="Times New Roman" w:eastAsia="Times New Roman" w:hAnsi="Times New Roman" w:cs="Times New Roman"/>
                <w:b/>
                <w:color w:val="000000"/>
                <w:sz w:val="24"/>
                <w:szCs w:val="24"/>
                <w:lang w:eastAsia="pl-PL"/>
              </w:rPr>
            </w:pPr>
            <w:r w:rsidRPr="00A97E0A">
              <w:rPr>
                <w:rFonts w:ascii="Times New Roman" w:eastAsia="Times New Roman" w:hAnsi="Times New Roman" w:cs="Times New Roman"/>
                <w:b/>
                <w:color w:val="000000"/>
                <w:sz w:val="24"/>
                <w:szCs w:val="24"/>
                <w:lang w:eastAsia="pl-PL"/>
              </w:rPr>
              <w:t>słownie ……………………………………………………………………</w:t>
            </w:r>
          </w:p>
          <w:p w:rsidR="00A97E0A" w:rsidRPr="00A97E0A" w:rsidRDefault="00A97E0A" w:rsidP="00A97E0A">
            <w:pPr>
              <w:spacing w:after="0" w:line="240" w:lineRule="auto"/>
              <w:jc w:val="both"/>
              <w:rPr>
                <w:rFonts w:ascii="Times New Roman" w:eastAsia="Times New Roman" w:hAnsi="Times New Roman" w:cs="Times New Roman"/>
                <w:b/>
                <w:color w:val="000000"/>
                <w:sz w:val="24"/>
                <w:szCs w:val="24"/>
                <w:lang w:eastAsia="pl-PL"/>
              </w:rPr>
            </w:pPr>
            <w:r w:rsidRPr="00A97E0A">
              <w:rPr>
                <w:rFonts w:ascii="Times New Roman" w:eastAsia="Times New Roman" w:hAnsi="Times New Roman" w:cs="Times New Roman"/>
                <w:b/>
                <w:color w:val="000000"/>
                <w:sz w:val="24"/>
                <w:szCs w:val="24"/>
                <w:lang w:eastAsia="pl-PL"/>
              </w:rPr>
              <w:t>należny podatek VAT w wysokości …..%, tj. …………………………..zł</w:t>
            </w:r>
          </w:p>
          <w:p w:rsidR="00A97E0A" w:rsidRPr="00A97E0A" w:rsidRDefault="00A97E0A" w:rsidP="00A97E0A">
            <w:pPr>
              <w:spacing w:after="0" w:line="240" w:lineRule="auto"/>
              <w:jc w:val="both"/>
              <w:rPr>
                <w:rFonts w:ascii="Times New Roman" w:eastAsia="Times New Roman" w:hAnsi="Times New Roman" w:cs="Times New Roman"/>
                <w:b/>
                <w:color w:val="000000"/>
                <w:sz w:val="24"/>
                <w:szCs w:val="24"/>
                <w:lang w:eastAsia="pl-PL"/>
              </w:rPr>
            </w:pPr>
            <w:r w:rsidRPr="00A97E0A">
              <w:rPr>
                <w:rFonts w:ascii="Times New Roman" w:eastAsia="Times New Roman" w:hAnsi="Times New Roman" w:cs="Times New Roman"/>
                <w:b/>
                <w:color w:val="000000"/>
                <w:sz w:val="24"/>
                <w:szCs w:val="24"/>
                <w:lang w:eastAsia="pl-PL"/>
              </w:rPr>
              <w:t>słownie……………………………………………………………………..</w:t>
            </w:r>
          </w:p>
        </w:tc>
      </w:tr>
    </w:tbl>
    <w:p w:rsidR="00A97E0A" w:rsidRPr="00A97E0A" w:rsidRDefault="00A97E0A" w:rsidP="00A97E0A">
      <w:pPr>
        <w:spacing w:after="0" w:line="240" w:lineRule="auto"/>
        <w:ind w:left="720"/>
        <w:jc w:val="both"/>
        <w:rPr>
          <w:rFonts w:ascii="Times New Roman" w:eastAsia="Times New Roman" w:hAnsi="Times New Roman" w:cs="Times New Roman"/>
          <w:b/>
          <w:color w:val="000000"/>
          <w:sz w:val="24"/>
          <w:szCs w:val="24"/>
          <w:lang w:eastAsia="pl-PL"/>
        </w:rPr>
      </w:pPr>
    </w:p>
    <w:p w:rsidR="00A97E0A" w:rsidRPr="00A97E0A" w:rsidRDefault="00A97E0A" w:rsidP="00A97E0A">
      <w:pPr>
        <w:numPr>
          <w:ilvl w:val="1"/>
          <w:numId w:val="27"/>
        </w:numPr>
        <w:spacing w:before="120" w:after="0" w:line="240" w:lineRule="auto"/>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Cena ofertowa uwzględnia wykonanie wszystkich robót (kompletnego przedmiotu zamówienia) i zastosowanie produktów, materiałów określonych w dokumentacji projektowej.</w:t>
      </w:r>
    </w:p>
    <w:p w:rsidR="00A97E0A" w:rsidRPr="00A97E0A" w:rsidRDefault="00A97E0A" w:rsidP="00A97E0A">
      <w:pPr>
        <w:numPr>
          <w:ilvl w:val="1"/>
          <w:numId w:val="27"/>
        </w:numPr>
        <w:spacing w:before="120" w:after="0" w:line="240" w:lineRule="auto"/>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Oferta zawiera propozycje wynagrodzenia ze wszystkimi jego składnikami i dopłatami - koszty związane z całościowym wykonaniem przedmiotu zamówienia</w:t>
      </w:r>
    </w:p>
    <w:p w:rsidR="00A97E0A" w:rsidRPr="00A97E0A" w:rsidRDefault="00A97E0A" w:rsidP="00A97E0A">
      <w:pPr>
        <w:numPr>
          <w:ilvl w:val="1"/>
          <w:numId w:val="27"/>
        </w:numPr>
        <w:spacing w:before="120" w:after="0" w:line="240" w:lineRule="auto"/>
        <w:jc w:val="both"/>
        <w:rPr>
          <w:rFonts w:ascii="Times New Roman" w:eastAsia="Times New Roman" w:hAnsi="Times New Roman" w:cs="Times New Roman"/>
          <w:color w:val="0D0D0D"/>
          <w:sz w:val="24"/>
          <w:szCs w:val="24"/>
          <w:lang w:eastAsia="pl-PL"/>
        </w:rPr>
      </w:pPr>
      <w:r w:rsidRPr="00A97E0A">
        <w:rPr>
          <w:rFonts w:ascii="Times New Roman" w:eastAsia="Times New Roman" w:hAnsi="Times New Roman" w:cs="Times New Roman"/>
          <w:color w:val="0D0D0D"/>
          <w:sz w:val="24"/>
          <w:szCs w:val="24"/>
          <w:lang w:eastAsia="pl-PL"/>
        </w:rPr>
        <w:t>Zamówienie zobowiązujemy si</w:t>
      </w:r>
      <w:r w:rsidR="006A090E">
        <w:rPr>
          <w:rFonts w:ascii="Times New Roman" w:eastAsia="Times New Roman" w:hAnsi="Times New Roman" w:cs="Times New Roman"/>
          <w:color w:val="0D0D0D"/>
          <w:sz w:val="24"/>
          <w:szCs w:val="24"/>
          <w:lang w:eastAsia="pl-PL"/>
        </w:rPr>
        <w:t>ę wykonać do 15 października 2016 r.</w:t>
      </w:r>
    </w:p>
    <w:p w:rsidR="00A97E0A" w:rsidRPr="00A97E0A" w:rsidRDefault="00A97E0A" w:rsidP="00A97E0A">
      <w:pPr>
        <w:numPr>
          <w:ilvl w:val="0"/>
          <w:numId w:val="28"/>
        </w:numPr>
        <w:spacing w:before="120" w:after="0" w:line="240" w:lineRule="auto"/>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A97E0A" w:rsidRPr="00A97E0A" w:rsidRDefault="00A97E0A" w:rsidP="00A97E0A">
      <w:pPr>
        <w:numPr>
          <w:ilvl w:val="0"/>
          <w:numId w:val="28"/>
        </w:numPr>
        <w:spacing w:before="120" w:after="0" w:line="240" w:lineRule="auto"/>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W przypadku zatrudnienia podwykonawców, oświadczamy, że ponosimy całkowitą odpowiedzialność za działanie lub zaniechanie wszystkich podwykonawców.</w:t>
      </w:r>
    </w:p>
    <w:p w:rsidR="00A97E0A" w:rsidRPr="00A97E0A" w:rsidRDefault="00A97E0A" w:rsidP="00A97E0A">
      <w:pPr>
        <w:numPr>
          <w:ilvl w:val="0"/>
          <w:numId w:val="28"/>
        </w:numPr>
        <w:spacing w:before="120" w:after="0" w:line="240" w:lineRule="auto"/>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 xml:space="preserve">Udzielimy gwarancji na przedmiot zamówienia na okres </w:t>
      </w:r>
      <w:r w:rsidRPr="00A97E0A">
        <w:rPr>
          <w:rFonts w:ascii="Times New Roman" w:eastAsia="Times New Roman" w:hAnsi="Times New Roman" w:cs="Times New Roman"/>
          <w:b/>
          <w:color w:val="000000"/>
          <w:sz w:val="24"/>
          <w:szCs w:val="24"/>
          <w:lang w:eastAsia="pl-PL"/>
        </w:rPr>
        <w:t>….. miesięcy (wpisać nie mniej niż 36 miesięcy)</w:t>
      </w:r>
      <w:r w:rsidRPr="00A97E0A">
        <w:rPr>
          <w:rFonts w:ascii="Times New Roman" w:eastAsia="Times New Roman" w:hAnsi="Times New Roman" w:cs="Times New Roman"/>
          <w:color w:val="000000"/>
          <w:sz w:val="24"/>
          <w:szCs w:val="24"/>
          <w:lang w:eastAsia="pl-PL"/>
        </w:rPr>
        <w:t xml:space="preserve"> od daty przekazania przedmiotu zamówienia do eksploatacji.</w:t>
      </w:r>
    </w:p>
    <w:p w:rsidR="00A97E0A" w:rsidRPr="00A97E0A" w:rsidRDefault="00A97E0A" w:rsidP="00A97E0A">
      <w:pPr>
        <w:numPr>
          <w:ilvl w:val="0"/>
          <w:numId w:val="28"/>
        </w:numPr>
        <w:spacing w:before="120" w:after="0" w:line="240" w:lineRule="auto"/>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Udzielimy rękojmi za usunięcie wad prawnych i fizycznych robót oraz dostarczonych materiałów w okresie równym okresowi gwarancji po dokonaniu czynności odbioru końcowego.</w:t>
      </w:r>
    </w:p>
    <w:p w:rsidR="00A97E0A" w:rsidRPr="00A97E0A" w:rsidRDefault="00A97E0A" w:rsidP="00A97E0A">
      <w:pPr>
        <w:numPr>
          <w:ilvl w:val="0"/>
          <w:numId w:val="28"/>
        </w:numPr>
        <w:spacing w:before="120" w:after="0" w:line="240" w:lineRule="auto"/>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Oświadczamy, że uważamy się związani niniejszą ofertą w ciągu 30 dni. Bieg terminu rozpoczyna się wraz z upływem terminu składania ofert.</w:t>
      </w:r>
    </w:p>
    <w:p w:rsidR="00A97E0A" w:rsidRPr="00A97E0A" w:rsidRDefault="00A97E0A" w:rsidP="00A97E0A">
      <w:pPr>
        <w:numPr>
          <w:ilvl w:val="0"/>
          <w:numId w:val="28"/>
        </w:numPr>
        <w:spacing w:before="120" w:after="0" w:line="240" w:lineRule="auto"/>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 xml:space="preserve">Upoważniamy Zamawiającego bądź działające w jego imieniu osoby fizyczne lub prawne do przeprowadzenia wszelkich badań mających na celu sprawdzenie prawdziwości </w:t>
      </w:r>
      <w:r w:rsidRPr="00A97E0A">
        <w:rPr>
          <w:rFonts w:ascii="Times New Roman" w:eastAsia="Times New Roman" w:hAnsi="Times New Roman" w:cs="Times New Roman"/>
          <w:color w:val="000000"/>
          <w:sz w:val="24"/>
          <w:szCs w:val="24"/>
          <w:lang w:eastAsia="pl-PL"/>
        </w:rPr>
        <w:lastRenderedPageBreak/>
        <w:t>informacji i danych zawartych w przedłożonych przez nas oświadczeniach, i dokumentach oraz wyjaśnienia finansowych i technicznych aspektów naszej oferty.</w:t>
      </w:r>
    </w:p>
    <w:p w:rsidR="00A97E0A" w:rsidRPr="00A97E0A" w:rsidRDefault="00A97E0A" w:rsidP="00A97E0A">
      <w:pPr>
        <w:numPr>
          <w:ilvl w:val="0"/>
          <w:numId w:val="28"/>
        </w:numPr>
        <w:spacing w:before="120" w:after="0" w:line="240" w:lineRule="auto"/>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Oświadczamy, pod rygorem wykluczenia z postępowania, iż wszystkie informacje zamieszczone w naszej ofercie i załącznikach do oferty są prawdziwe.</w:t>
      </w:r>
    </w:p>
    <w:p w:rsidR="00A97E0A" w:rsidRPr="00A97E0A" w:rsidRDefault="00A97E0A" w:rsidP="00A97E0A">
      <w:pPr>
        <w:spacing w:after="0" w:line="240" w:lineRule="auto"/>
        <w:ind w:left="357"/>
        <w:jc w:val="both"/>
        <w:rPr>
          <w:rFonts w:ascii="Times New Roman" w:eastAsia="Times New Roman" w:hAnsi="Times New Roman" w:cs="Times New Roman"/>
          <w:color w:val="000000"/>
          <w:sz w:val="24"/>
          <w:szCs w:val="24"/>
          <w:lang w:eastAsia="pl-PL"/>
        </w:rPr>
      </w:pPr>
    </w:p>
    <w:p w:rsidR="00A97E0A" w:rsidRPr="00A97E0A" w:rsidRDefault="00A97E0A" w:rsidP="00A97E0A">
      <w:pPr>
        <w:spacing w:after="0" w:line="240" w:lineRule="auto"/>
        <w:ind w:left="360" w:hanging="360"/>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12. W przypadku wyboru naszej oferty zobowiązujemy się do wniesienia zabezpieczenia należytego wykonania umowy w wysokości 10 % ceny ofertowej</w:t>
      </w:r>
      <w:r w:rsidRPr="00A97E0A">
        <w:rPr>
          <w:rFonts w:ascii="Times New Roman" w:eastAsia="Times New Roman" w:hAnsi="Times New Roman" w:cs="Times New Roman"/>
          <w:b/>
          <w:color w:val="000000"/>
          <w:sz w:val="24"/>
          <w:szCs w:val="24"/>
          <w:lang w:eastAsia="pl-PL"/>
        </w:rPr>
        <w:t xml:space="preserve"> </w:t>
      </w:r>
      <w:r w:rsidRPr="00A97E0A">
        <w:rPr>
          <w:rFonts w:ascii="Times New Roman" w:eastAsia="Times New Roman" w:hAnsi="Times New Roman" w:cs="Times New Roman"/>
          <w:color w:val="000000"/>
          <w:sz w:val="24"/>
          <w:szCs w:val="24"/>
          <w:lang w:eastAsia="pl-PL"/>
        </w:rPr>
        <w:t>(ceny brutto), tj. ......................................... zł. – zabezpieczenie zamierzamy wnieść w następującej formie ………………………………….</w:t>
      </w:r>
    </w:p>
    <w:p w:rsidR="00A97E0A" w:rsidRPr="00A97E0A" w:rsidRDefault="00A97E0A" w:rsidP="00A97E0A">
      <w:pPr>
        <w:spacing w:after="0" w:line="240" w:lineRule="auto"/>
        <w:ind w:left="357"/>
        <w:rPr>
          <w:rFonts w:ascii="Times New Roman" w:eastAsia="Times New Roman" w:hAnsi="Times New Roman" w:cs="Times New Roman"/>
          <w:color w:val="000000"/>
          <w:sz w:val="24"/>
          <w:szCs w:val="24"/>
          <w:lang w:eastAsia="pl-PL"/>
        </w:rPr>
      </w:pPr>
    </w:p>
    <w:p w:rsidR="00A97E0A" w:rsidRPr="00A97E0A" w:rsidRDefault="00A97E0A" w:rsidP="00A97E0A">
      <w:pPr>
        <w:spacing w:after="0" w:line="240" w:lineRule="auto"/>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Oferta zawiera ..........stron/kartek</w:t>
      </w:r>
      <w:r w:rsidRPr="00A97E0A">
        <w:rPr>
          <w:rFonts w:ascii="Times New Roman" w:eastAsia="Times New Roman" w:hAnsi="Times New Roman" w:cs="Times New Roman"/>
          <w:i/>
          <w:color w:val="000000"/>
          <w:sz w:val="24"/>
          <w:szCs w:val="24"/>
          <w:lang w:eastAsia="pl-PL"/>
        </w:rPr>
        <w:t>*</w:t>
      </w:r>
      <w:r w:rsidRPr="00A97E0A">
        <w:rPr>
          <w:rFonts w:ascii="Times New Roman" w:eastAsia="Times New Roman" w:hAnsi="Times New Roman" w:cs="Times New Roman"/>
          <w:color w:val="000000"/>
          <w:sz w:val="24"/>
          <w:szCs w:val="24"/>
          <w:lang w:eastAsia="pl-PL"/>
        </w:rPr>
        <w:t xml:space="preserve"> ponumerowanych i podpisanych (lub parafowanych) przez osoby uprawnione do reprezentowania wykonawcy.</w:t>
      </w:r>
    </w:p>
    <w:p w:rsidR="00A97E0A" w:rsidRPr="00A97E0A" w:rsidRDefault="00A97E0A" w:rsidP="00A97E0A">
      <w:pPr>
        <w:spacing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w:t>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t>...............................................................</w:t>
      </w:r>
    </w:p>
    <w:p w:rsidR="00A97E0A" w:rsidRPr="00A97E0A" w:rsidRDefault="00A97E0A" w:rsidP="00A97E0A">
      <w:pPr>
        <w:spacing w:after="0" w:line="240" w:lineRule="auto"/>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miejscowość,  data</w:t>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t xml:space="preserve">  </w:t>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t>pieczęcie imienne i podpisy osób</w:t>
      </w:r>
    </w:p>
    <w:p w:rsidR="00A97E0A" w:rsidRPr="00A97E0A" w:rsidRDefault="00A97E0A" w:rsidP="00A97E0A">
      <w:pPr>
        <w:spacing w:after="0" w:line="240" w:lineRule="auto"/>
        <w:ind w:left="3545" w:firstLine="1420"/>
        <w:jc w:val="center"/>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uprawnionych do reprezentowania wykonawcy</w:t>
      </w: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w:t>
      </w:r>
    </w:p>
    <w:p w:rsidR="00A97E0A" w:rsidRPr="00A97E0A" w:rsidRDefault="00A97E0A" w:rsidP="00A97E0A">
      <w:pPr>
        <w:spacing w:after="0" w:line="240" w:lineRule="auto"/>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pieczęć firmowa wykonawcy</w:t>
      </w:r>
    </w:p>
    <w:p w:rsidR="00A97E0A" w:rsidRPr="00A97E0A" w:rsidRDefault="00A97E0A" w:rsidP="00A97E0A">
      <w:pPr>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keepNext/>
        <w:overflowPunct w:val="0"/>
        <w:autoSpaceDE w:val="0"/>
        <w:autoSpaceDN w:val="0"/>
        <w:adjustRightInd w:val="0"/>
        <w:spacing w:after="0" w:line="360" w:lineRule="auto"/>
        <w:ind w:left="7088" w:hanging="6380"/>
        <w:jc w:val="center"/>
        <w:outlineLvl w:val="8"/>
        <w:rPr>
          <w:rFonts w:ascii="Times New Roman" w:eastAsia="Times New Roman" w:hAnsi="Times New Roman" w:cs="Times New Roman"/>
          <w:b/>
          <w:sz w:val="24"/>
          <w:szCs w:val="24"/>
          <w:u w:val="single"/>
          <w:lang w:eastAsia="pl-PL"/>
        </w:rPr>
      </w:pPr>
      <w:r w:rsidRPr="00A97E0A">
        <w:rPr>
          <w:rFonts w:ascii="Times New Roman" w:eastAsia="Times New Roman" w:hAnsi="Times New Roman" w:cs="Times New Roman"/>
          <w:b/>
          <w:sz w:val="24"/>
          <w:szCs w:val="24"/>
          <w:u w:val="single"/>
          <w:lang w:eastAsia="pl-PL"/>
        </w:rPr>
        <w:t xml:space="preserve">FORMULARZ NR 1 </w:t>
      </w:r>
    </w:p>
    <w:p w:rsidR="00A97E0A" w:rsidRPr="00A97E0A" w:rsidRDefault="00A97E0A" w:rsidP="00A97E0A">
      <w:pPr>
        <w:spacing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color w:val="000000"/>
          <w:sz w:val="24"/>
          <w:szCs w:val="24"/>
          <w:lang w:eastAsia="pl-PL"/>
        </w:rPr>
        <w:t>Dotyczy:</w:t>
      </w:r>
      <w:r w:rsidRPr="00A97E0A">
        <w:rPr>
          <w:rFonts w:ascii="Times New Roman" w:eastAsia="Times New Roman" w:hAnsi="Times New Roman" w:cs="Times New Roman"/>
          <w:color w:val="000000"/>
          <w:sz w:val="24"/>
          <w:szCs w:val="24"/>
          <w:lang w:eastAsia="pl-PL"/>
        </w:rPr>
        <w:tab/>
        <w:t xml:space="preserve">postępowania, o udzielenie zamówienia publicznego prowadzonego w trybie przetargu nieograniczonego </w:t>
      </w:r>
      <w:r w:rsidR="00EA5325">
        <w:rPr>
          <w:rFonts w:ascii="Times New Roman" w:eastAsia="Times New Roman" w:hAnsi="Times New Roman" w:cs="Times New Roman"/>
          <w:color w:val="000000"/>
          <w:sz w:val="24"/>
          <w:szCs w:val="24"/>
          <w:lang w:eastAsia="pl-PL"/>
        </w:rPr>
        <w:t>Nr ZP – 9/2016</w:t>
      </w:r>
      <w:r w:rsidRPr="00A97E0A">
        <w:rPr>
          <w:rFonts w:ascii="Times New Roman" w:eastAsia="Times New Roman" w:hAnsi="Times New Roman" w:cs="Times New Roman"/>
          <w:color w:val="000000"/>
          <w:sz w:val="24"/>
          <w:szCs w:val="24"/>
          <w:lang w:eastAsia="pl-PL"/>
        </w:rPr>
        <w:t xml:space="preserve"> pn.</w:t>
      </w:r>
      <w:r w:rsidRPr="00A97E0A">
        <w:rPr>
          <w:rFonts w:ascii="Times New Roman" w:eastAsia="Times New Roman" w:hAnsi="Times New Roman"/>
          <w:b/>
          <w:i/>
          <w:sz w:val="24"/>
          <w:lang w:eastAsia="pl-PL"/>
        </w:rPr>
        <w:t xml:space="preserve"> przebudowa skrzyżowania drogi powiatowej nr 2420W (ul. Wiślana) i dróg gminnych (ul. Dolna i ul. Zachodnia) na skrzyżowanie typu rondo, gm. Łomianki</w:t>
      </w:r>
      <w:r w:rsidRPr="00A97E0A">
        <w:rPr>
          <w:rFonts w:ascii="Times New Roman" w:eastAsia="Times New Roman" w:hAnsi="Times New Roman" w:cs="Times New Roman"/>
          <w:b/>
          <w:i/>
          <w:sz w:val="24"/>
          <w:lang w:eastAsia="pl-PL"/>
        </w:rPr>
        <w:t xml:space="preserve"> </w:t>
      </w:r>
    </w:p>
    <w:p w:rsidR="00A97E0A" w:rsidRPr="00A97E0A" w:rsidRDefault="00A97E0A" w:rsidP="00A97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sz w:val="24"/>
          <w:szCs w:val="24"/>
          <w:lang w:eastAsia="pl-PL"/>
        </w:rPr>
      </w:pPr>
    </w:p>
    <w:p w:rsidR="00A97E0A" w:rsidRPr="00A97E0A" w:rsidRDefault="00A97E0A" w:rsidP="00A97E0A">
      <w:pPr>
        <w:keepNext/>
        <w:spacing w:after="0" w:line="360" w:lineRule="auto"/>
        <w:jc w:val="center"/>
        <w:outlineLvl w:val="1"/>
        <w:rPr>
          <w:rFonts w:ascii="Times New Roman" w:eastAsia="Arial Unicode MS" w:hAnsi="Times New Roman" w:cs="Times New Roman"/>
          <w:b/>
          <w:sz w:val="24"/>
          <w:szCs w:val="24"/>
          <w:lang w:eastAsia="pl-PL"/>
        </w:rPr>
      </w:pPr>
      <w:r w:rsidRPr="00A97E0A">
        <w:rPr>
          <w:rFonts w:ascii="Times New Roman" w:eastAsia="Times New Roman" w:hAnsi="Times New Roman" w:cs="Times New Roman"/>
          <w:b/>
          <w:sz w:val="24"/>
          <w:szCs w:val="24"/>
          <w:lang w:eastAsia="pl-PL"/>
        </w:rPr>
        <w:t>OŚWIADCZENIE</w:t>
      </w:r>
    </w:p>
    <w:p w:rsidR="00A97E0A" w:rsidRPr="00A97E0A" w:rsidRDefault="00A97E0A" w:rsidP="00A97E0A">
      <w:pPr>
        <w:spacing w:after="0" w:line="360" w:lineRule="auto"/>
        <w:jc w:val="both"/>
        <w:rPr>
          <w:rFonts w:ascii="Times New Roman" w:eastAsia="Times New Roman" w:hAnsi="Times New Roman" w:cs="Times New Roman"/>
          <w:sz w:val="24"/>
          <w:szCs w:val="24"/>
          <w:lang w:eastAsia="pl-PL"/>
        </w:rPr>
      </w:pPr>
    </w:p>
    <w:p w:rsidR="00A97E0A" w:rsidRPr="00A97E0A" w:rsidRDefault="00A97E0A" w:rsidP="00A97E0A">
      <w:pPr>
        <w:spacing w:after="0" w:line="36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 xml:space="preserve">Przystępując do postępowania w sprawie udzielenia zamówienia publicznego oświadczam/y, że spełniam/y warunki udziału w niniejszym postępowaniu zawarte w art. 22 ust. 1 ustawy – Prawo zamówień publicznych w zakresie </w:t>
      </w:r>
    </w:p>
    <w:p w:rsidR="00A97E0A" w:rsidRPr="00A97E0A" w:rsidRDefault="00A97E0A" w:rsidP="00A97E0A">
      <w:pPr>
        <w:spacing w:before="120" w:after="0" w:line="360" w:lineRule="auto"/>
        <w:ind w:left="590" w:hanging="295"/>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1) posiadania uprawnień do wykonywania określonej działalności lub czynności, jeżeli ustawy nakładają obowiązek posiadania takich uprawnień;</w:t>
      </w:r>
    </w:p>
    <w:p w:rsidR="00A97E0A" w:rsidRPr="00A97E0A" w:rsidRDefault="00A97E0A" w:rsidP="00A97E0A">
      <w:pPr>
        <w:spacing w:after="0" w:line="360" w:lineRule="auto"/>
        <w:ind w:left="590" w:hanging="295"/>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2) posiadania wiedzę i doświadczenie</w:t>
      </w:r>
    </w:p>
    <w:p w:rsidR="00A97E0A" w:rsidRPr="00A97E0A" w:rsidRDefault="00A97E0A" w:rsidP="00A97E0A">
      <w:pPr>
        <w:spacing w:after="0" w:line="360" w:lineRule="auto"/>
        <w:ind w:left="590" w:hanging="295"/>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3) dysponowania odpowiednim potencjałem technicznym oraz osobami zdolnymi do wy</w:t>
      </w:r>
      <w:r w:rsidRPr="00A97E0A">
        <w:rPr>
          <w:rFonts w:ascii="Times New Roman" w:eastAsia="Times New Roman" w:hAnsi="Times New Roman" w:cs="Times New Roman"/>
          <w:sz w:val="24"/>
          <w:szCs w:val="24"/>
          <w:lang w:eastAsia="pl-PL"/>
        </w:rPr>
        <w:softHyphen/>
        <w:t>konania zamówienia,</w:t>
      </w:r>
    </w:p>
    <w:p w:rsidR="00A97E0A" w:rsidRPr="00A97E0A" w:rsidRDefault="00A97E0A" w:rsidP="00A97E0A">
      <w:pPr>
        <w:spacing w:after="0" w:line="360" w:lineRule="auto"/>
        <w:ind w:left="590" w:hanging="295"/>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3) sytuacji ekonomicznej i finansowej.</w:t>
      </w:r>
    </w:p>
    <w:p w:rsidR="00A97E0A" w:rsidRPr="00A97E0A" w:rsidRDefault="00A97E0A" w:rsidP="00A97E0A">
      <w:pPr>
        <w:spacing w:after="0" w:line="240" w:lineRule="auto"/>
        <w:rPr>
          <w:rFonts w:ascii="Times New Roman" w:eastAsia="Arial Unicode MS" w:hAnsi="Times New Roman" w:cs="Times New Roman"/>
          <w:color w:val="000000"/>
          <w:sz w:val="24"/>
          <w:szCs w:val="24"/>
          <w:lang w:eastAsia="pl-PL"/>
        </w:rPr>
      </w:pPr>
    </w:p>
    <w:p w:rsidR="00A97E0A" w:rsidRPr="00A97E0A" w:rsidRDefault="00A97E0A" w:rsidP="00A97E0A">
      <w:pPr>
        <w:spacing w:after="0" w:line="240" w:lineRule="auto"/>
        <w:rPr>
          <w:rFonts w:ascii="Times New Roman" w:eastAsia="Arial Unicode MS" w:hAnsi="Times New Roman" w:cs="Times New Roman"/>
          <w:color w:val="000000"/>
          <w:sz w:val="24"/>
          <w:szCs w:val="24"/>
          <w:lang w:eastAsia="pl-PL"/>
        </w:rPr>
      </w:pPr>
    </w:p>
    <w:p w:rsidR="00A97E0A" w:rsidRPr="00A97E0A" w:rsidRDefault="00A97E0A" w:rsidP="00A97E0A">
      <w:pPr>
        <w:spacing w:after="0" w:line="240" w:lineRule="auto"/>
        <w:rPr>
          <w:rFonts w:ascii="Times New Roman" w:eastAsia="Arial Unicode MS" w:hAnsi="Times New Roman" w:cs="Times New Roman"/>
          <w:color w:val="000000"/>
          <w:sz w:val="24"/>
          <w:szCs w:val="24"/>
          <w:lang w:eastAsia="pl-PL"/>
        </w:rPr>
      </w:pPr>
    </w:p>
    <w:p w:rsidR="00A97E0A" w:rsidRPr="00A97E0A" w:rsidRDefault="00A97E0A" w:rsidP="00A97E0A">
      <w:pPr>
        <w:spacing w:after="0" w:line="240" w:lineRule="auto"/>
        <w:rPr>
          <w:rFonts w:ascii="Times New Roman" w:eastAsia="Arial Unicode MS" w:hAnsi="Times New Roman" w:cs="Times New Roman"/>
          <w:color w:val="000000"/>
          <w:sz w:val="24"/>
          <w:szCs w:val="24"/>
          <w:lang w:eastAsia="pl-PL"/>
        </w:rPr>
      </w:pPr>
    </w:p>
    <w:p w:rsidR="00A97E0A" w:rsidRPr="00A97E0A" w:rsidRDefault="00A97E0A" w:rsidP="00A97E0A">
      <w:pPr>
        <w:spacing w:after="0" w:line="240" w:lineRule="auto"/>
        <w:rPr>
          <w:rFonts w:ascii="Times New Roman" w:eastAsia="Arial Unicode MS" w:hAnsi="Times New Roman" w:cs="Times New Roman"/>
          <w:color w:val="000000"/>
          <w:sz w:val="24"/>
          <w:szCs w:val="24"/>
          <w:lang w:eastAsia="pl-PL"/>
        </w:rPr>
      </w:pPr>
    </w:p>
    <w:p w:rsidR="00A97E0A" w:rsidRPr="00A97E0A" w:rsidRDefault="00A97E0A" w:rsidP="00A97E0A">
      <w:pPr>
        <w:spacing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w:t>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t>...............................................................</w:t>
      </w:r>
    </w:p>
    <w:p w:rsidR="00A97E0A" w:rsidRPr="00A97E0A" w:rsidRDefault="00A97E0A" w:rsidP="00A97E0A">
      <w:pPr>
        <w:spacing w:after="0" w:line="240" w:lineRule="auto"/>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miejscowość,  data</w:t>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t xml:space="preserve">  </w:t>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t xml:space="preserve">     pieczęcie imienne i podpisy osób</w:t>
      </w:r>
    </w:p>
    <w:p w:rsidR="00A97E0A" w:rsidRPr="00A97E0A" w:rsidRDefault="00A97E0A" w:rsidP="00A97E0A">
      <w:pPr>
        <w:spacing w:after="0" w:line="240" w:lineRule="auto"/>
        <w:ind w:left="5940" w:hanging="975"/>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 xml:space="preserve">   uprawnionych do reprezentowania            wykonawcy</w:t>
      </w: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lastRenderedPageBreak/>
        <w:t>………………………………</w:t>
      </w:r>
    </w:p>
    <w:p w:rsidR="00A97E0A" w:rsidRPr="00A97E0A" w:rsidRDefault="00A97E0A" w:rsidP="00A97E0A">
      <w:pPr>
        <w:spacing w:after="0" w:line="240" w:lineRule="auto"/>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pieczęć firmowa wykonawcy</w:t>
      </w:r>
    </w:p>
    <w:p w:rsidR="00A97E0A" w:rsidRPr="00A97E0A" w:rsidRDefault="00A97E0A" w:rsidP="00A97E0A">
      <w:pPr>
        <w:keepNext/>
        <w:overflowPunct w:val="0"/>
        <w:autoSpaceDE w:val="0"/>
        <w:autoSpaceDN w:val="0"/>
        <w:adjustRightInd w:val="0"/>
        <w:spacing w:after="0" w:line="360" w:lineRule="auto"/>
        <w:ind w:left="7088" w:hanging="6380"/>
        <w:jc w:val="center"/>
        <w:outlineLvl w:val="8"/>
        <w:rPr>
          <w:rFonts w:ascii="Times New Roman" w:eastAsia="Times New Roman" w:hAnsi="Times New Roman" w:cs="Times New Roman"/>
          <w:b/>
          <w:sz w:val="24"/>
          <w:szCs w:val="24"/>
          <w:u w:val="single"/>
          <w:lang w:eastAsia="pl-PL"/>
        </w:rPr>
      </w:pPr>
      <w:r w:rsidRPr="00A97E0A">
        <w:rPr>
          <w:rFonts w:ascii="Times New Roman" w:eastAsia="Times New Roman" w:hAnsi="Times New Roman" w:cs="Times New Roman"/>
          <w:b/>
          <w:sz w:val="24"/>
          <w:szCs w:val="24"/>
          <w:u w:val="single"/>
          <w:lang w:eastAsia="pl-PL"/>
        </w:rPr>
        <w:t xml:space="preserve">FORMULARZ NR 2 </w:t>
      </w:r>
    </w:p>
    <w:p w:rsidR="00A97E0A" w:rsidRPr="00A97E0A" w:rsidRDefault="00A97E0A" w:rsidP="00A97E0A">
      <w:pPr>
        <w:keepNext/>
        <w:spacing w:after="0" w:line="360" w:lineRule="auto"/>
        <w:jc w:val="center"/>
        <w:outlineLvl w:val="1"/>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OŚWIADCZENIE – WYKAZ ROBÓT BUDOWLANYCH</w:t>
      </w:r>
    </w:p>
    <w:p w:rsidR="00EA5325" w:rsidRPr="00A97E0A" w:rsidRDefault="00EA5325" w:rsidP="00EA5325">
      <w:pPr>
        <w:spacing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color w:val="000000"/>
          <w:sz w:val="24"/>
          <w:szCs w:val="24"/>
          <w:lang w:eastAsia="pl-PL"/>
        </w:rPr>
        <w:t>Dotyczy:</w:t>
      </w:r>
      <w:r w:rsidRPr="00A97E0A">
        <w:rPr>
          <w:rFonts w:ascii="Times New Roman" w:eastAsia="Times New Roman" w:hAnsi="Times New Roman" w:cs="Times New Roman"/>
          <w:color w:val="000000"/>
          <w:sz w:val="24"/>
          <w:szCs w:val="24"/>
          <w:lang w:eastAsia="pl-PL"/>
        </w:rPr>
        <w:tab/>
        <w:t xml:space="preserve">postępowania, o udzielenie zamówienia publicznego prowadzonego w trybie przetargu nieograniczonego </w:t>
      </w:r>
      <w:r>
        <w:rPr>
          <w:rFonts w:ascii="Times New Roman" w:eastAsia="Times New Roman" w:hAnsi="Times New Roman" w:cs="Times New Roman"/>
          <w:color w:val="000000"/>
          <w:sz w:val="24"/>
          <w:szCs w:val="24"/>
          <w:lang w:eastAsia="pl-PL"/>
        </w:rPr>
        <w:t>Nr ZP – 9/2016</w:t>
      </w:r>
      <w:r w:rsidRPr="00A97E0A">
        <w:rPr>
          <w:rFonts w:ascii="Times New Roman" w:eastAsia="Times New Roman" w:hAnsi="Times New Roman" w:cs="Times New Roman"/>
          <w:color w:val="000000"/>
          <w:sz w:val="24"/>
          <w:szCs w:val="24"/>
          <w:lang w:eastAsia="pl-PL"/>
        </w:rPr>
        <w:t xml:space="preserve"> pn.</w:t>
      </w:r>
      <w:r w:rsidRPr="00A97E0A">
        <w:rPr>
          <w:rFonts w:ascii="Times New Roman" w:eastAsia="Times New Roman" w:hAnsi="Times New Roman"/>
          <w:b/>
          <w:i/>
          <w:sz w:val="24"/>
          <w:lang w:eastAsia="pl-PL"/>
        </w:rPr>
        <w:t xml:space="preserve"> przebudowa skrzyżowania drogi powiatowej nr 2420W (ul. Wiślana) i dróg gminnych (ul. Dolna i ul. Zachodnia) na skrzyżowanie typu rondo, gm. Łomianki</w:t>
      </w:r>
      <w:r w:rsidRPr="00A97E0A">
        <w:rPr>
          <w:rFonts w:ascii="Times New Roman" w:eastAsia="Times New Roman" w:hAnsi="Times New Roman" w:cs="Times New Roman"/>
          <w:b/>
          <w:i/>
          <w:sz w:val="24"/>
          <w:lang w:eastAsia="pl-PL"/>
        </w:rPr>
        <w:t xml:space="preserve"> </w:t>
      </w:r>
    </w:p>
    <w:p w:rsidR="00A97E0A" w:rsidRPr="00A97E0A" w:rsidRDefault="00A97E0A" w:rsidP="00A97E0A">
      <w:pPr>
        <w:spacing w:after="0" w:line="240" w:lineRule="auto"/>
        <w:rPr>
          <w:rFonts w:ascii="Times New Roman" w:eastAsia="Times New Roman" w:hAnsi="Times New Roman" w:cs="Times New Roman"/>
          <w:color w:val="000000"/>
          <w:sz w:val="24"/>
          <w:szCs w:val="24"/>
          <w:lang w:eastAsia="pl-PL"/>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40"/>
        <w:gridCol w:w="1980"/>
        <w:gridCol w:w="2340"/>
        <w:gridCol w:w="1620"/>
        <w:gridCol w:w="3420"/>
      </w:tblGrid>
      <w:tr w:rsidR="00A97E0A" w:rsidRPr="00A97E0A" w:rsidTr="00DC5901">
        <w:trPr>
          <w:cantSplit/>
          <w:trHeight w:val="909"/>
        </w:trPr>
        <w:tc>
          <w:tcPr>
            <w:tcW w:w="540" w:type="dxa"/>
            <w:tcBorders>
              <w:top w:val="single" w:sz="4" w:space="0" w:color="auto"/>
              <w:left w:val="single" w:sz="4" w:space="0" w:color="auto"/>
              <w:bottom w:val="single" w:sz="4" w:space="0" w:color="auto"/>
              <w:right w:val="single" w:sz="4" w:space="0" w:color="auto"/>
            </w:tcBorders>
            <w:vAlign w:val="center"/>
          </w:tcPr>
          <w:p w:rsidR="00A97E0A" w:rsidRPr="00A97E0A" w:rsidRDefault="00A97E0A" w:rsidP="00A97E0A">
            <w:pPr>
              <w:spacing w:after="0" w:line="240" w:lineRule="auto"/>
              <w:jc w:val="center"/>
              <w:rPr>
                <w:rFonts w:ascii="Times New Roman" w:eastAsia="Times New Roman" w:hAnsi="Times New Roman" w:cs="Times New Roman"/>
                <w:b/>
                <w:sz w:val="24"/>
                <w:szCs w:val="24"/>
                <w:lang w:eastAsia="pl-PL"/>
              </w:rPr>
            </w:pPr>
            <w:proofErr w:type="spellStart"/>
            <w:r w:rsidRPr="00A97E0A">
              <w:rPr>
                <w:rFonts w:ascii="Times New Roman" w:eastAsia="Times New Roman" w:hAnsi="Times New Roman" w:cs="Times New Roman"/>
                <w:b/>
                <w:sz w:val="24"/>
                <w:szCs w:val="24"/>
                <w:lang w:eastAsia="pl-PL"/>
              </w:rPr>
              <w:t>Lp</w:t>
            </w:r>
            <w:proofErr w:type="spellEnd"/>
          </w:p>
        </w:tc>
        <w:tc>
          <w:tcPr>
            <w:tcW w:w="1980" w:type="dxa"/>
            <w:tcBorders>
              <w:top w:val="single" w:sz="4" w:space="0" w:color="auto"/>
              <w:left w:val="single" w:sz="4" w:space="0" w:color="auto"/>
              <w:bottom w:val="single" w:sz="4" w:space="0" w:color="auto"/>
              <w:right w:val="single" w:sz="4" w:space="0" w:color="auto"/>
            </w:tcBorders>
            <w:vAlign w:val="center"/>
          </w:tcPr>
          <w:p w:rsidR="00A97E0A" w:rsidRPr="00A97E0A" w:rsidRDefault="00A97E0A" w:rsidP="00A97E0A">
            <w:pPr>
              <w:spacing w:after="0" w:line="240" w:lineRule="auto"/>
              <w:jc w:val="center"/>
              <w:rPr>
                <w:rFonts w:ascii="Times New Roman" w:eastAsia="Times New Roman" w:hAnsi="Times New Roman" w:cs="Times New Roman"/>
                <w:b/>
                <w:sz w:val="24"/>
                <w:szCs w:val="24"/>
                <w:lang w:eastAsia="pl-PL"/>
              </w:rPr>
            </w:pPr>
            <w:r w:rsidRPr="00A97E0A">
              <w:rPr>
                <w:rFonts w:ascii="Times New Roman" w:eastAsia="Times New Roman" w:hAnsi="Times New Roman" w:cs="Times New Roman"/>
                <w:b/>
                <w:sz w:val="24"/>
                <w:szCs w:val="24"/>
                <w:lang w:eastAsia="pl-PL"/>
              </w:rPr>
              <w:t>Nazwa inwestora, adres, telefon</w:t>
            </w:r>
          </w:p>
        </w:tc>
        <w:tc>
          <w:tcPr>
            <w:tcW w:w="2340" w:type="dxa"/>
            <w:tcBorders>
              <w:top w:val="single" w:sz="4" w:space="0" w:color="auto"/>
              <w:left w:val="single" w:sz="4" w:space="0" w:color="auto"/>
              <w:bottom w:val="single" w:sz="4" w:space="0" w:color="auto"/>
              <w:right w:val="single" w:sz="4" w:space="0" w:color="auto"/>
            </w:tcBorders>
            <w:vAlign w:val="center"/>
          </w:tcPr>
          <w:p w:rsidR="00A97E0A" w:rsidRPr="00A97E0A" w:rsidRDefault="00A97E0A" w:rsidP="00A97E0A">
            <w:pPr>
              <w:spacing w:after="0" w:line="240" w:lineRule="auto"/>
              <w:jc w:val="center"/>
              <w:rPr>
                <w:rFonts w:ascii="Times New Roman" w:eastAsia="Times New Roman" w:hAnsi="Times New Roman" w:cs="Times New Roman"/>
                <w:b/>
                <w:sz w:val="24"/>
                <w:szCs w:val="24"/>
                <w:lang w:eastAsia="pl-PL"/>
              </w:rPr>
            </w:pPr>
            <w:r w:rsidRPr="00A97E0A">
              <w:rPr>
                <w:rFonts w:ascii="Times New Roman" w:eastAsia="Times New Roman" w:hAnsi="Times New Roman" w:cs="Times New Roman"/>
                <w:b/>
                <w:lang w:eastAsia="pl-PL"/>
              </w:rPr>
              <w:t>Zakres zrealizowanych robót budowlanych (budowa, przebudowa, remont)</w:t>
            </w:r>
            <w:r w:rsidRPr="00A97E0A">
              <w:rPr>
                <w:rFonts w:ascii="Times New Roman" w:eastAsia="Times New Roman" w:hAnsi="Times New Roman" w:cs="Times New Roman"/>
                <w:b/>
                <w:lang w:eastAsia="pl-PL"/>
              </w:rPr>
              <w:br/>
              <w:t xml:space="preserve"> długości i powierzchnia – wskazać czy robota zawierała wymianę nawierzchni bitumicznej czy robota zawierała budowę ronda, </w:t>
            </w:r>
          </w:p>
          <w:p w:rsidR="00A97E0A" w:rsidRPr="00A97E0A" w:rsidRDefault="00A97E0A" w:rsidP="00A97E0A">
            <w:pPr>
              <w:spacing w:after="0" w:line="240" w:lineRule="auto"/>
              <w:jc w:val="center"/>
              <w:rPr>
                <w:rFonts w:ascii="Times New Roman" w:eastAsia="Times New Roman" w:hAnsi="Times New Roman" w:cs="Times New Roman"/>
                <w:sz w:val="24"/>
                <w:szCs w:val="24"/>
                <w:lang w:eastAsia="pl-PL"/>
              </w:rPr>
            </w:pPr>
          </w:p>
          <w:p w:rsidR="00A97E0A" w:rsidRPr="00A97E0A" w:rsidRDefault="00A97E0A" w:rsidP="00A97E0A">
            <w:pPr>
              <w:spacing w:after="0" w:line="240" w:lineRule="auto"/>
              <w:jc w:val="center"/>
              <w:rPr>
                <w:rFonts w:ascii="Times New Roman" w:eastAsia="Times New Roman" w:hAnsi="Times New Roman" w:cs="Times New Roman"/>
                <w:b/>
                <w:sz w:val="24"/>
                <w:szCs w:val="24"/>
                <w:lang w:eastAsia="pl-PL"/>
              </w:rPr>
            </w:pPr>
          </w:p>
        </w:tc>
        <w:tc>
          <w:tcPr>
            <w:tcW w:w="1620" w:type="dxa"/>
            <w:tcBorders>
              <w:top w:val="single" w:sz="4" w:space="0" w:color="auto"/>
              <w:left w:val="single" w:sz="4" w:space="0" w:color="auto"/>
              <w:bottom w:val="single" w:sz="4" w:space="0" w:color="auto"/>
              <w:right w:val="single" w:sz="4" w:space="0" w:color="auto"/>
            </w:tcBorders>
            <w:vAlign w:val="center"/>
          </w:tcPr>
          <w:p w:rsidR="00A97E0A" w:rsidRPr="00A97E0A" w:rsidRDefault="00A97E0A" w:rsidP="00A97E0A">
            <w:pPr>
              <w:spacing w:after="0" w:line="240" w:lineRule="auto"/>
              <w:jc w:val="center"/>
              <w:rPr>
                <w:rFonts w:ascii="Times New Roman" w:eastAsia="Times New Roman" w:hAnsi="Times New Roman" w:cs="Times New Roman"/>
                <w:b/>
                <w:sz w:val="24"/>
                <w:szCs w:val="24"/>
                <w:lang w:eastAsia="pl-PL"/>
              </w:rPr>
            </w:pPr>
            <w:r w:rsidRPr="00A97E0A">
              <w:rPr>
                <w:rFonts w:ascii="Times New Roman" w:eastAsia="Times New Roman" w:hAnsi="Times New Roman" w:cs="Times New Roman"/>
                <w:b/>
                <w:sz w:val="24"/>
                <w:szCs w:val="24"/>
                <w:lang w:eastAsia="pl-PL"/>
              </w:rPr>
              <w:t>Wartość zamówienia w PLN</w:t>
            </w:r>
          </w:p>
        </w:tc>
        <w:tc>
          <w:tcPr>
            <w:tcW w:w="3420" w:type="dxa"/>
            <w:tcBorders>
              <w:top w:val="single" w:sz="4" w:space="0" w:color="auto"/>
              <w:left w:val="single" w:sz="4" w:space="0" w:color="auto"/>
              <w:bottom w:val="single" w:sz="4" w:space="0" w:color="auto"/>
              <w:right w:val="single" w:sz="4" w:space="0" w:color="auto"/>
            </w:tcBorders>
            <w:vAlign w:val="center"/>
          </w:tcPr>
          <w:p w:rsidR="00A97E0A" w:rsidRPr="00A97E0A" w:rsidRDefault="00A97E0A" w:rsidP="00A97E0A">
            <w:pPr>
              <w:spacing w:after="0" w:line="240" w:lineRule="auto"/>
              <w:jc w:val="center"/>
              <w:rPr>
                <w:rFonts w:ascii="Times New Roman" w:eastAsia="Times New Roman" w:hAnsi="Times New Roman" w:cs="Times New Roman"/>
                <w:b/>
                <w:sz w:val="24"/>
                <w:szCs w:val="24"/>
                <w:lang w:eastAsia="pl-PL"/>
              </w:rPr>
            </w:pPr>
            <w:r w:rsidRPr="00A97E0A">
              <w:rPr>
                <w:rFonts w:ascii="Times New Roman" w:eastAsia="Times New Roman" w:hAnsi="Times New Roman" w:cs="Times New Roman"/>
                <w:b/>
                <w:sz w:val="24"/>
                <w:szCs w:val="24"/>
                <w:lang w:eastAsia="pl-PL"/>
              </w:rPr>
              <w:t>Data wykonania (podać od kiedy do kiedy)</w:t>
            </w:r>
          </w:p>
        </w:tc>
      </w:tr>
      <w:tr w:rsidR="00A97E0A" w:rsidRPr="00A97E0A" w:rsidTr="00DC5901">
        <w:trPr>
          <w:cantSplit/>
          <w:trHeight w:val="447"/>
        </w:trPr>
        <w:tc>
          <w:tcPr>
            <w:tcW w:w="540" w:type="dxa"/>
            <w:tcBorders>
              <w:top w:val="single" w:sz="4" w:space="0" w:color="auto"/>
              <w:left w:val="single" w:sz="4" w:space="0" w:color="auto"/>
              <w:bottom w:val="single" w:sz="4" w:space="0" w:color="auto"/>
              <w:right w:val="single" w:sz="4" w:space="0" w:color="auto"/>
            </w:tcBorders>
            <w:vAlign w:val="center"/>
          </w:tcPr>
          <w:p w:rsidR="00A97E0A" w:rsidRPr="00A97E0A" w:rsidRDefault="00A97E0A" w:rsidP="00A97E0A">
            <w:pPr>
              <w:spacing w:after="0" w:line="360" w:lineRule="auto"/>
              <w:jc w:val="center"/>
              <w:rPr>
                <w:rFonts w:ascii="Times New Roman" w:eastAsia="Times New Roman" w:hAnsi="Times New Roman" w:cs="Times New Roman"/>
                <w:b/>
                <w:sz w:val="24"/>
                <w:szCs w:val="24"/>
                <w:lang w:eastAsia="pl-PL"/>
              </w:rPr>
            </w:pPr>
            <w:r w:rsidRPr="00A97E0A">
              <w:rPr>
                <w:rFonts w:ascii="Times New Roman" w:eastAsia="Times New Roman" w:hAnsi="Times New Roman" w:cs="Times New Roman"/>
                <w:b/>
                <w:sz w:val="24"/>
                <w:szCs w:val="24"/>
                <w:lang w:eastAsia="pl-PL"/>
              </w:rPr>
              <w:t>1</w:t>
            </w:r>
          </w:p>
        </w:tc>
        <w:tc>
          <w:tcPr>
            <w:tcW w:w="1980" w:type="dxa"/>
            <w:tcBorders>
              <w:top w:val="single" w:sz="4" w:space="0" w:color="auto"/>
              <w:left w:val="single" w:sz="4" w:space="0" w:color="auto"/>
              <w:bottom w:val="single" w:sz="4" w:space="0" w:color="auto"/>
              <w:right w:val="single" w:sz="4" w:space="0" w:color="auto"/>
            </w:tcBorders>
            <w:vAlign w:val="center"/>
          </w:tcPr>
          <w:p w:rsidR="00A97E0A" w:rsidRPr="00A97E0A" w:rsidRDefault="00A97E0A" w:rsidP="00A97E0A">
            <w:pPr>
              <w:spacing w:after="0" w:line="360" w:lineRule="auto"/>
              <w:rPr>
                <w:rFonts w:ascii="Times New Roman" w:eastAsia="Times New Roman" w:hAnsi="Times New Roman" w:cs="Times New Roman"/>
                <w:b/>
                <w:sz w:val="24"/>
                <w:szCs w:val="24"/>
                <w:lang w:eastAsia="pl-PL"/>
              </w:rPr>
            </w:pPr>
          </w:p>
        </w:tc>
        <w:tc>
          <w:tcPr>
            <w:tcW w:w="2340" w:type="dxa"/>
            <w:tcBorders>
              <w:top w:val="single" w:sz="4" w:space="0" w:color="auto"/>
              <w:left w:val="single" w:sz="4" w:space="0" w:color="auto"/>
              <w:bottom w:val="single" w:sz="4" w:space="0" w:color="auto"/>
              <w:right w:val="single" w:sz="4" w:space="0" w:color="auto"/>
            </w:tcBorders>
            <w:vAlign w:val="center"/>
          </w:tcPr>
          <w:p w:rsidR="00A97E0A" w:rsidRPr="00A97E0A" w:rsidRDefault="00A97E0A" w:rsidP="00A97E0A">
            <w:pPr>
              <w:spacing w:after="0" w:line="360" w:lineRule="auto"/>
              <w:jc w:val="center"/>
              <w:rPr>
                <w:rFonts w:ascii="Times New Roman" w:eastAsia="Times New Roman" w:hAnsi="Times New Roman" w:cs="Times New Roman"/>
                <w:b/>
                <w:sz w:val="24"/>
                <w:szCs w:val="24"/>
                <w:lang w:eastAsia="pl-PL"/>
              </w:rPr>
            </w:pPr>
          </w:p>
        </w:tc>
        <w:tc>
          <w:tcPr>
            <w:tcW w:w="1620" w:type="dxa"/>
            <w:tcBorders>
              <w:top w:val="single" w:sz="4" w:space="0" w:color="auto"/>
              <w:left w:val="single" w:sz="4" w:space="0" w:color="auto"/>
              <w:bottom w:val="single" w:sz="4" w:space="0" w:color="auto"/>
              <w:right w:val="single" w:sz="4" w:space="0" w:color="auto"/>
            </w:tcBorders>
            <w:vAlign w:val="center"/>
          </w:tcPr>
          <w:p w:rsidR="00A97E0A" w:rsidRPr="00A97E0A" w:rsidRDefault="00A97E0A" w:rsidP="00A97E0A">
            <w:pPr>
              <w:spacing w:after="0" w:line="360" w:lineRule="auto"/>
              <w:jc w:val="center"/>
              <w:rPr>
                <w:rFonts w:ascii="Times New Roman" w:eastAsia="Times New Roman" w:hAnsi="Times New Roman" w:cs="Times New Roman"/>
                <w:b/>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vAlign w:val="center"/>
          </w:tcPr>
          <w:p w:rsidR="00A97E0A" w:rsidRPr="00A97E0A" w:rsidRDefault="00A97E0A" w:rsidP="00A97E0A">
            <w:pPr>
              <w:spacing w:after="0" w:line="360" w:lineRule="auto"/>
              <w:jc w:val="center"/>
              <w:rPr>
                <w:rFonts w:ascii="Times New Roman" w:eastAsia="Times New Roman" w:hAnsi="Times New Roman" w:cs="Times New Roman"/>
                <w:b/>
                <w:sz w:val="24"/>
                <w:szCs w:val="24"/>
                <w:lang w:eastAsia="pl-PL"/>
              </w:rPr>
            </w:pPr>
          </w:p>
        </w:tc>
      </w:tr>
      <w:tr w:rsidR="00A97E0A" w:rsidRPr="00A97E0A" w:rsidTr="00DC5901">
        <w:trPr>
          <w:cantSplit/>
          <w:trHeight w:val="525"/>
        </w:trPr>
        <w:tc>
          <w:tcPr>
            <w:tcW w:w="540" w:type="dxa"/>
            <w:tcBorders>
              <w:top w:val="single" w:sz="4" w:space="0" w:color="auto"/>
              <w:left w:val="single" w:sz="4" w:space="0" w:color="auto"/>
              <w:bottom w:val="single" w:sz="4" w:space="0" w:color="auto"/>
              <w:right w:val="single" w:sz="4" w:space="0" w:color="auto"/>
            </w:tcBorders>
            <w:vAlign w:val="center"/>
          </w:tcPr>
          <w:p w:rsidR="00A97E0A" w:rsidRPr="00A97E0A" w:rsidRDefault="00A97E0A" w:rsidP="00A97E0A">
            <w:pPr>
              <w:spacing w:after="0" w:line="360" w:lineRule="auto"/>
              <w:jc w:val="center"/>
              <w:rPr>
                <w:rFonts w:ascii="Times New Roman" w:eastAsia="Times New Roman" w:hAnsi="Times New Roman" w:cs="Times New Roman"/>
                <w:b/>
                <w:sz w:val="24"/>
                <w:szCs w:val="24"/>
                <w:lang w:eastAsia="pl-PL"/>
              </w:rPr>
            </w:pPr>
            <w:r w:rsidRPr="00A97E0A">
              <w:rPr>
                <w:rFonts w:ascii="Times New Roman" w:eastAsia="Times New Roman" w:hAnsi="Times New Roman" w:cs="Times New Roman"/>
                <w:b/>
                <w:sz w:val="24"/>
                <w:szCs w:val="24"/>
                <w:lang w:eastAsia="pl-PL"/>
              </w:rPr>
              <w:t>2</w:t>
            </w:r>
          </w:p>
        </w:tc>
        <w:tc>
          <w:tcPr>
            <w:tcW w:w="1980" w:type="dxa"/>
            <w:tcBorders>
              <w:top w:val="single" w:sz="4" w:space="0" w:color="auto"/>
              <w:left w:val="single" w:sz="4" w:space="0" w:color="auto"/>
              <w:bottom w:val="single" w:sz="4" w:space="0" w:color="auto"/>
              <w:right w:val="single" w:sz="4" w:space="0" w:color="auto"/>
            </w:tcBorders>
          </w:tcPr>
          <w:p w:rsidR="00A97E0A" w:rsidRPr="00A97E0A" w:rsidRDefault="00A97E0A" w:rsidP="00A97E0A">
            <w:pPr>
              <w:spacing w:after="0" w:line="360" w:lineRule="auto"/>
              <w:rPr>
                <w:rFonts w:ascii="Times New Roman" w:eastAsia="Times New Roman" w:hAnsi="Times New Roman" w:cs="Times New Roman"/>
                <w:b/>
                <w:sz w:val="24"/>
                <w:szCs w:val="24"/>
                <w:lang w:eastAsia="pl-PL"/>
              </w:rPr>
            </w:pPr>
          </w:p>
        </w:tc>
        <w:tc>
          <w:tcPr>
            <w:tcW w:w="2340" w:type="dxa"/>
            <w:tcBorders>
              <w:top w:val="single" w:sz="4" w:space="0" w:color="auto"/>
              <w:left w:val="single" w:sz="4" w:space="0" w:color="auto"/>
              <w:bottom w:val="single" w:sz="4" w:space="0" w:color="auto"/>
              <w:right w:val="single" w:sz="4" w:space="0" w:color="auto"/>
            </w:tcBorders>
          </w:tcPr>
          <w:p w:rsidR="00A97E0A" w:rsidRPr="00A97E0A" w:rsidRDefault="00A97E0A" w:rsidP="00A97E0A">
            <w:pPr>
              <w:spacing w:after="0" w:line="360" w:lineRule="auto"/>
              <w:rPr>
                <w:rFonts w:ascii="Times New Roman" w:eastAsia="Times New Roman" w:hAnsi="Times New Roman" w:cs="Times New Roman"/>
                <w:b/>
                <w:sz w:val="24"/>
                <w:szCs w:val="24"/>
                <w:lang w:eastAsia="pl-PL"/>
              </w:rPr>
            </w:pPr>
          </w:p>
        </w:tc>
        <w:tc>
          <w:tcPr>
            <w:tcW w:w="1620" w:type="dxa"/>
            <w:tcBorders>
              <w:top w:val="single" w:sz="4" w:space="0" w:color="auto"/>
              <w:left w:val="single" w:sz="4" w:space="0" w:color="auto"/>
              <w:bottom w:val="single" w:sz="4" w:space="0" w:color="auto"/>
              <w:right w:val="single" w:sz="4" w:space="0" w:color="auto"/>
            </w:tcBorders>
          </w:tcPr>
          <w:p w:rsidR="00A97E0A" w:rsidRPr="00A97E0A" w:rsidRDefault="00A97E0A" w:rsidP="00A97E0A">
            <w:pPr>
              <w:spacing w:after="0" w:line="360" w:lineRule="auto"/>
              <w:rPr>
                <w:rFonts w:ascii="Times New Roman" w:eastAsia="Times New Roman" w:hAnsi="Times New Roman" w:cs="Times New Roman"/>
                <w:b/>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A97E0A" w:rsidRPr="00A97E0A" w:rsidRDefault="00A97E0A" w:rsidP="00A97E0A">
            <w:pPr>
              <w:spacing w:after="0" w:line="360" w:lineRule="auto"/>
              <w:rPr>
                <w:rFonts w:ascii="Times New Roman" w:eastAsia="Times New Roman" w:hAnsi="Times New Roman" w:cs="Times New Roman"/>
                <w:b/>
                <w:sz w:val="24"/>
                <w:szCs w:val="24"/>
                <w:lang w:eastAsia="pl-PL"/>
              </w:rPr>
            </w:pPr>
          </w:p>
        </w:tc>
      </w:tr>
      <w:tr w:rsidR="00A97E0A" w:rsidRPr="00A97E0A" w:rsidTr="00DC5901">
        <w:trPr>
          <w:cantSplit/>
          <w:trHeight w:val="533"/>
        </w:trPr>
        <w:tc>
          <w:tcPr>
            <w:tcW w:w="540" w:type="dxa"/>
            <w:tcBorders>
              <w:top w:val="single" w:sz="4" w:space="0" w:color="auto"/>
              <w:left w:val="single" w:sz="4" w:space="0" w:color="auto"/>
              <w:bottom w:val="single" w:sz="4" w:space="0" w:color="auto"/>
              <w:right w:val="single" w:sz="4" w:space="0" w:color="auto"/>
            </w:tcBorders>
            <w:vAlign w:val="center"/>
          </w:tcPr>
          <w:p w:rsidR="00A97E0A" w:rsidRPr="00A97E0A" w:rsidRDefault="00A97E0A" w:rsidP="00A97E0A">
            <w:pPr>
              <w:spacing w:after="0" w:line="360" w:lineRule="auto"/>
              <w:jc w:val="center"/>
              <w:rPr>
                <w:rFonts w:ascii="Times New Roman" w:eastAsia="Times New Roman" w:hAnsi="Times New Roman" w:cs="Times New Roman"/>
                <w:b/>
                <w:sz w:val="24"/>
                <w:szCs w:val="24"/>
                <w:lang w:eastAsia="pl-PL"/>
              </w:rPr>
            </w:pPr>
            <w:r w:rsidRPr="00A97E0A">
              <w:rPr>
                <w:rFonts w:ascii="Times New Roman" w:eastAsia="Times New Roman" w:hAnsi="Times New Roman" w:cs="Times New Roman"/>
                <w:b/>
                <w:sz w:val="24"/>
                <w:szCs w:val="24"/>
                <w:lang w:eastAsia="pl-PL"/>
              </w:rPr>
              <w:t>3</w:t>
            </w:r>
          </w:p>
        </w:tc>
        <w:tc>
          <w:tcPr>
            <w:tcW w:w="1980" w:type="dxa"/>
            <w:tcBorders>
              <w:top w:val="single" w:sz="4" w:space="0" w:color="auto"/>
              <w:left w:val="single" w:sz="4" w:space="0" w:color="auto"/>
              <w:bottom w:val="single" w:sz="4" w:space="0" w:color="auto"/>
              <w:right w:val="single" w:sz="4" w:space="0" w:color="auto"/>
            </w:tcBorders>
          </w:tcPr>
          <w:p w:rsidR="00A97E0A" w:rsidRPr="00A97E0A" w:rsidRDefault="00A97E0A" w:rsidP="00A97E0A">
            <w:pPr>
              <w:spacing w:after="0" w:line="360" w:lineRule="auto"/>
              <w:rPr>
                <w:rFonts w:ascii="Times New Roman" w:eastAsia="Times New Roman" w:hAnsi="Times New Roman" w:cs="Times New Roman"/>
                <w:b/>
                <w:sz w:val="24"/>
                <w:szCs w:val="24"/>
                <w:lang w:eastAsia="pl-PL"/>
              </w:rPr>
            </w:pPr>
          </w:p>
        </w:tc>
        <w:tc>
          <w:tcPr>
            <w:tcW w:w="2340" w:type="dxa"/>
            <w:tcBorders>
              <w:top w:val="single" w:sz="4" w:space="0" w:color="auto"/>
              <w:left w:val="single" w:sz="4" w:space="0" w:color="auto"/>
              <w:bottom w:val="single" w:sz="4" w:space="0" w:color="auto"/>
              <w:right w:val="single" w:sz="4" w:space="0" w:color="auto"/>
            </w:tcBorders>
          </w:tcPr>
          <w:p w:rsidR="00A97E0A" w:rsidRPr="00A97E0A" w:rsidRDefault="00A97E0A" w:rsidP="00A97E0A">
            <w:pPr>
              <w:spacing w:after="0" w:line="360" w:lineRule="auto"/>
              <w:rPr>
                <w:rFonts w:ascii="Times New Roman" w:eastAsia="Times New Roman" w:hAnsi="Times New Roman" w:cs="Times New Roman"/>
                <w:b/>
                <w:sz w:val="24"/>
                <w:szCs w:val="24"/>
                <w:lang w:eastAsia="pl-PL"/>
              </w:rPr>
            </w:pPr>
          </w:p>
        </w:tc>
        <w:tc>
          <w:tcPr>
            <w:tcW w:w="1620" w:type="dxa"/>
            <w:tcBorders>
              <w:top w:val="single" w:sz="4" w:space="0" w:color="auto"/>
              <w:left w:val="single" w:sz="4" w:space="0" w:color="auto"/>
              <w:bottom w:val="single" w:sz="4" w:space="0" w:color="auto"/>
              <w:right w:val="single" w:sz="4" w:space="0" w:color="auto"/>
            </w:tcBorders>
          </w:tcPr>
          <w:p w:rsidR="00A97E0A" w:rsidRPr="00A97E0A" w:rsidRDefault="00A97E0A" w:rsidP="00A97E0A">
            <w:pPr>
              <w:spacing w:after="0" w:line="360" w:lineRule="auto"/>
              <w:rPr>
                <w:rFonts w:ascii="Times New Roman" w:eastAsia="Times New Roman" w:hAnsi="Times New Roman" w:cs="Times New Roman"/>
                <w:b/>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A97E0A" w:rsidRPr="00A97E0A" w:rsidRDefault="00A97E0A" w:rsidP="00A97E0A">
            <w:pPr>
              <w:spacing w:after="0" w:line="360" w:lineRule="auto"/>
              <w:rPr>
                <w:rFonts w:ascii="Times New Roman" w:eastAsia="Times New Roman" w:hAnsi="Times New Roman" w:cs="Times New Roman"/>
                <w:b/>
                <w:sz w:val="24"/>
                <w:szCs w:val="24"/>
                <w:lang w:eastAsia="pl-PL"/>
              </w:rPr>
            </w:pPr>
          </w:p>
        </w:tc>
      </w:tr>
      <w:tr w:rsidR="00A97E0A" w:rsidRPr="00A97E0A" w:rsidTr="00DC5901">
        <w:trPr>
          <w:cantSplit/>
          <w:trHeight w:val="513"/>
        </w:trPr>
        <w:tc>
          <w:tcPr>
            <w:tcW w:w="540" w:type="dxa"/>
            <w:tcBorders>
              <w:top w:val="single" w:sz="4" w:space="0" w:color="auto"/>
              <w:left w:val="single" w:sz="4" w:space="0" w:color="auto"/>
              <w:bottom w:val="single" w:sz="4" w:space="0" w:color="auto"/>
              <w:right w:val="single" w:sz="4" w:space="0" w:color="auto"/>
            </w:tcBorders>
            <w:vAlign w:val="center"/>
          </w:tcPr>
          <w:p w:rsidR="00A97E0A" w:rsidRPr="00A97E0A" w:rsidRDefault="00A97E0A" w:rsidP="00A97E0A">
            <w:pPr>
              <w:spacing w:after="0" w:line="360" w:lineRule="auto"/>
              <w:jc w:val="center"/>
              <w:rPr>
                <w:rFonts w:ascii="Times New Roman" w:eastAsia="Times New Roman" w:hAnsi="Times New Roman" w:cs="Times New Roman"/>
                <w:b/>
                <w:sz w:val="24"/>
                <w:szCs w:val="24"/>
                <w:lang w:eastAsia="pl-PL"/>
              </w:rPr>
            </w:pPr>
            <w:r w:rsidRPr="00A97E0A">
              <w:rPr>
                <w:rFonts w:ascii="Times New Roman" w:eastAsia="Times New Roman" w:hAnsi="Times New Roman" w:cs="Times New Roman"/>
                <w:b/>
                <w:sz w:val="24"/>
                <w:szCs w:val="24"/>
                <w:lang w:eastAsia="pl-PL"/>
              </w:rPr>
              <w:t>4</w:t>
            </w:r>
          </w:p>
        </w:tc>
        <w:tc>
          <w:tcPr>
            <w:tcW w:w="1980" w:type="dxa"/>
            <w:tcBorders>
              <w:top w:val="single" w:sz="4" w:space="0" w:color="auto"/>
              <w:left w:val="single" w:sz="4" w:space="0" w:color="auto"/>
              <w:bottom w:val="single" w:sz="4" w:space="0" w:color="auto"/>
              <w:right w:val="single" w:sz="4" w:space="0" w:color="auto"/>
            </w:tcBorders>
          </w:tcPr>
          <w:p w:rsidR="00A97E0A" w:rsidRPr="00A97E0A" w:rsidRDefault="00A97E0A" w:rsidP="00A97E0A">
            <w:pPr>
              <w:spacing w:after="0" w:line="360" w:lineRule="auto"/>
              <w:rPr>
                <w:rFonts w:ascii="Times New Roman" w:eastAsia="Times New Roman" w:hAnsi="Times New Roman" w:cs="Times New Roman"/>
                <w:b/>
                <w:sz w:val="24"/>
                <w:szCs w:val="24"/>
                <w:lang w:eastAsia="pl-PL"/>
              </w:rPr>
            </w:pPr>
          </w:p>
        </w:tc>
        <w:tc>
          <w:tcPr>
            <w:tcW w:w="2340" w:type="dxa"/>
            <w:tcBorders>
              <w:top w:val="single" w:sz="4" w:space="0" w:color="auto"/>
              <w:left w:val="single" w:sz="4" w:space="0" w:color="auto"/>
              <w:bottom w:val="single" w:sz="4" w:space="0" w:color="auto"/>
              <w:right w:val="single" w:sz="4" w:space="0" w:color="auto"/>
            </w:tcBorders>
          </w:tcPr>
          <w:p w:rsidR="00A97E0A" w:rsidRPr="00A97E0A" w:rsidRDefault="00A97E0A" w:rsidP="00A97E0A">
            <w:pPr>
              <w:spacing w:after="0" w:line="360" w:lineRule="auto"/>
              <w:rPr>
                <w:rFonts w:ascii="Times New Roman" w:eastAsia="Times New Roman" w:hAnsi="Times New Roman" w:cs="Times New Roman"/>
                <w:b/>
                <w:sz w:val="24"/>
                <w:szCs w:val="24"/>
                <w:lang w:eastAsia="pl-PL"/>
              </w:rPr>
            </w:pPr>
          </w:p>
        </w:tc>
        <w:tc>
          <w:tcPr>
            <w:tcW w:w="1620" w:type="dxa"/>
            <w:tcBorders>
              <w:top w:val="single" w:sz="4" w:space="0" w:color="auto"/>
              <w:left w:val="single" w:sz="4" w:space="0" w:color="auto"/>
              <w:bottom w:val="single" w:sz="4" w:space="0" w:color="auto"/>
              <w:right w:val="single" w:sz="4" w:space="0" w:color="auto"/>
            </w:tcBorders>
          </w:tcPr>
          <w:p w:rsidR="00A97E0A" w:rsidRPr="00A97E0A" w:rsidRDefault="00A97E0A" w:rsidP="00A97E0A">
            <w:pPr>
              <w:spacing w:after="0" w:line="360" w:lineRule="auto"/>
              <w:rPr>
                <w:rFonts w:ascii="Times New Roman" w:eastAsia="Times New Roman" w:hAnsi="Times New Roman" w:cs="Times New Roman"/>
                <w:b/>
                <w:sz w:val="24"/>
                <w:szCs w:val="24"/>
                <w:lang w:eastAsia="pl-PL"/>
              </w:rPr>
            </w:pPr>
          </w:p>
        </w:tc>
        <w:tc>
          <w:tcPr>
            <w:tcW w:w="3420" w:type="dxa"/>
            <w:tcBorders>
              <w:top w:val="single" w:sz="4" w:space="0" w:color="auto"/>
              <w:left w:val="single" w:sz="4" w:space="0" w:color="auto"/>
              <w:bottom w:val="single" w:sz="4" w:space="0" w:color="auto"/>
              <w:right w:val="single" w:sz="4" w:space="0" w:color="auto"/>
            </w:tcBorders>
          </w:tcPr>
          <w:p w:rsidR="00A97E0A" w:rsidRPr="00A97E0A" w:rsidRDefault="00A97E0A" w:rsidP="00A97E0A">
            <w:pPr>
              <w:spacing w:after="0" w:line="360" w:lineRule="auto"/>
              <w:rPr>
                <w:rFonts w:ascii="Times New Roman" w:eastAsia="Times New Roman" w:hAnsi="Times New Roman" w:cs="Times New Roman"/>
                <w:b/>
                <w:sz w:val="24"/>
                <w:szCs w:val="24"/>
                <w:lang w:eastAsia="pl-PL"/>
              </w:rPr>
            </w:pPr>
          </w:p>
        </w:tc>
      </w:tr>
    </w:tbl>
    <w:p w:rsidR="00A97E0A" w:rsidRPr="00A97E0A" w:rsidRDefault="00A97E0A" w:rsidP="00A97E0A">
      <w:pPr>
        <w:spacing w:after="0" w:line="240" w:lineRule="auto"/>
        <w:rPr>
          <w:rFonts w:ascii="Times New Roman" w:eastAsia="Arial Unicode MS" w:hAnsi="Times New Roman" w:cs="Times New Roman"/>
          <w:color w:val="000000"/>
          <w:sz w:val="24"/>
          <w:szCs w:val="24"/>
          <w:lang w:eastAsia="pl-PL"/>
        </w:rPr>
      </w:pPr>
    </w:p>
    <w:p w:rsidR="00A97E0A" w:rsidRPr="00A97E0A" w:rsidRDefault="00A97E0A" w:rsidP="00A97E0A">
      <w:pPr>
        <w:autoSpaceDE w:val="0"/>
        <w:autoSpaceDN w:val="0"/>
        <w:adjustRightInd w:val="0"/>
        <w:spacing w:after="0" w:line="360" w:lineRule="auto"/>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W załączeniu dowody dotyczące najważniejszych robót, określające, czy roboty zostały wykonane w sposób należyty oraz wskazujące, czy zostały wykonane zgodnie z zasadami sztuki budowlanej i prawidłowo ukończone.</w:t>
      </w:r>
    </w:p>
    <w:p w:rsidR="00A97E0A" w:rsidRPr="00A97E0A" w:rsidRDefault="00A97E0A" w:rsidP="00A97E0A">
      <w:pPr>
        <w:tabs>
          <w:tab w:val="left" w:pos="720"/>
        </w:tabs>
        <w:spacing w:after="0" w:line="360" w:lineRule="auto"/>
        <w:rPr>
          <w:rFonts w:ascii="Times New Roman" w:eastAsia="Times New Roman" w:hAnsi="Times New Roman" w:cs="Times New Roman"/>
          <w:color w:val="000000"/>
          <w:sz w:val="24"/>
          <w:szCs w:val="24"/>
          <w:u w:val="single"/>
          <w:lang w:eastAsia="pl-PL"/>
        </w:rPr>
      </w:pPr>
      <w:r w:rsidRPr="00A97E0A">
        <w:rPr>
          <w:rFonts w:ascii="Times New Roman" w:eastAsia="Times New Roman" w:hAnsi="Times New Roman" w:cs="Times New Roman"/>
          <w:color w:val="000000"/>
          <w:sz w:val="24"/>
          <w:szCs w:val="24"/>
          <w:u w:val="single"/>
          <w:lang w:eastAsia="pl-PL"/>
        </w:rPr>
        <w:t>Dowodami, o których mowa powyżej, są:</w:t>
      </w:r>
    </w:p>
    <w:p w:rsidR="00A97E0A" w:rsidRPr="00A97E0A" w:rsidRDefault="00A97E0A" w:rsidP="00A97E0A">
      <w:pPr>
        <w:numPr>
          <w:ilvl w:val="0"/>
          <w:numId w:val="55"/>
        </w:numPr>
        <w:tabs>
          <w:tab w:val="left" w:pos="720"/>
        </w:tabs>
        <w:spacing w:before="60" w:after="60" w:line="360" w:lineRule="auto"/>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 xml:space="preserve">poświadczenie, </w:t>
      </w:r>
    </w:p>
    <w:p w:rsidR="00A97E0A" w:rsidRPr="00A97E0A" w:rsidRDefault="00A97E0A" w:rsidP="00A97E0A">
      <w:pPr>
        <w:numPr>
          <w:ilvl w:val="0"/>
          <w:numId w:val="55"/>
        </w:numPr>
        <w:tabs>
          <w:tab w:val="left" w:pos="720"/>
        </w:tabs>
        <w:spacing w:before="60" w:after="60" w:line="360" w:lineRule="auto"/>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 xml:space="preserve"> inne dokumenty – jeżeli z uzasadnionych przyczyn o obiektywnym charakterze wykonawca nie jest w stanie uzyskać poświadczenia, o którym mowa w lit. a, </w:t>
      </w:r>
    </w:p>
    <w:p w:rsidR="00A97E0A" w:rsidRPr="00A97E0A" w:rsidRDefault="00A97E0A" w:rsidP="00A97E0A">
      <w:pPr>
        <w:spacing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w:t>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t>...............................................................</w:t>
      </w:r>
    </w:p>
    <w:p w:rsidR="00A97E0A" w:rsidRPr="00A97E0A" w:rsidRDefault="00A97E0A" w:rsidP="00A97E0A">
      <w:pPr>
        <w:spacing w:after="0" w:line="240" w:lineRule="auto"/>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miejscowość,  data</w:t>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t>pieczęcie imienne i podpisy osób</w:t>
      </w:r>
    </w:p>
    <w:p w:rsidR="00A97E0A" w:rsidRPr="00A97E0A" w:rsidRDefault="00A97E0A" w:rsidP="00A97E0A">
      <w:pPr>
        <w:spacing w:after="0" w:line="240" w:lineRule="auto"/>
        <w:ind w:left="3545" w:firstLine="1420"/>
        <w:jc w:val="center"/>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uprawnionych do reprezentowania wykonawcy</w:t>
      </w: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w:t>
      </w:r>
    </w:p>
    <w:p w:rsidR="00A97E0A" w:rsidRPr="00A97E0A" w:rsidRDefault="00A97E0A" w:rsidP="00A97E0A">
      <w:pPr>
        <w:spacing w:after="0" w:line="240" w:lineRule="auto"/>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pieczęć firmowa wykonawcy</w:t>
      </w:r>
    </w:p>
    <w:p w:rsidR="00A97E0A" w:rsidRPr="00A97E0A" w:rsidRDefault="00A97E0A" w:rsidP="00A97E0A">
      <w:pPr>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keepNext/>
        <w:overflowPunct w:val="0"/>
        <w:autoSpaceDE w:val="0"/>
        <w:autoSpaceDN w:val="0"/>
        <w:adjustRightInd w:val="0"/>
        <w:spacing w:after="0" w:line="360" w:lineRule="auto"/>
        <w:ind w:left="7088" w:hanging="6380"/>
        <w:jc w:val="center"/>
        <w:outlineLvl w:val="8"/>
        <w:rPr>
          <w:rFonts w:ascii="Times New Roman" w:eastAsia="Times New Roman" w:hAnsi="Times New Roman" w:cs="Times New Roman"/>
          <w:b/>
          <w:sz w:val="24"/>
          <w:szCs w:val="24"/>
          <w:u w:val="single"/>
          <w:lang w:eastAsia="pl-PL"/>
        </w:rPr>
      </w:pPr>
      <w:r w:rsidRPr="00A97E0A">
        <w:rPr>
          <w:rFonts w:ascii="Times New Roman" w:eastAsia="Times New Roman" w:hAnsi="Times New Roman" w:cs="Times New Roman"/>
          <w:b/>
          <w:sz w:val="24"/>
          <w:szCs w:val="24"/>
          <w:u w:val="single"/>
          <w:lang w:eastAsia="pl-PL"/>
        </w:rPr>
        <w:t xml:space="preserve">FORMULARZ NR 3 </w:t>
      </w:r>
    </w:p>
    <w:p w:rsidR="00EA5325" w:rsidRPr="00A97E0A" w:rsidRDefault="00EA5325" w:rsidP="00EA5325">
      <w:pPr>
        <w:spacing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color w:val="000000"/>
          <w:sz w:val="24"/>
          <w:szCs w:val="24"/>
          <w:lang w:eastAsia="pl-PL"/>
        </w:rPr>
        <w:t>Dotyczy:</w:t>
      </w:r>
      <w:r w:rsidRPr="00A97E0A">
        <w:rPr>
          <w:rFonts w:ascii="Times New Roman" w:eastAsia="Times New Roman" w:hAnsi="Times New Roman" w:cs="Times New Roman"/>
          <w:color w:val="000000"/>
          <w:sz w:val="24"/>
          <w:szCs w:val="24"/>
          <w:lang w:eastAsia="pl-PL"/>
        </w:rPr>
        <w:tab/>
        <w:t xml:space="preserve">postępowania, o udzielenie zamówienia publicznego prowadzonego w trybie przetargu nieograniczonego </w:t>
      </w:r>
      <w:r>
        <w:rPr>
          <w:rFonts w:ascii="Times New Roman" w:eastAsia="Times New Roman" w:hAnsi="Times New Roman" w:cs="Times New Roman"/>
          <w:color w:val="000000"/>
          <w:sz w:val="24"/>
          <w:szCs w:val="24"/>
          <w:lang w:eastAsia="pl-PL"/>
        </w:rPr>
        <w:t>Nr ZP – 9/2016</w:t>
      </w:r>
      <w:r w:rsidRPr="00A97E0A">
        <w:rPr>
          <w:rFonts w:ascii="Times New Roman" w:eastAsia="Times New Roman" w:hAnsi="Times New Roman" w:cs="Times New Roman"/>
          <w:color w:val="000000"/>
          <w:sz w:val="24"/>
          <w:szCs w:val="24"/>
          <w:lang w:eastAsia="pl-PL"/>
        </w:rPr>
        <w:t xml:space="preserve"> pn.</w:t>
      </w:r>
      <w:r w:rsidRPr="00A97E0A">
        <w:rPr>
          <w:rFonts w:ascii="Times New Roman" w:eastAsia="Times New Roman" w:hAnsi="Times New Roman"/>
          <w:b/>
          <w:i/>
          <w:sz w:val="24"/>
          <w:lang w:eastAsia="pl-PL"/>
        </w:rPr>
        <w:t xml:space="preserve"> przebudowa skrzyżowania drogi powiatowej nr 2420W (ul. Wiślana) i dróg gminnych (ul. Dolna i ul. Zachodnia) na skrzyżowanie typu rondo, gm. Łomianki</w:t>
      </w:r>
      <w:r w:rsidRPr="00A97E0A">
        <w:rPr>
          <w:rFonts w:ascii="Times New Roman" w:eastAsia="Times New Roman" w:hAnsi="Times New Roman" w:cs="Times New Roman"/>
          <w:b/>
          <w:i/>
          <w:sz w:val="24"/>
          <w:lang w:eastAsia="pl-PL"/>
        </w:rPr>
        <w:t xml:space="preserve"> </w:t>
      </w:r>
    </w:p>
    <w:p w:rsidR="00A97E0A" w:rsidRPr="00A97E0A" w:rsidRDefault="00A97E0A" w:rsidP="00A97E0A">
      <w:pPr>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keepNext/>
        <w:spacing w:after="0" w:line="360" w:lineRule="auto"/>
        <w:jc w:val="center"/>
        <w:outlineLvl w:val="1"/>
        <w:rPr>
          <w:rFonts w:ascii="Times New Roman" w:eastAsia="Arial Unicode MS" w:hAnsi="Times New Roman" w:cs="Times New Roman"/>
          <w:b/>
          <w:sz w:val="24"/>
          <w:szCs w:val="24"/>
          <w:lang w:eastAsia="pl-PL"/>
        </w:rPr>
      </w:pPr>
      <w:r w:rsidRPr="00A97E0A">
        <w:rPr>
          <w:rFonts w:ascii="Times New Roman" w:eastAsia="Times New Roman" w:hAnsi="Times New Roman" w:cs="Times New Roman"/>
          <w:b/>
          <w:sz w:val="24"/>
          <w:szCs w:val="24"/>
          <w:lang w:eastAsia="pl-PL"/>
        </w:rPr>
        <w:t>OŚWIADCZENIE</w:t>
      </w:r>
    </w:p>
    <w:p w:rsidR="00A97E0A" w:rsidRPr="00A97E0A" w:rsidRDefault="00A97E0A" w:rsidP="00A97E0A">
      <w:pPr>
        <w:spacing w:after="0" w:line="36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Przystępując do postępowania w sprawie udzielenia zamówienia publicznego oświadczam/y, że funkcję kierownika budowy pełnić będzie:.</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560"/>
        <w:gridCol w:w="1416"/>
        <w:gridCol w:w="3828"/>
        <w:gridCol w:w="2130"/>
      </w:tblGrid>
      <w:tr w:rsidR="00A97E0A" w:rsidRPr="00A97E0A" w:rsidTr="00DC5901">
        <w:tc>
          <w:tcPr>
            <w:tcW w:w="496" w:type="dxa"/>
            <w:tcBorders>
              <w:top w:val="single" w:sz="4" w:space="0" w:color="auto"/>
              <w:left w:val="single" w:sz="4" w:space="0" w:color="auto"/>
              <w:bottom w:val="double" w:sz="4" w:space="0" w:color="auto"/>
              <w:right w:val="single" w:sz="4" w:space="0" w:color="auto"/>
            </w:tcBorders>
          </w:tcPr>
          <w:p w:rsidR="00A97E0A" w:rsidRPr="00A97E0A" w:rsidRDefault="00A97E0A" w:rsidP="00A97E0A">
            <w:pPr>
              <w:spacing w:after="0" w:line="240" w:lineRule="auto"/>
              <w:jc w:val="center"/>
              <w:rPr>
                <w:rFonts w:ascii="Times New Roman" w:eastAsia="Times New Roman" w:hAnsi="Times New Roman" w:cs="Times New Roman"/>
                <w:b/>
                <w:sz w:val="24"/>
                <w:szCs w:val="24"/>
                <w:lang w:eastAsia="pl-PL"/>
              </w:rPr>
            </w:pPr>
            <w:proofErr w:type="spellStart"/>
            <w:r w:rsidRPr="00A97E0A">
              <w:rPr>
                <w:rFonts w:ascii="Times New Roman" w:eastAsia="Times New Roman" w:hAnsi="Times New Roman" w:cs="Times New Roman"/>
                <w:b/>
                <w:sz w:val="24"/>
                <w:szCs w:val="24"/>
                <w:lang w:eastAsia="pl-PL"/>
              </w:rPr>
              <w:t>Lp</w:t>
            </w:r>
            <w:proofErr w:type="spellEnd"/>
          </w:p>
        </w:tc>
        <w:tc>
          <w:tcPr>
            <w:tcW w:w="1560" w:type="dxa"/>
            <w:tcBorders>
              <w:top w:val="single" w:sz="4" w:space="0" w:color="auto"/>
              <w:left w:val="single" w:sz="4" w:space="0" w:color="auto"/>
              <w:bottom w:val="double" w:sz="4" w:space="0" w:color="auto"/>
              <w:right w:val="single" w:sz="4" w:space="0" w:color="auto"/>
            </w:tcBorders>
          </w:tcPr>
          <w:p w:rsidR="00A97E0A" w:rsidRPr="00A97E0A" w:rsidRDefault="00A97E0A" w:rsidP="00A97E0A">
            <w:pPr>
              <w:spacing w:after="0" w:line="240" w:lineRule="auto"/>
              <w:jc w:val="center"/>
              <w:rPr>
                <w:rFonts w:ascii="Times New Roman" w:eastAsia="Times New Roman" w:hAnsi="Times New Roman" w:cs="Times New Roman"/>
                <w:b/>
                <w:sz w:val="24"/>
                <w:szCs w:val="24"/>
                <w:lang w:eastAsia="pl-PL"/>
              </w:rPr>
            </w:pPr>
            <w:r w:rsidRPr="00A97E0A">
              <w:rPr>
                <w:rFonts w:ascii="Times New Roman" w:eastAsia="Times New Roman" w:hAnsi="Times New Roman" w:cs="Times New Roman"/>
                <w:b/>
                <w:sz w:val="24"/>
                <w:szCs w:val="24"/>
                <w:lang w:eastAsia="pl-PL"/>
              </w:rPr>
              <w:t xml:space="preserve">Imię </w:t>
            </w:r>
          </w:p>
          <w:p w:rsidR="00A97E0A" w:rsidRPr="00A97E0A" w:rsidRDefault="00A97E0A" w:rsidP="00A97E0A">
            <w:pPr>
              <w:spacing w:after="0" w:line="240" w:lineRule="auto"/>
              <w:jc w:val="center"/>
              <w:rPr>
                <w:rFonts w:ascii="Times New Roman" w:eastAsia="Times New Roman" w:hAnsi="Times New Roman" w:cs="Times New Roman"/>
                <w:b/>
                <w:sz w:val="24"/>
                <w:szCs w:val="24"/>
                <w:lang w:eastAsia="pl-PL"/>
              </w:rPr>
            </w:pPr>
            <w:r w:rsidRPr="00A97E0A">
              <w:rPr>
                <w:rFonts w:ascii="Times New Roman" w:eastAsia="Times New Roman" w:hAnsi="Times New Roman" w:cs="Times New Roman"/>
                <w:b/>
                <w:sz w:val="24"/>
                <w:szCs w:val="24"/>
                <w:lang w:eastAsia="pl-PL"/>
              </w:rPr>
              <w:t>Nazwisko</w:t>
            </w:r>
          </w:p>
          <w:p w:rsidR="00A97E0A" w:rsidRPr="00A97E0A" w:rsidRDefault="00A97E0A" w:rsidP="00A97E0A">
            <w:pPr>
              <w:spacing w:after="0" w:line="240" w:lineRule="auto"/>
              <w:jc w:val="center"/>
              <w:rPr>
                <w:rFonts w:ascii="Times New Roman" w:eastAsia="Times New Roman" w:hAnsi="Times New Roman" w:cs="Times New Roman"/>
                <w:b/>
                <w:sz w:val="24"/>
                <w:szCs w:val="24"/>
                <w:lang w:eastAsia="pl-PL"/>
              </w:rPr>
            </w:pPr>
          </w:p>
        </w:tc>
        <w:tc>
          <w:tcPr>
            <w:tcW w:w="1416" w:type="dxa"/>
            <w:tcBorders>
              <w:top w:val="single" w:sz="4" w:space="0" w:color="auto"/>
              <w:left w:val="single" w:sz="4" w:space="0" w:color="auto"/>
              <w:bottom w:val="double" w:sz="4" w:space="0" w:color="auto"/>
              <w:right w:val="single" w:sz="4" w:space="0" w:color="auto"/>
            </w:tcBorders>
          </w:tcPr>
          <w:p w:rsidR="00A97E0A" w:rsidRPr="00A97E0A" w:rsidRDefault="00A97E0A" w:rsidP="00A97E0A">
            <w:pPr>
              <w:spacing w:after="0" w:line="240" w:lineRule="auto"/>
              <w:rPr>
                <w:rFonts w:ascii="Times New Roman" w:eastAsia="Times New Roman" w:hAnsi="Times New Roman" w:cs="Times New Roman"/>
                <w:b/>
                <w:sz w:val="24"/>
                <w:szCs w:val="24"/>
                <w:lang w:eastAsia="pl-PL"/>
              </w:rPr>
            </w:pPr>
          </w:p>
          <w:p w:rsidR="00A97E0A" w:rsidRPr="00A97E0A" w:rsidRDefault="00A97E0A" w:rsidP="00A97E0A">
            <w:pPr>
              <w:spacing w:after="0" w:line="240" w:lineRule="auto"/>
              <w:rPr>
                <w:rFonts w:ascii="Times New Roman" w:eastAsia="Times New Roman" w:hAnsi="Times New Roman" w:cs="Times New Roman"/>
                <w:b/>
                <w:sz w:val="24"/>
                <w:szCs w:val="24"/>
                <w:lang w:eastAsia="pl-PL"/>
              </w:rPr>
            </w:pPr>
            <w:r w:rsidRPr="00A97E0A">
              <w:rPr>
                <w:rFonts w:ascii="Times New Roman" w:eastAsia="Times New Roman" w:hAnsi="Times New Roman" w:cs="Times New Roman"/>
                <w:b/>
                <w:sz w:val="24"/>
                <w:szCs w:val="24"/>
                <w:lang w:eastAsia="pl-PL"/>
              </w:rPr>
              <w:t>Numer uprawnień</w:t>
            </w:r>
          </w:p>
          <w:p w:rsidR="00A97E0A" w:rsidRPr="00A97E0A" w:rsidRDefault="00A97E0A" w:rsidP="00A97E0A">
            <w:pPr>
              <w:spacing w:after="0" w:line="240" w:lineRule="auto"/>
              <w:jc w:val="center"/>
              <w:rPr>
                <w:rFonts w:ascii="Times New Roman" w:eastAsia="Times New Roman" w:hAnsi="Times New Roman" w:cs="Times New Roman"/>
                <w:b/>
                <w:sz w:val="24"/>
                <w:szCs w:val="24"/>
                <w:lang w:eastAsia="pl-PL"/>
              </w:rPr>
            </w:pPr>
          </w:p>
        </w:tc>
        <w:tc>
          <w:tcPr>
            <w:tcW w:w="3828" w:type="dxa"/>
            <w:tcBorders>
              <w:top w:val="single" w:sz="4" w:space="0" w:color="auto"/>
              <w:left w:val="single" w:sz="4" w:space="0" w:color="auto"/>
              <w:bottom w:val="double" w:sz="4" w:space="0" w:color="auto"/>
              <w:right w:val="single" w:sz="4" w:space="0" w:color="auto"/>
            </w:tcBorders>
          </w:tcPr>
          <w:p w:rsidR="00A97E0A" w:rsidRPr="00A97E0A" w:rsidRDefault="00A97E0A" w:rsidP="00A97E0A">
            <w:pPr>
              <w:spacing w:after="0" w:line="240" w:lineRule="auto"/>
              <w:jc w:val="center"/>
              <w:rPr>
                <w:rFonts w:ascii="Times New Roman" w:eastAsia="Times New Roman" w:hAnsi="Times New Roman" w:cs="Times New Roman"/>
                <w:b/>
                <w:sz w:val="24"/>
                <w:szCs w:val="24"/>
                <w:lang w:eastAsia="pl-PL"/>
              </w:rPr>
            </w:pPr>
            <w:r w:rsidRPr="00A97E0A">
              <w:rPr>
                <w:rFonts w:ascii="Times New Roman" w:eastAsia="Times New Roman" w:hAnsi="Times New Roman" w:cs="Times New Roman"/>
                <w:b/>
                <w:sz w:val="24"/>
                <w:szCs w:val="24"/>
                <w:lang w:eastAsia="pl-PL"/>
              </w:rPr>
              <w:t>Dysponuje/będzie dysponował</w:t>
            </w:r>
          </w:p>
          <w:p w:rsidR="00A97E0A" w:rsidRPr="00A97E0A" w:rsidRDefault="00A97E0A" w:rsidP="00A97E0A">
            <w:pPr>
              <w:spacing w:after="0" w:line="240" w:lineRule="auto"/>
              <w:jc w:val="center"/>
              <w:rPr>
                <w:rFonts w:ascii="Times New Roman" w:eastAsia="Times New Roman" w:hAnsi="Times New Roman" w:cs="Times New Roman"/>
                <w:b/>
                <w:sz w:val="24"/>
                <w:szCs w:val="24"/>
                <w:lang w:eastAsia="pl-PL"/>
              </w:rPr>
            </w:pPr>
          </w:p>
        </w:tc>
        <w:tc>
          <w:tcPr>
            <w:tcW w:w="2130" w:type="dxa"/>
            <w:tcBorders>
              <w:top w:val="single" w:sz="4" w:space="0" w:color="auto"/>
              <w:left w:val="single" w:sz="4" w:space="0" w:color="auto"/>
              <w:bottom w:val="double" w:sz="4" w:space="0" w:color="auto"/>
              <w:right w:val="single" w:sz="4" w:space="0" w:color="auto"/>
            </w:tcBorders>
          </w:tcPr>
          <w:p w:rsidR="00A97E0A" w:rsidRPr="00A97E0A" w:rsidRDefault="00A97E0A" w:rsidP="00A97E0A">
            <w:pPr>
              <w:spacing w:after="0" w:line="240" w:lineRule="auto"/>
              <w:jc w:val="center"/>
              <w:rPr>
                <w:rFonts w:ascii="Times New Roman" w:eastAsia="Times New Roman" w:hAnsi="Times New Roman" w:cs="Times New Roman"/>
                <w:i/>
                <w:sz w:val="24"/>
                <w:szCs w:val="24"/>
                <w:lang w:eastAsia="pl-PL"/>
              </w:rPr>
            </w:pPr>
            <w:r w:rsidRPr="00A97E0A">
              <w:rPr>
                <w:rFonts w:ascii="Times New Roman" w:eastAsia="Times New Roman" w:hAnsi="Times New Roman" w:cs="Times New Roman"/>
                <w:b/>
                <w:sz w:val="24"/>
                <w:szCs w:val="24"/>
                <w:lang w:eastAsia="pl-PL"/>
              </w:rPr>
              <w:t>Rola w wykonaniu niniejszego zamówienia</w:t>
            </w:r>
          </w:p>
        </w:tc>
      </w:tr>
      <w:tr w:rsidR="00A97E0A" w:rsidRPr="00A97E0A" w:rsidTr="00DC5901">
        <w:tc>
          <w:tcPr>
            <w:tcW w:w="496" w:type="dxa"/>
            <w:tcBorders>
              <w:top w:val="double" w:sz="4" w:space="0" w:color="auto"/>
              <w:left w:val="single" w:sz="4" w:space="0" w:color="auto"/>
              <w:bottom w:val="double" w:sz="4" w:space="0" w:color="auto"/>
              <w:right w:val="single" w:sz="4" w:space="0" w:color="auto"/>
            </w:tcBorders>
          </w:tcPr>
          <w:p w:rsidR="00A97E0A" w:rsidRPr="00A97E0A" w:rsidRDefault="00A97E0A" w:rsidP="00A97E0A">
            <w:pPr>
              <w:spacing w:after="0" w:line="240" w:lineRule="auto"/>
              <w:jc w:val="center"/>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1</w:t>
            </w:r>
          </w:p>
        </w:tc>
        <w:tc>
          <w:tcPr>
            <w:tcW w:w="1560" w:type="dxa"/>
            <w:tcBorders>
              <w:top w:val="double" w:sz="4" w:space="0" w:color="auto"/>
              <w:left w:val="single" w:sz="4" w:space="0" w:color="auto"/>
              <w:bottom w:val="double" w:sz="4" w:space="0" w:color="auto"/>
              <w:right w:val="single" w:sz="4" w:space="0" w:color="auto"/>
            </w:tcBorders>
          </w:tcPr>
          <w:p w:rsidR="00A97E0A" w:rsidRPr="00A97E0A" w:rsidRDefault="00A97E0A" w:rsidP="00A97E0A">
            <w:pPr>
              <w:spacing w:after="0" w:line="240" w:lineRule="auto"/>
              <w:jc w:val="center"/>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2</w:t>
            </w:r>
          </w:p>
        </w:tc>
        <w:tc>
          <w:tcPr>
            <w:tcW w:w="1416" w:type="dxa"/>
            <w:tcBorders>
              <w:top w:val="double" w:sz="4" w:space="0" w:color="auto"/>
              <w:left w:val="single" w:sz="4" w:space="0" w:color="auto"/>
              <w:bottom w:val="double" w:sz="4" w:space="0" w:color="auto"/>
              <w:right w:val="single" w:sz="4" w:space="0" w:color="auto"/>
            </w:tcBorders>
          </w:tcPr>
          <w:p w:rsidR="00A97E0A" w:rsidRPr="00A97E0A" w:rsidRDefault="00A97E0A" w:rsidP="00A97E0A">
            <w:pPr>
              <w:spacing w:after="0" w:line="240" w:lineRule="auto"/>
              <w:jc w:val="center"/>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3</w:t>
            </w:r>
          </w:p>
        </w:tc>
        <w:tc>
          <w:tcPr>
            <w:tcW w:w="3828" w:type="dxa"/>
            <w:tcBorders>
              <w:top w:val="double" w:sz="4" w:space="0" w:color="auto"/>
              <w:left w:val="single" w:sz="4" w:space="0" w:color="auto"/>
              <w:bottom w:val="double" w:sz="4" w:space="0" w:color="auto"/>
              <w:right w:val="single" w:sz="4" w:space="0" w:color="auto"/>
            </w:tcBorders>
          </w:tcPr>
          <w:p w:rsidR="00A97E0A" w:rsidRPr="00A97E0A" w:rsidRDefault="00A97E0A" w:rsidP="00A97E0A">
            <w:pPr>
              <w:spacing w:after="0" w:line="240" w:lineRule="auto"/>
              <w:jc w:val="center"/>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4</w:t>
            </w:r>
          </w:p>
        </w:tc>
        <w:tc>
          <w:tcPr>
            <w:tcW w:w="2130" w:type="dxa"/>
            <w:tcBorders>
              <w:top w:val="double" w:sz="4" w:space="0" w:color="auto"/>
              <w:left w:val="single" w:sz="4" w:space="0" w:color="auto"/>
              <w:bottom w:val="double" w:sz="4" w:space="0" w:color="auto"/>
              <w:right w:val="single" w:sz="4" w:space="0" w:color="auto"/>
            </w:tcBorders>
          </w:tcPr>
          <w:p w:rsidR="00A97E0A" w:rsidRPr="00A97E0A" w:rsidRDefault="00A97E0A" w:rsidP="00A97E0A">
            <w:pPr>
              <w:spacing w:after="0" w:line="240" w:lineRule="auto"/>
              <w:jc w:val="center"/>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5</w:t>
            </w:r>
          </w:p>
        </w:tc>
      </w:tr>
      <w:tr w:rsidR="00A97E0A" w:rsidRPr="00A97E0A" w:rsidTr="00DC5901">
        <w:tc>
          <w:tcPr>
            <w:tcW w:w="496" w:type="dxa"/>
            <w:tcBorders>
              <w:top w:val="single" w:sz="4" w:space="0" w:color="auto"/>
              <w:left w:val="single" w:sz="4" w:space="0" w:color="auto"/>
              <w:bottom w:val="single" w:sz="4" w:space="0" w:color="auto"/>
              <w:right w:val="single" w:sz="4" w:space="0" w:color="auto"/>
            </w:tcBorders>
          </w:tcPr>
          <w:p w:rsidR="00A97E0A" w:rsidRPr="00A97E0A" w:rsidRDefault="00A97E0A" w:rsidP="00A97E0A">
            <w:pPr>
              <w:spacing w:after="0" w:line="360" w:lineRule="auto"/>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1</w:t>
            </w:r>
          </w:p>
        </w:tc>
        <w:tc>
          <w:tcPr>
            <w:tcW w:w="1560" w:type="dxa"/>
            <w:tcBorders>
              <w:top w:val="single" w:sz="4" w:space="0" w:color="auto"/>
              <w:left w:val="single" w:sz="4" w:space="0" w:color="auto"/>
              <w:bottom w:val="single" w:sz="4" w:space="0" w:color="auto"/>
              <w:right w:val="single" w:sz="4" w:space="0" w:color="auto"/>
            </w:tcBorders>
          </w:tcPr>
          <w:p w:rsidR="00A97E0A" w:rsidRPr="00A97E0A" w:rsidRDefault="00A97E0A" w:rsidP="00A97E0A">
            <w:pPr>
              <w:spacing w:after="0" w:line="360" w:lineRule="auto"/>
              <w:rPr>
                <w:rFonts w:ascii="Times New Roman" w:eastAsia="Times New Roman" w:hAnsi="Times New Roman" w:cs="Times New Roman"/>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rsidR="00A97E0A" w:rsidRPr="00A97E0A" w:rsidRDefault="00A97E0A" w:rsidP="00A97E0A">
            <w:pPr>
              <w:spacing w:after="0" w:line="360" w:lineRule="auto"/>
              <w:rPr>
                <w:rFonts w:ascii="Times New Roman" w:eastAsia="Times New Roman" w:hAnsi="Times New Roman" w:cs="Times New Roman"/>
                <w:sz w:val="24"/>
                <w:szCs w:val="24"/>
                <w:lang w:eastAsia="pl-PL"/>
              </w:rPr>
            </w:pPr>
          </w:p>
        </w:tc>
        <w:tc>
          <w:tcPr>
            <w:tcW w:w="3828" w:type="dxa"/>
            <w:tcBorders>
              <w:top w:val="single" w:sz="4" w:space="0" w:color="auto"/>
              <w:left w:val="single" w:sz="4" w:space="0" w:color="auto"/>
              <w:bottom w:val="single" w:sz="4" w:space="0" w:color="auto"/>
              <w:right w:val="single" w:sz="4" w:space="0" w:color="auto"/>
            </w:tcBorders>
          </w:tcPr>
          <w:p w:rsidR="00A97E0A" w:rsidRPr="00A97E0A" w:rsidRDefault="00A97E0A" w:rsidP="00A97E0A">
            <w:pPr>
              <w:spacing w:after="0" w:line="360" w:lineRule="auto"/>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osoba którą dysponujemy/będziemy dysponować*</w:t>
            </w:r>
          </w:p>
        </w:tc>
        <w:tc>
          <w:tcPr>
            <w:tcW w:w="2130" w:type="dxa"/>
            <w:tcBorders>
              <w:top w:val="single" w:sz="4" w:space="0" w:color="auto"/>
              <w:left w:val="single" w:sz="4" w:space="0" w:color="auto"/>
              <w:bottom w:val="single" w:sz="4" w:space="0" w:color="auto"/>
              <w:right w:val="single" w:sz="4" w:space="0" w:color="auto"/>
            </w:tcBorders>
          </w:tcPr>
          <w:p w:rsidR="00A97E0A" w:rsidRPr="00A97E0A" w:rsidRDefault="00A97E0A" w:rsidP="00A97E0A">
            <w:pPr>
              <w:spacing w:after="0" w:line="240" w:lineRule="auto"/>
              <w:rPr>
                <w:rFonts w:ascii="Times New Roman" w:eastAsia="Times New Roman" w:hAnsi="Times New Roman" w:cs="Times New Roman"/>
                <w:sz w:val="24"/>
                <w:szCs w:val="24"/>
                <w:lang w:eastAsia="pl-PL"/>
              </w:rPr>
            </w:pPr>
          </w:p>
        </w:tc>
      </w:tr>
      <w:tr w:rsidR="00A97E0A" w:rsidRPr="00A97E0A" w:rsidTr="00DC5901">
        <w:tc>
          <w:tcPr>
            <w:tcW w:w="496" w:type="dxa"/>
            <w:tcBorders>
              <w:top w:val="single" w:sz="4" w:space="0" w:color="auto"/>
              <w:left w:val="single" w:sz="4" w:space="0" w:color="auto"/>
              <w:bottom w:val="single" w:sz="4" w:space="0" w:color="auto"/>
              <w:right w:val="single" w:sz="4" w:space="0" w:color="auto"/>
            </w:tcBorders>
          </w:tcPr>
          <w:p w:rsidR="00A97E0A" w:rsidRPr="00A97E0A" w:rsidRDefault="00A97E0A" w:rsidP="00A97E0A">
            <w:pPr>
              <w:spacing w:after="0" w:line="360" w:lineRule="auto"/>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2</w:t>
            </w:r>
          </w:p>
        </w:tc>
        <w:tc>
          <w:tcPr>
            <w:tcW w:w="1560" w:type="dxa"/>
            <w:tcBorders>
              <w:top w:val="single" w:sz="4" w:space="0" w:color="auto"/>
              <w:left w:val="single" w:sz="4" w:space="0" w:color="auto"/>
              <w:bottom w:val="single" w:sz="4" w:space="0" w:color="auto"/>
              <w:right w:val="single" w:sz="4" w:space="0" w:color="auto"/>
            </w:tcBorders>
          </w:tcPr>
          <w:p w:rsidR="00A97E0A" w:rsidRPr="00A97E0A" w:rsidRDefault="00A97E0A" w:rsidP="00A97E0A">
            <w:pPr>
              <w:spacing w:after="0" w:line="360" w:lineRule="auto"/>
              <w:rPr>
                <w:rFonts w:ascii="Times New Roman" w:eastAsia="Times New Roman" w:hAnsi="Times New Roman" w:cs="Times New Roman"/>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rsidR="00A97E0A" w:rsidRPr="00A97E0A" w:rsidRDefault="00A97E0A" w:rsidP="00A97E0A">
            <w:pPr>
              <w:spacing w:after="0" w:line="360" w:lineRule="auto"/>
              <w:rPr>
                <w:rFonts w:ascii="Times New Roman" w:eastAsia="Times New Roman" w:hAnsi="Times New Roman" w:cs="Times New Roman"/>
                <w:sz w:val="24"/>
                <w:szCs w:val="24"/>
                <w:lang w:eastAsia="pl-PL"/>
              </w:rPr>
            </w:pPr>
          </w:p>
        </w:tc>
        <w:tc>
          <w:tcPr>
            <w:tcW w:w="3828" w:type="dxa"/>
            <w:tcBorders>
              <w:top w:val="single" w:sz="4" w:space="0" w:color="auto"/>
              <w:left w:val="single" w:sz="4" w:space="0" w:color="auto"/>
              <w:bottom w:val="single" w:sz="4" w:space="0" w:color="auto"/>
              <w:right w:val="single" w:sz="4" w:space="0" w:color="auto"/>
            </w:tcBorders>
          </w:tcPr>
          <w:p w:rsidR="00A97E0A" w:rsidRPr="00A97E0A" w:rsidRDefault="00A97E0A" w:rsidP="00A97E0A">
            <w:pPr>
              <w:spacing w:after="0" w:line="360" w:lineRule="auto"/>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osoba którą dysponujemy/będziemy dysponować*</w:t>
            </w:r>
          </w:p>
        </w:tc>
        <w:tc>
          <w:tcPr>
            <w:tcW w:w="2130" w:type="dxa"/>
            <w:tcBorders>
              <w:top w:val="single" w:sz="4" w:space="0" w:color="auto"/>
              <w:left w:val="single" w:sz="4" w:space="0" w:color="auto"/>
              <w:bottom w:val="single" w:sz="4" w:space="0" w:color="auto"/>
              <w:right w:val="single" w:sz="4" w:space="0" w:color="auto"/>
            </w:tcBorders>
          </w:tcPr>
          <w:p w:rsidR="00A97E0A" w:rsidRPr="00A97E0A" w:rsidRDefault="00A97E0A" w:rsidP="00A97E0A">
            <w:pPr>
              <w:spacing w:after="0" w:line="240" w:lineRule="auto"/>
              <w:rPr>
                <w:rFonts w:ascii="Times New Roman" w:eastAsia="Times New Roman" w:hAnsi="Times New Roman" w:cs="Times New Roman"/>
                <w:sz w:val="24"/>
                <w:szCs w:val="24"/>
                <w:lang w:eastAsia="pl-PL"/>
              </w:rPr>
            </w:pPr>
          </w:p>
        </w:tc>
      </w:tr>
      <w:tr w:rsidR="00A97E0A" w:rsidRPr="00A97E0A" w:rsidTr="00DC5901">
        <w:tc>
          <w:tcPr>
            <w:tcW w:w="496" w:type="dxa"/>
            <w:tcBorders>
              <w:top w:val="single" w:sz="4" w:space="0" w:color="auto"/>
              <w:left w:val="single" w:sz="4" w:space="0" w:color="auto"/>
              <w:bottom w:val="single" w:sz="4" w:space="0" w:color="auto"/>
              <w:right w:val="single" w:sz="4" w:space="0" w:color="auto"/>
            </w:tcBorders>
          </w:tcPr>
          <w:p w:rsidR="00A97E0A" w:rsidRPr="00A97E0A" w:rsidRDefault="00A97E0A" w:rsidP="00A97E0A">
            <w:pPr>
              <w:spacing w:after="0" w:line="360" w:lineRule="auto"/>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3</w:t>
            </w:r>
          </w:p>
        </w:tc>
        <w:tc>
          <w:tcPr>
            <w:tcW w:w="1560" w:type="dxa"/>
            <w:tcBorders>
              <w:top w:val="single" w:sz="4" w:space="0" w:color="auto"/>
              <w:left w:val="single" w:sz="4" w:space="0" w:color="auto"/>
              <w:bottom w:val="single" w:sz="4" w:space="0" w:color="auto"/>
              <w:right w:val="single" w:sz="4" w:space="0" w:color="auto"/>
            </w:tcBorders>
          </w:tcPr>
          <w:p w:rsidR="00A97E0A" w:rsidRPr="00A97E0A" w:rsidRDefault="00A97E0A" w:rsidP="00A97E0A">
            <w:pPr>
              <w:spacing w:after="0" w:line="360" w:lineRule="auto"/>
              <w:rPr>
                <w:rFonts w:ascii="Times New Roman" w:eastAsia="Times New Roman" w:hAnsi="Times New Roman" w:cs="Times New Roman"/>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rsidR="00A97E0A" w:rsidRPr="00A97E0A" w:rsidRDefault="00A97E0A" w:rsidP="00A97E0A">
            <w:pPr>
              <w:spacing w:after="0" w:line="360" w:lineRule="auto"/>
              <w:rPr>
                <w:rFonts w:ascii="Times New Roman" w:eastAsia="Times New Roman" w:hAnsi="Times New Roman" w:cs="Times New Roman"/>
                <w:sz w:val="24"/>
                <w:szCs w:val="24"/>
                <w:lang w:eastAsia="pl-PL"/>
              </w:rPr>
            </w:pPr>
          </w:p>
        </w:tc>
        <w:tc>
          <w:tcPr>
            <w:tcW w:w="3828" w:type="dxa"/>
            <w:tcBorders>
              <w:top w:val="single" w:sz="4" w:space="0" w:color="auto"/>
              <w:left w:val="single" w:sz="4" w:space="0" w:color="auto"/>
              <w:bottom w:val="single" w:sz="4" w:space="0" w:color="auto"/>
              <w:right w:val="single" w:sz="4" w:space="0" w:color="auto"/>
            </w:tcBorders>
          </w:tcPr>
          <w:p w:rsidR="00A97E0A" w:rsidRPr="00A97E0A" w:rsidRDefault="00A97E0A" w:rsidP="00A97E0A">
            <w:pPr>
              <w:spacing w:after="0" w:line="360" w:lineRule="auto"/>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osoba którą dysponujemy/będziemy dysponować*</w:t>
            </w:r>
          </w:p>
        </w:tc>
        <w:tc>
          <w:tcPr>
            <w:tcW w:w="2130" w:type="dxa"/>
            <w:tcBorders>
              <w:top w:val="single" w:sz="4" w:space="0" w:color="auto"/>
              <w:left w:val="single" w:sz="4" w:space="0" w:color="auto"/>
              <w:bottom w:val="single" w:sz="4" w:space="0" w:color="auto"/>
              <w:right w:val="single" w:sz="4" w:space="0" w:color="auto"/>
            </w:tcBorders>
          </w:tcPr>
          <w:p w:rsidR="00A97E0A" w:rsidRPr="00A97E0A" w:rsidRDefault="00A97E0A" w:rsidP="00A97E0A">
            <w:pPr>
              <w:spacing w:after="0" w:line="240" w:lineRule="auto"/>
              <w:rPr>
                <w:rFonts w:ascii="Times New Roman" w:eastAsia="Times New Roman" w:hAnsi="Times New Roman" w:cs="Times New Roman"/>
                <w:sz w:val="24"/>
                <w:szCs w:val="24"/>
                <w:lang w:eastAsia="pl-PL"/>
              </w:rPr>
            </w:pPr>
          </w:p>
        </w:tc>
      </w:tr>
      <w:tr w:rsidR="00EA5325" w:rsidRPr="00A97E0A" w:rsidTr="00DC5901">
        <w:tc>
          <w:tcPr>
            <w:tcW w:w="496" w:type="dxa"/>
            <w:tcBorders>
              <w:top w:val="single" w:sz="4" w:space="0" w:color="auto"/>
              <w:left w:val="single" w:sz="4" w:space="0" w:color="auto"/>
              <w:bottom w:val="single" w:sz="4" w:space="0" w:color="auto"/>
              <w:right w:val="single" w:sz="4" w:space="0" w:color="auto"/>
            </w:tcBorders>
          </w:tcPr>
          <w:p w:rsidR="00EA5325" w:rsidRPr="00A97E0A" w:rsidRDefault="00EA5325" w:rsidP="00A97E0A">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p>
        </w:tc>
        <w:tc>
          <w:tcPr>
            <w:tcW w:w="1560" w:type="dxa"/>
            <w:tcBorders>
              <w:top w:val="single" w:sz="4" w:space="0" w:color="auto"/>
              <w:left w:val="single" w:sz="4" w:space="0" w:color="auto"/>
              <w:bottom w:val="single" w:sz="4" w:space="0" w:color="auto"/>
              <w:right w:val="single" w:sz="4" w:space="0" w:color="auto"/>
            </w:tcBorders>
          </w:tcPr>
          <w:p w:rsidR="00EA5325" w:rsidRPr="00A97E0A" w:rsidRDefault="00EA5325" w:rsidP="00A97E0A">
            <w:pPr>
              <w:spacing w:after="0" w:line="360" w:lineRule="auto"/>
              <w:rPr>
                <w:rFonts w:ascii="Times New Roman" w:eastAsia="Times New Roman" w:hAnsi="Times New Roman" w:cs="Times New Roman"/>
                <w:sz w:val="24"/>
                <w:szCs w:val="24"/>
                <w:lang w:eastAsia="pl-PL"/>
              </w:rPr>
            </w:pPr>
          </w:p>
        </w:tc>
        <w:tc>
          <w:tcPr>
            <w:tcW w:w="1416" w:type="dxa"/>
            <w:tcBorders>
              <w:top w:val="single" w:sz="4" w:space="0" w:color="auto"/>
              <w:left w:val="single" w:sz="4" w:space="0" w:color="auto"/>
              <w:bottom w:val="single" w:sz="4" w:space="0" w:color="auto"/>
              <w:right w:val="single" w:sz="4" w:space="0" w:color="auto"/>
            </w:tcBorders>
          </w:tcPr>
          <w:p w:rsidR="00EA5325" w:rsidRPr="00A97E0A" w:rsidRDefault="00EA5325" w:rsidP="00A97E0A">
            <w:pPr>
              <w:spacing w:after="0" w:line="360" w:lineRule="auto"/>
              <w:rPr>
                <w:rFonts w:ascii="Times New Roman" w:eastAsia="Times New Roman" w:hAnsi="Times New Roman" w:cs="Times New Roman"/>
                <w:sz w:val="24"/>
                <w:szCs w:val="24"/>
                <w:lang w:eastAsia="pl-PL"/>
              </w:rPr>
            </w:pPr>
          </w:p>
        </w:tc>
        <w:tc>
          <w:tcPr>
            <w:tcW w:w="3828" w:type="dxa"/>
            <w:tcBorders>
              <w:top w:val="single" w:sz="4" w:space="0" w:color="auto"/>
              <w:left w:val="single" w:sz="4" w:space="0" w:color="auto"/>
              <w:bottom w:val="single" w:sz="4" w:space="0" w:color="auto"/>
              <w:right w:val="single" w:sz="4" w:space="0" w:color="auto"/>
            </w:tcBorders>
          </w:tcPr>
          <w:p w:rsidR="00EA5325" w:rsidRPr="00A97E0A" w:rsidRDefault="00EA5325" w:rsidP="00A97E0A">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osoba którą dysponujemy/będziemy dysponować*</w:t>
            </w:r>
          </w:p>
        </w:tc>
        <w:tc>
          <w:tcPr>
            <w:tcW w:w="2130" w:type="dxa"/>
            <w:tcBorders>
              <w:top w:val="single" w:sz="4" w:space="0" w:color="auto"/>
              <w:left w:val="single" w:sz="4" w:space="0" w:color="auto"/>
              <w:bottom w:val="single" w:sz="4" w:space="0" w:color="auto"/>
              <w:right w:val="single" w:sz="4" w:space="0" w:color="auto"/>
            </w:tcBorders>
          </w:tcPr>
          <w:p w:rsidR="00EA5325" w:rsidRPr="00A97E0A" w:rsidRDefault="00EA5325" w:rsidP="00A97E0A">
            <w:pPr>
              <w:spacing w:after="0" w:line="240" w:lineRule="auto"/>
              <w:rPr>
                <w:rFonts w:ascii="Times New Roman" w:eastAsia="Times New Roman" w:hAnsi="Times New Roman" w:cs="Times New Roman"/>
                <w:sz w:val="24"/>
                <w:szCs w:val="24"/>
                <w:lang w:eastAsia="pl-PL"/>
              </w:rPr>
            </w:pPr>
          </w:p>
        </w:tc>
      </w:tr>
    </w:tbl>
    <w:p w:rsidR="00A97E0A" w:rsidRPr="00A97E0A" w:rsidRDefault="00A97E0A" w:rsidP="00A97E0A">
      <w:pPr>
        <w:spacing w:after="0" w:line="360" w:lineRule="auto"/>
        <w:jc w:val="both"/>
        <w:rPr>
          <w:rFonts w:ascii="Times New Roman" w:eastAsia="Times New Roman" w:hAnsi="Times New Roman" w:cs="Times New Roman"/>
          <w:sz w:val="24"/>
          <w:szCs w:val="24"/>
          <w:lang w:eastAsia="pl-PL"/>
        </w:rPr>
      </w:pPr>
    </w:p>
    <w:p w:rsidR="00A97E0A" w:rsidRPr="00A97E0A" w:rsidRDefault="00A97E0A" w:rsidP="00A97E0A">
      <w:pPr>
        <w:tabs>
          <w:tab w:val="left" w:pos="0"/>
          <w:tab w:val="left" w:pos="720"/>
        </w:tabs>
        <w:spacing w:after="0" w:line="36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b/>
          <w:sz w:val="24"/>
          <w:szCs w:val="24"/>
          <w:lang w:eastAsia="pl-PL"/>
        </w:rPr>
        <w:t>* niepotrzebne należy skreślić</w:t>
      </w:r>
    </w:p>
    <w:p w:rsidR="00A97E0A" w:rsidRPr="00A97E0A" w:rsidRDefault="00A97E0A" w:rsidP="00A97E0A">
      <w:pPr>
        <w:spacing w:after="0" w:line="360" w:lineRule="auto"/>
        <w:jc w:val="both"/>
        <w:rPr>
          <w:rFonts w:ascii="Times New Roman" w:eastAsia="Times New Roman" w:hAnsi="Times New Roman" w:cs="Times New Roman"/>
          <w:sz w:val="24"/>
          <w:szCs w:val="24"/>
          <w:lang w:eastAsia="pl-PL"/>
        </w:rPr>
      </w:pPr>
    </w:p>
    <w:p w:rsidR="00A97E0A" w:rsidRPr="00A97E0A" w:rsidRDefault="00A97E0A" w:rsidP="00A97E0A">
      <w:pPr>
        <w:spacing w:before="120" w:after="0" w:line="240" w:lineRule="auto"/>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Załączmy:</w:t>
      </w:r>
    </w:p>
    <w:p w:rsidR="00A97E0A" w:rsidRPr="00A97E0A" w:rsidRDefault="00A97E0A" w:rsidP="00A97E0A">
      <w:pPr>
        <w:numPr>
          <w:ilvl w:val="0"/>
          <w:numId w:val="29"/>
        </w:numPr>
        <w:tabs>
          <w:tab w:val="left" w:pos="180"/>
        </w:tabs>
        <w:spacing w:after="0" w:line="240" w:lineRule="auto"/>
        <w:ind w:right="-510"/>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pisemne zobowiązanie innych podmiotów do udostępnienia osób zdolnych do wykonania zamówienia (wykonawca dołącza ww. zobowiązanie jeżeli w wykazie osób wskazał osoby, którymi będzie dysponował)</w:t>
      </w:r>
    </w:p>
    <w:p w:rsidR="00A97E0A" w:rsidRPr="00A97E0A" w:rsidRDefault="00A97E0A" w:rsidP="00A97E0A">
      <w:pPr>
        <w:numPr>
          <w:ilvl w:val="0"/>
          <w:numId w:val="29"/>
        </w:numPr>
        <w:tabs>
          <w:tab w:val="left" w:pos="180"/>
        </w:tabs>
        <w:spacing w:after="0" w:line="240" w:lineRule="auto"/>
        <w:ind w:right="-510"/>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Oświadczam, że osoby, które będą uczestniczyć w wykonywaniu zamówienia, posiadają wymagane do realizacji przedmiotu uprawnienia.</w:t>
      </w:r>
    </w:p>
    <w:p w:rsidR="00A97E0A" w:rsidRPr="00A97E0A" w:rsidRDefault="00A97E0A" w:rsidP="00A97E0A">
      <w:pPr>
        <w:tabs>
          <w:tab w:val="left" w:pos="180"/>
        </w:tabs>
        <w:spacing w:after="0" w:line="240" w:lineRule="auto"/>
        <w:ind w:right="-510"/>
        <w:jc w:val="both"/>
        <w:rPr>
          <w:rFonts w:ascii="Times New Roman" w:eastAsia="Times New Roman" w:hAnsi="Times New Roman" w:cs="Times New Roman"/>
          <w:color w:val="000000"/>
          <w:sz w:val="24"/>
          <w:szCs w:val="24"/>
          <w:lang w:eastAsia="pl-PL"/>
        </w:rPr>
      </w:pPr>
    </w:p>
    <w:p w:rsidR="00A97E0A" w:rsidRPr="00A97E0A" w:rsidRDefault="00A97E0A" w:rsidP="00A97E0A">
      <w:pPr>
        <w:spacing w:before="120" w:after="0" w:line="240" w:lineRule="auto"/>
        <w:ind w:left="142"/>
        <w:rPr>
          <w:rFonts w:ascii="Times New Roman" w:eastAsia="Times New Roman" w:hAnsi="Times New Roman" w:cs="Times New Roman"/>
          <w:sz w:val="24"/>
          <w:szCs w:val="24"/>
          <w:lang w:eastAsia="pl-PL"/>
        </w:rPr>
      </w:pPr>
    </w:p>
    <w:p w:rsidR="00A97E0A" w:rsidRPr="00A97E0A" w:rsidRDefault="00A97E0A" w:rsidP="00A97E0A">
      <w:pPr>
        <w:spacing w:before="120" w:after="0" w:line="240" w:lineRule="auto"/>
        <w:ind w:left="142"/>
        <w:rPr>
          <w:rFonts w:ascii="Times New Roman" w:eastAsia="Times New Roman" w:hAnsi="Times New Roman" w:cs="Times New Roman"/>
          <w:sz w:val="24"/>
          <w:szCs w:val="24"/>
          <w:lang w:eastAsia="pl-PL"/>
        </w:rPr>
      </w:pPr>
    </w:p>
    <w:p w:rsidR="00A97E0A" w:rsidRPr="00A97E0A" w:rsidRDefault="00A97E0A" w:rsidP="00A97E0A">
      <w:pPr>
        <w:spacing w:before="120" w:after="0" w:line="240" w:lineRule="auto"/>
        <w:ind w:left="142"/>
        <w:rPr>
          <w:rFonts w:ascii="Times New Roman" w:eastAsia="Times New Roman" w:hAnsi="Times New Roman" w:cs="Times New Roman"/>
          <w:sz w:val="24"/>
          <w:szCs w:val="24"/>
          <w:lang w:eastAsia="pl-PL"/>
        </w:rPr>
      </w:pPr>
    </w:p>
    <w:p w:rsidR="00A97E0A" w:rsidRPr="00A97E0A" w:rsidRDefault="00A97E0A" w:rsidP="00A97E0A">
      <w:pPr>
        <w:spacing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w:t>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t>...............................................................</w:t>
      </w:r>
    </w:p>
    <w:p w:rsidR="00A97E0A" w:rsidRPr="00A97E0A" w:rsidRDefault="00A97E0A" w:rsidP="00A97E0A">
      <w:pPr>
        <w:spacing w:after="0" w:line="240" w:lineRule="auto"/>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miejscowość,  data</w:t>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t>pieczęcie imienne i podpisy osób</w:t>
      </w:r>
    </w:p>
    <w:p w:rsidR="00A97E0A" w:rsidRPr="00A97E0A" w:rsidRDefault="00A97E0A" w:rsidP="00A97E0A">
      <w:pPr>
        <w:spacing w:after="0" w:line="240" w:lineRule="auto"/>
        <w:ind w:left="3545" w:firstLine="1420"/>
        <w:jc w:val="center"/>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uprawnionych do reprezentowania wykonawcy</w:t>
      </w: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w:t>
      </w:r>
    </w:p>
    <w:p w:rsidR="00A97E0A" w:rsidRPr="00A97E0A" w:rsidRDefault="00A97E0A" w:rsidP="00A97E0A">
      <w:pPr>
        <w:spacing w:after="0" w:line="240" w:lineRule="auto"/>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pieczęć firmowa wykonawcy</w:t>
      </w:r>
    </w:p>
    <w:p w:rsidR="00A97E0A" w:rsidRPr="00A97E0A" w:rsidRDefault="00A97E0A" w:rsidP="00A97E0A">
      <w:pPr>
        <w:keepNext/>
        <w:overflowPunct w:val="0"/>
        <w:autoSpaceDE w:val="0"/>
        <w:autoSpaceDN w:val="0"/>
        <w:adjustRightInd w:val="0"/>
        <w:spacing w:after="0" w:line="360" w:lineRule="auto"/>
        <w:ind w:left="7088" w:hanging="6380"/>
        <w:jc w:val="center"/>
        <w:outlineLvl w:val="8"/>
        <w:rPr>
          <w:rFonts w:ascii="Times New Roman" w:eastAsia="Times New Roman" w:hAnsi="Times New Roman" w:cs="Times New Roman"/>
          <w:b/>
          <w:sz w:val="24"/>
          <w:szCs w:val="24"/>
          <w:u w:val="single"/>
          <w:lang w:eastAsia="pl-PL"/>
        </w:rPr>
      </w:pPr>
      <w:r w:rsidRPr="00A97E0A">
        <w:rPr>
          <w:rFonts w:ascii="Times New Roman" w:eastAsia="Times New Roman" w:hAnsi="Times New Roman" w:cs="Times New Roman"/>
          <w:b/>
          <w:sz w:val="24"/>
          <w:szCs w:val="24"/>
          <w:u w:val="single"/>
          <w:lang w:eastAsia="pl-PL"/>
        </w:rPr>
        <w:t xml:space="preserve">FORMULARZ NR 4 </w:t>
      </w:r>
    </w:p>
    <w:p w:rsidR="00EA5325" w:rsidRPr="00A97E0A" w:rsidRDefault="00EA5325" w:rsidP="00EA5325">
      <w:pPr>
        <w:spacing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color w:val="000000"/>
          <w:sz w:val="24"/>
          <w:szCs w:val="24"/>
          <w:lang w:eastAsia="pl-PL"/>
        </w:rPr>
        <w:t>Dotyczy:</w:t>
      </w:r>
      <w:r w:rsidRPr="00A97E0A">
        <w:rPr>
          <w:rFonts w:ascii="Times New Roman" w:eastAsia="Times New Roman" w:hAnsi="Times New Roman" w:cs="Times New Roman"/>
          <w:color w:val="000000"/>
          <w:sz w:val="24"/>
          <w:szCs w:val="24"/>
          <w:lang w:eastAsia="pl-PL"/>
        </w:rPr>
        <w:tab/>
        <w:t xml:space="preserve">postępowania, o udzielenie zamówienia publicznego prowadzonego w trybie przetargu nieograniczonego </w:t>
      </w:r>
      <w:r>
        <w:rPr>
          <w:rFonts w:ascii="Times New Roman" w:eastAsia="Times New Roman" w:hAnsi="Times New Roman" w:cs="Times New Roman"/>
          <w:color w:val="000000"/>
          <w:sz w:val="24"/>
          <w:szCs w:val="24"/>
          <w:lang w:eastAsia="pl-PL"/>
        </w:rPr>
        <w:t>Nr ZP – 9/2016</w:t>
      </w:r>
      <w:r w:rsidRPr="00A97E0A">
        <w:rPr>
          <w:rFonts w:ascii="Times New Roman" w:eastAsia="Times New Roman" w:hAnsi="Times New Roman" w:cs="Times New Roman"/>
          <w:color w:val="000000"/>
          <w:sz w:val="24"/>
          <w:szCs w:val="24"/>
          <w:lang w:eastAsia="pl-PL"/>
        </w:rPr>
        <w:t xml:space="preserve"> pn.</w:t>
      </w:r>
      <w:r w:rsidRPr="00A97E0A">
        <w:rPr>
          <w:rFonts w:ascii="Times New Roman" w:eastAsia="Times New Roman" w:hAnsi="Times New Roman"/>
          <w:b/>
          <w:i/>
          <w:sz w:val="24"/>
          <w:lang w:eastAsia="pl-PL"/>
        </w:rPr>
        <w:t xml:space="preserve"> przebudowa skrzyżowania drogi powiatowej nr 2420W (ul. Wiślana) i dróg gminnych (ul. Dolna i ul. Zachodnia) na skrzyżowanie typu rondo, gm. Łomianki</w:t>
      </w:r>
      <w:r w:rsidRPr="00A97E0A">
        <w:rPr>
          <w:rFonts w:ascii="Times New Roman" w:eastAsia="Times New Roman" w:hAnsi="Times New Roman" w:cs="Times New Roman"/>
          <w:b/>
          <w:i/>
          <w:sz w:val="24"/>
          <w:lang w:eastAsia="pl-PL"/>
        </w:rPr>
        <w:t xml:space="preserve"> </w:t>
      </w: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jc w:val="center"/>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OŚWIADCZENIE</w:t>
      </w: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Oświadczamy, że nie podlegamy wykluczeniu z postępowania o zamówienie publiczne na podstawie art. 24 ustawy Prawo zamówień publicznych z dnia 2</w:t>
      </w:r>
      <w:r w:rsidR="00EA5325">
        <w:rPr>
          <w:rFonts w:ascii="Times New Roman" w:eastAsia="Times New Roman" w:hAnsi="Times New Roman" w:cs="Times New Roman"/>
          <w:sz w:val="24"/>
          <w:szCs w:val="24"/>
          <w:lang w:eastAsia="pl-PL"/>
        </w:rPr>
        <w:t>4 stycznia 2004r. (Dz. U. z 2015 r., poz. 2164</w:t>
      </w:r>
      <w:r w:rsidRPr="00A97E0A">
        <w:rPr>
          <w:rFonts w:ascii="Times New Roman" w:eastAsia="Times New Roman" w:hAnsi="Times New Roman" w:cs="Times New Roman"/>
          <w:sz w:val="24"/>
          <w:szCs w:val="24"/>
          <w:lang w:eastAsia="pl-PL"/>
        </w:rPr>
        <w:t xml:space="preserve"> z </w:t>
      </w:r>
      <w:proofErr w:type="spellStart"/>
      <w:r w:rsidRPr="00A97E0A">
        <w:rPr>
          <w:rFonts w:ascii="Times New Roman" w:eastAsia="Times New Roman" w:hAnsi="Times New Roman" w:cs="Times New Roman"/>
          <w:sz w:val="24"/>
          <w:szCs w:val="24"/>
          <w:lang w:eastAsia="pl-PL"/>
        </w:rPr>
        <w:t>późn</w:t>
      </w:r>
      <w:proofErr w:type="spellEnd"/>
      <w:r w:rsidRPr="00A97E0A">
        <w:rPr>
          <w:rFonts w:ascii="Times New Roman" w:eastAsia="Times New Roman" w:hAnsi="Times New Roman" w:cs="Times New Roman"/>
          <w:sz w:val="24"/>
          <w:szCs w:val="24"/>
          <w:lang w:eastAsia="pl-PL"/>
        </w:rPr>
        <w:t>. zm.)</w:t>
      </w: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w:t>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t xml:space="preserve">            ......................................................</w:t>
      </w:r>
    </w:p>
    <w:p w:rsidR="00A97E0A" w:rsidRPr="00A97E0A" w:rsidRDefault="00A97E0A" w:rsidP="00A97E0A">
      <w:pPr>
        <w:spacing w:after="0" w:line="240" w:lineRule="auto"/>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miejscowość,  data</w:t>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t xml:space="preserve">  </w:t>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t>pieczęcie imienne i podpisy osób</w:t>
      </w:r>
    </w:p>
    <w:p w:rsidR="00A97E0A" w:rsidRPr="00A97E0A" w:rsidRDefault="00A97E0A" w:rsidP="00A97E0A">
      <w:pPr>
        <w:spacing w:after="0" w:line="240" w:lineRule="auto"/>
        <w:ind w:left="3545" w:firstLine="1420"/>
        <w:jc w:val="center"/>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 xml:space="preserve">   uprawnionych do reprezentowania                 </w:t>
      </w:r>
    </w:p>
    <w:p w:rsidR="00A97E0A" w:rsidRPr="00A97E0A" w:rsidRDefault="00A97E0A" w:rsidP="00A97E0A">
      <w:pPr>
        <w:spacing w:before="120" w:after="0" w:line="36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ab/>
      </w:r>
    </w:p>
    <w:p w:rsidR="00A97E0A" w:rsidRPr="00A97E0A" w:rsidRDefault="00A97E0A" w:rsidP="00A97E0A">
      <w:pPr>
        <w:spacing w:before="120" w:after="0" w:line="360" w:lineRule="auto"/>
        <w:jc w:val="both"/>
        <w:rPr>
          <w:rFonts w:ascii="Times New Roman" w:eastAsia="Times New Roman" w:hAnsi="Times New Roman" w:cs="Times New Roman"/>
          <w:sz w:val="24"/>
          <w:szCs w:val="24"/>
          <w:lang w:eastAsia="pl-PL"/>
        </w:rPr>
      </w:pPr>
    </w:p>
    <w:p w:rsidR="00A97E0A" w:rsidRPr="00A97E0A" w:rsidRDefault="00A97E0A" w:rsidP="00A97E0A">
      <w:pPr>
        <w:spacing w:before="120" w:after="0" w:line="360" w:lineRule="auto"/>
        <w:jc w:val="both"/>
        <w:rPr>
          <w:rFonts w:ascii="Times New Roman" w:eastAsia="Times New Roman" w:hAnsi="Times New Roman" w:cs="Times New Roman"/>
          <w:sz w:val="24"/>
          <w:szCs w:val="24"/>
          <w:lang w:eastAsia="pl-PL"/>
        </w:rPr>
      </w:pPr>
    </w:p>
    <w:p w:rsidR="00A97E0A" w:rsidRPr="00A97E0A" w:rsidRDefault="00A97E0A" w:rsidP="00A97E0A">
      <w:pPr>
        <w:spacing w:before="120" w:after="0" w:line="360" w:lineRule="auto"/>
        <w:jc w:val="both"/>
        <w:rPr>
          <w:rFonts w:ascii="Times New Roman" w:eastAsia="Times New Roman" w:hAnsi="Times New Roman" w:cs="Times New Roman"/>
          <w:sz w:val="24"/>
          <w:szCs w:val="24"/>
          <w:lang w:eastAsia="pl-PL"/>
        </w:rPr>
      </w:pPr>
    </w:p>
    <w:p w:rsidR="00A97E0A" w:rsidRPr="00A97E0A" w:rsidRDefault="00A97E0A" w:rsidP="00A97E0A">
      <w:pPr>
        <w:spacing w:before="120" w:after="0" w:line="360" w:lineRule="auto"/>
        <w:jc w:val="both"/>
        <w:rPr>
          <w:rFonts w:ascii="Times New Roman" w:eastAsia="Times New Roman" w:hAnsi="Times New Roman" w:cs="Times New Roman"/>
          <w:sz w:val="24"/>
          <w:szCs w:val="24"/>
          <w:lang w:eastAsia="pl-PL"/>
        </w:rPr>
      </w:pPr>
    </w:p>
    <w:p w:rsidR="00A97E0A" w:rsidRPr="00A97E0A" w:rsidRDefault="00A97E0A" w:rsidP="00A97E0A">
      <w:pPr>
        <w:spacing w:before="120" w:after="0" w:line="360" w:lineRule="auto"/>
        <w:jc w:val="both"/>
        <w:rPr>
          <w:rFonts w:ascii="Times New Roman" w:eastAsia="Times New Roman" w:hAnsi="Times New Roman" w:cs="Times New Roman"/>
          <w:sz w:val="24"/>
          <w:szCs w:val="24"/>
          <w:lang w:eastAsia="pl-PL"/>
        </w:rPr>
      </w:pPr>
    </w:p>
    <w:p w:rsidR="00A97E0A" w:rsidRPr="00A97E0A" w:rsidRDefault="00A97E0A" w:rsidP="00A97E0A">
      <w:pPr>
        <w:spacing w:before="120" w:after="0" w:line="360" w:lineRule="auto"/>
        <w:jc w:val="both"/>
        <w:rPr>
          <w:rFonts w:ascii="Times New Roman" w:eastAsia="Times New Roman" w:hAnsi="Times New Roman" w:cs="Times New Roman"/>
          <w:sz w:val="24"/>
          <w:szCs w:val="24"/>
          <w:lang w:eastAsia="pl-PL"/>
        </w:rPr>
      </w:pPr>
    </w:p>
    <w:p w:rsidR="00A97E0A" w:rsidRPr="00A97E0A" w:rsidRDefault="00A97E0A" w:rsidP="00A97E0A">
      <w:pPr>
        <w:spacing w:before="120" w:after="0" w:line="360" w:lineRule="auto"/>
        <w:jc w:val="both"/>
        <w:rPr>
          <w:rFonts w:ascii="Times New Roman" w:eastAsia="Times New Roman" w:hAnsi="Times New Roman" w:cs="Times New Roman"/>
          <w:sz w:val="24"/>
          <w:szCs w:val="24"/>
          <w:lang w:eastAsia="pl-PL"/>
        </w:rPr>
      </w:pPr>
    </w:p>
    <w:p w:rsidR="00A97E0A" w:rsidRPr="00A97E0A" w:rsidRDefault="00A97E0A" w:rsidP="00A97E0A">
      <w:pPr>
        <w:spacing w:before="120" w:after="0" w:line="360" w:lineRule="auto"/>
        <w:jc w:val="both"/>
        <w:rPr>
          <w:rFonts w:ascii="Times New Roman" w:eastAsia="Times New Roman" w:hAnsi="Times New Roman" w:cs="Times New Roman"/>
          <w:sz w:val="24"/>
          <w:szCs w:val="24"/>
          <w:lang w:eastAsia="pl-PL"/>
        </w:rPr>
      </w:pPr>
    </w:p>
    <w:p w:rsidR="00A97E0A" w:rsidRPr="00A97E0A" w:rsidRDefault="00A97E0A" w:rsidP="00A97E0A">
      <w:pPr>
        <w:spacing w:before="120" w:after="0" w:line="360" w:lineRule="auto"/>
        <w:jc w:val="both"/>
        <w:rPr>
          <w:rFonts w:ascii="Times New Roman" w:eastAsia="Times New Roman" w:hAnsi="Times New Roman" w:cs="Times New Roman"/>
          <w:sz w:val="24"/>
          <w:szCs w:val="24"/>
          <w:lang w:eastAsia="pl-PL"/>
        </w:rPr>
      </w:pPr>
    </w:p>
    <w:p w:rsidR="00A97E0A" w:rsidRPr="00A97E0A" w:rsidRDefault="00A97E0A" w:rsidP="00A97E0A">
      <w:pPr>
        <w:autoSpaceDE w:val="0"/>
        <w:autoSpaceDN w:val="0"/>
        <w:adjustRightInd w:val="0"/>
        <w:spacing w:after="0" w:line="360" w:lineRule="auto"/>
        <w:ind w:left="3540" w:hanging="3540"/>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lastRenderedPageBreak/>
        <w:t>………...…………………</w:t>
      </w:r>
    </w:p>
    <w:p w:rsidR="00A97E0A" w:rsidRPr="00A97E0A" w:rsidRDefault="00A97E0A" w:rsidP="00A97E0A">
      <w:pPr>
        <w:tabs>
          <w:tab w:val="left" w:pos="0"/>
          <w:tab w:val="left" w:pos="720"/>
        </w:tabs>
        <w:spacing w:after="0" w:line="360" w:lineRule="auto"/>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pieczęć firmowa wykonawcy</w:t>
      </w:r>
      <w:r w:rsidRPr="00A97E0A">
        <w:rPr>
          <w:rFonts w:ascii="Times New Roman" w:eastAsia="Times New Roman" w:hAnsi="Times New Roman" w:cs="Times New Roman"/>
          <w:color w:val="000000"/>
          <w:sz w:val="24"/>
          <w:szCs w:val="24"/>
          <w:lang w:eastAsia="pl-PL"/>
        </w:rPr>
        <w:tab/>
      </w:r>
      <w:r w:rsidRPr="00A97E0A">
        <w:rPr>
          <w:rFonts w:ascii="Times New Roman" w:eastAsia="Times New Roman" w:hAnsi="Times New Roman" w:cs="Times New Roman"/>
          <w:color w:val="000000"/>
          <w:sz w:val="24"/>
          <w:szCs w:val="24"/>
          <w:lang w:eastAsia="pl-PL"/>
        </w:rPr>
        <w:tab/>
      </w:r>
    </w:p>
    <w:p w:rsidR="00A97E0A" w:rsidRPr="00A97E0A" w:rsidRDefault="00A97E0A" w:rsidP="00A97E0A">
      <w:pPr>
        <w:keepNext/>
        <w:overflowPunct w:val="0"/>
        <w:autoSpaceDE w:val="0"/>
        <w:autoSpaceDN w:val="0"/>
        <w:adjustRightInd w:val="0"/>
        <w:spacing w:after="0" w:line="360" w:lineRule="auto"/>
        <w:jc w:val="center"/>
        <w:outlineLvl w:val="8"/>
        <w:rPr>
          <w:rFonts w:ascii="Times New Roman" w:eastAsia="Times New Roman" w:hAnsi="Times New Roman" w:cs="Times New Roman"/>
          <w:b/>
          <w:sz w:val="24"/>
          <w:szCs w:val="24"/>
          <w:lang w:eastAsia="pl-PL"/>
        </w:rPr>
      </w:pPr>
      <w:r w:rsidRPr="00A97E0A">
        <w:rPr>
          <w:rFonts w:ascii="Times New Roman" w:eastAsia="Times New Roman" w:hAnsi="Times New Roman" w:cs="Times New Roman"/>
          <w:b/>
          <w:sz w:val="24"/>
          <w:szCs w:val="24"/>
          <w:lang w:eastAsia="pl-PL"/>
        </w:rPr>
        <w:t xml:space="preserve">FORMULARZ NR 5 – </w:t>
      </w:r>
    </w:p>
    <w:p w:rsidR="00EA5325" w:rsidRPr="00A97E0A" w:rsidRDefault="00EA5325" w:rsidP="00EA5325">
      <w:pPr>
        <w:spacing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color w:val="000000"/>
          <w:sz w:val="24"/>
          <w:szCs w:val="24"/>
          <w:lang w:eastAsia="pl-PL"/>
        </w:rPr>
        <w:t>Dotyczy:</w:t>
      </w:r>
      <w:r w:rsidRPr="00A97E0A">
        <w:rPr>
          <w:rFonts w:ascii="Times New Roman" w:eastAsia="Times New Roman" w:hAnsi="Times New Roman" w:cs="Times New Roman"/>
          <w:color w:val="000000"/>
          <w:sz w:val="24"/>
          <w:szCs w:val="24"/>
          <w:lang w:eastAsia="pl-PL"/>
        </w:rPr>
        <w:tab/>
        <w:t xml:space="preserve">postępowania, o udzielenie zamówienia publicznego prowadzonego w trybie przetargu nieograniczonego </w:t>
      </w:r>
      <w:r>
        <w:rPr>
          <w:rFonts w:ascii="Times New Roman" w:eastAsia="Times New Roman" w:hAnsi="Times New Roman" w:cs="Times New Roman"/>
          <w:color w:val="000000"/>
          <w:sz w:val="24"/>
          <w:szCs w:val="24"/>
          <w:lang w:eastAsia="pl-PL"/>
        </w:rPr>
        <w:t>Nr ZP – 9/2016</w:t>
      </w:r>
      <w:r w:rsidRPr="00A97E0A">
        <w:rPr>
          <w:rFonts w:ascii="Times New Roman" w:eastAsia="Times New Roman" w:hAnsi="Times New Roman" w:cs="Times New Roman"/>
          <w:color w:val="000000"/>
          <w:sz w:val="24"/>
          <w:szCs w:val="24"/>
          <w:lang w:eastAsia="pl-PL"/>
        </w:rPr>
        <w:t xml:space="preserve"> pn.</w:t>
      </w:r>
      <w:r w:rsidRPr="00A97E0A">
        <w:rPr>
          <w:rFonts w:ascii="Times New Roman" w:eastAsia="Times New Roman" w:hAnsi="Times New Roman"/>
          <w:b/>
          <w:i/>
          <w:sz w:val="24"/>
          <w:lang w:eastAsia="pl-PL"/>
        </w:rPr>
        <w:t xml:space="preserve"> przebudowa skrzyżowania drogi powiatowej nr 2420W (ul. Wiślana) i dróg gminnych (ul. Dolna i ul. Zachodnia) na skrzyżowanie typu rondo, gm. Łomianki</w:t>
      </w:r>
      <w:r w:rsidRPr="00A97E0A">
        <w:rPr>
          <w:rFonts w:ascii="Times New Roman" w:eastAsia="Times New Roman" w:hAnsi="Times New Roman" w:cs="Times New Roman"/>
          <w:b/>
          <w:i/>
          <w:sz w:val="24"/>
          <w:lang w:eastAsia="pl-PL"/>
        </w:rPr>
        <w:t xml:space="preserve"> </w:t>
      </w:r>
    </w:p>
    <w:p w:rsidR="00A97E0A" w:rsidRPr="00A97E0A" w:rsidRDefault="00A97E0A" w:rsidP="00A97E0A">
      <w:pPr>
        <w:spacing w:after="0" w:line="240" w:lineRule="auto"/>
        <w:jc w:val="both"/>
        <w:rPr>
          <w:rFonts w:ascii="Times New Roman" w:eastAsia="Times New Roman" w:hAnsi="Times New Roman" w:cs="Times New Roman"/>
          <w:b/>
          <w:i/>
          <w:sz w:val="24"/>
          <w:szCs w:val="24"/>
          <w:lang w:eastAsia="pl-PL"/>
        </w:rPr>
      </w:pPr>
    </w:p>
    <w:p w:rsidR="00A97E0A" w:rsidRPr="00A97E0A" w:rsidRDefault="00A97E0A" w:rsidP="00A97E0A">
      <w:pPr>
        <w:autoSpaceDE w:val="0"/>
        <w:autoSpaceDN w:val="0"/>
        <w:adjustRightInd w:val="0"/>
        <w:spacing w:after="0" w:line="360" w:lineRule="auto"/>
        <w:ind w:firstLine="357"/>
        <w:rPr>
          <w:rFonts w:ascii="Times New Roman" w:eastAsia="Times New Roman" w:hAnsi="Times New Roman" w:cs="Times New Roman"/>
          <w:b/>
          <w:color w:val="000000"/>
          <w:sz w:val="24"/>
          <w:szCs w:val="24"/>
          <w:lang w:eastAsia="pl-PL"/>
        </w:rPr>
      </w:pPr>
      <w:r w:rsidRPr="00A97E0A">
        <w:rPr>
          <w:rFonts w:ascii="Times New Roman" w:eastAsia="Times New Roman" w:hAnsi="Times New Roman" w:cs="Times New Roman"/>
          <w:b/>
          <w:color w:val="000000"/>
          <w:sz w:val="24"/>
          <w:szCs w:val="24"/>
          <w:lang w:eastAsia="pl-PL"/>
        </w:rPr>
        <w:t>* niepotrzebne skreślić</w:t>
      </w:r>
    </w:p>
    <w:p w:rsidR="00A97E0A" w:rsidRPr="00A97E0A" w:rsidRDefault="00A97E0A" w:rsidP="00A97E0A">
      <w:pPr>
        <w:spacing w:after="0" w:line="360" w:lineRule="auto"/>
        <w:rPr>
          <w:rFonts w:ascii="Times New Roman" w:eastAsia="Times New Roman" w:hAnsi="Times New Roman" w:cs="Times New Roman"/>
          <w:bCs/>
          <w:i/>
          <w:sz w:val="24"/>
          <w:szCs w:val="24"/>
          <w:lang w:eastAsia="pl-PL"/>
        </w:rPr>
      </w:pPr>
    </w:p>
    <w:p w:rsidR="00A97E0A" w:rsidRPr="00A97E0A" w:rsidRDefault="00A97E0A" w:rsidP="00A97E0A">
      <w:pPr>
        <w:autoSpaceDE w:val="0"/>
        <w:autoSpaceDN w:val="0"/>
        <w:adjustRightInd w:val="0"/>
        <w:spacing w:after="0" w:line="360" w:lineRule="auto"/>
        <w:jc w:val="center"/>
        <w:rPr>
          <w:rFonts w:ascii="Times New Roman" w:eastAsia="Times New Roman" w:hAnsi="Times New Roman" w:cs="Times New Roman"/>
          <w:b/>
          <w:color w:val="000000"/>
          <w:sz w:val="24"/>
          <w:szCs w:val="24"/>
          <w:lang w:eastAsia="pl-PL"/>
        </w:rPr>
      </w:pPr>
      <w:r w:rsidRPr="00A97E0A">
        <w:rPr>
          <w:rFonts w:ascii="Times New Roman" w:eastAsia="Times New Roman" w:hAnsi="Times New Roman" w:cs="Times New Roman"/>
          <w:b/>
          <w:color w:val="000000"/>
          <w:sz w:val="24"/>
          <w:szCs w:val="24"/>
          <w:lang w:eastAsia="pl-PL"/>
        </w:rPr>
        <w:t>INFORMACJA DOTYCZĄCA GRUPY KAPITAŁOWEJ</w:t>
      </w:r>
    </w:p>
    <w:p w:rsidR="00A97E0A" w:rsidRPr="00A97E0A" w:rsidRDefault="00A97E0A" w:rsidP="00A97E0A">
      <w:pPr>
        <w:autoSpaceDE w:val="0"/>
        <w:autoSpaceDN w:val="0"/>
        <w:adjustRightInd w:val="0"/>
        <w:spacing w:after="0" w:line="360" w:lineRule="auto"/>
        <w:rPr>
          <w:rFonts w:ascii="Times New Roman" w:eastAsia="Times New Roman" w:hAnsi="Times New Roman" w:cs="Times New Roman"/>
          <w:color w:val="000000"/>
          <w:sz w:val="24"/>
          <w:szCs w:val="24"/>
          <w:lang w:eastAsia="pl-PL"/>
        </w:rPr>
      </w:pPr>
    </w:p>
    <w:p w:rsidR="00A97E0A" w:rsidRPr="00A97E0A" w:rsidRDefault="00A97E0A" w:rsidP="00A97E0A">
      <w:pPr>
        <w:widowControl w:val="0"/>
        <w:autoSpaceDE w:val="0"/>
        <w:autoSpaceDN w:val="0"/>
        <w:adjustRightInd w:val="0"/>
        <w:spacing w:after="0" w:line="360" w:lineRule="auto"/>
        <w:ind w:right="-6"/>
        <w:rPr>
          <w:rFonts w:ascii="Times New Roman" w:eastAsia="Times New Roman" w:hAnsi="Times New Roman" w:cs="Times New Roman"/>
          <w:bCs/>
          <w:color w:val="000000"/>
          <w:sz w:val="24"/>
          <w:szCs w:val="24"/>
          <w:lang w:eastAsia="pl-PL"/>
        </w:rPr>
      </w:pPr>
      <w:r w:rsidRPr="00A97E0A">
        <w:rPr>
          <w:rFonts w:ascii="Times New Roman" w:eastAsia="Times New Roman" w:hAnsi="Times New Roman" w:cs="Times New Roman"/>
          <w:bCs/>
          <w:color w:val="000000"/>
          <w:sz w:val="24"/>
          <w:szCs w:val="24"/>
          <w:lang w:eastAsia="pl-PL"/>
        </w:rPr>
        <w:t xml:space="preserve">W związku z ubieganiem się o udzielenie zamówienia publicznego </w:t>
      </w:r>
      <w:r w:rsidR="00EA5325">
        <w:rPr>
          <w:rFonts w:ascii="Times New Roman" w:eastAsia="Times New Roman" w:hAnsi="Times New Roman" w:cs="Times New Roman"/>
          <w:color w:val="000000"/>
          <w:sz w:val="24"/>
          <w:szCs w:val="24"/>
          <w:lang w:eastAsia="pl-PL"/>
        </w:rPr>
        <w:t>nr ZP-9/2016</w:t>
      </w:r>
      <w:r w:rsidRPr="00A97E0A">
        <w:rPr>
          <w:rFonts w:ascii="Times New Roman" w:eastAsia="Times New Roman" w:hAnsi="Times New Roman" w:cs="Times New Roman"/>
          <w:color w:val="000000"/>
          <w:sz w:val="24"/>
          <w:szCs w:val="24"/>
          <w:lang w:eastAsia="pl-PL"/>
        </w:rPr>
        <w:t xml:space="preserve"> </w:t>
      </w:r>
      <w:r w:rsidRPr="00A97E0A">
        <w:rPr>
          <w:rFonts w:ascii="Times New Roman" w:eastAsia="Times New Roman" w:hAnsi="Times New Roman" w:cs="Times New Roman"/>
          <w:bCs/>
          <w:color w:val="000000"/>
          <w:sz w:val="24"/>
          <w:szCs w:val="24"/>
          <w:lang w:eastAsia="pl-PL"/>
        </w:rPr>
        <w:t>informuję, iż:*</w:t>
      </w:r>
    </w:p>
    <w:p w:rsidR="00A97E0A" w:rsidRPr="00A97E0A" w:rsidRDefault="00A97E0A" w:rsidP="00A97E0A">
      <w:pPr>
        <w:widowControl w:val="0"/>
        <w:numPr>
          <w:ilvl w:val="0"/>
          <w:numId w:val="54"/>
        </w:numPr>
        <w:autoSpaceDE w:val="0"/>
        <w:autoSpaceDN w:val="0"/>
        <w:adjustRightInd w:val="0"/>
        <w:spacing w:after="0" w:line="360" w:lineRule="auto"/>
        <w:ind w:right="-6"/>
        <w:jc w:val="both"/>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bCs/>
          <w:color w:val="000000"/>
          <w:sz w:val="24"/>
          <w:szCs w:val="24"/>
          <w:lang w:eastAsia="pl-PL"/>
        </w:rPr>
        <w:t xml:space="preserve">do tej samej grupy kapitałowej </w:t>
      </w:r>
      <w:r w:rsidRPr="00A97E0A">
        <w:rPr>
          <w:rFonts w:ascii="Times New Roman" w:eastAsia="Times New Roman" w:hAnsi="Times New Roman" w:cs="Times New Roman"/>
          <w:color w:val="000000"/>
          <w:sz w:val="24"/>
          <w:szCs w:val="24"/>
          <w:lang w:eastAsia="pl-PL"/>
        </w:rPr>
        <w:t xml:space="preserve">w rozumieniu ustawy z dnia 16 lutego 2007 r. o ochronie konkurencji i konsumentów (Dz. U.  50, poz. 331  </w:t>
      </w:r>
      <w:proofErr w:type="spellStart"/>
      <w:r w:rsidRPr="00A97E0A">
        <w:rPr>
          <w:rFonts w:ascii="Times New Roman" w:eastAsia="Times New Roman" w:hAnsi="Times New Roman" w:cs="Times New Roman"/>
          <w:color w:val="000000"/>
          <w:sz w:val="24"/>
          <w:szCs w:val="24"/>
          <w:lang w:eastAsia="pl-PL"/>
        </w:rPr>
        <w:t>późn</w:t>
      </w:r>
      <w:proofErr w:type="spellEnd"/>
      <w:r w:rsidRPr="00A97E0A">
        <w:rPr>
          <w:rFonts w:ascii="Times New Roman" w:eastAsia="Times New Roman" w:hAnsi="Times New Roman" w:cs="Times New Roman"/>
          <w:color w:val="000000"/>
          <w:sz w:val="24"/>
          <w:szCs w:val="24"/>
          <w:lang w:eastAsia="pl-PL"/>
        </w:rPr>
        <w:t>. zm.). należą następujące podmioty:</w:t>
      </w:r>
    </w:p>
    <w:p w:rsidR="00A97E0A" w:rsidRPr="00A97E0A" w:rsidRDefault="00A97E0A" w:rsidP="00A97E0A">
      <w:pPr>
        <w:widowControl w:val="0"/>
        <w:autoSpaceDE w:val="0"/>
        <w:autoSpaceDN w:val="0"/>
        <w:adjustRightInd w:val="0"/>
        <w:spacing w:after="0" w:line="360" w:lineRule="auto"/>
        <w:ind w:left="600" w:right="-6"/>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w:t>
      </w:r>
    </w:p>
    <w:p w:rsidR="00A97E0A" w:rsidRPr="00A97E0A" w:rsidRDefault="00A97E0A" w:rsidP="00A97E0A">
      <w:pPr>
        <w:widowControl w:val="0"/>
        <w:autoSpaceDE w:val="0"/>
        <w:autoSpaceDN w:val="0"/>
        <w:adjustRightInd w:val="0"/>
        <w:spacing w:after="0" w:line="360" w:lineRule="auto"/>
        <w:ind w:left="600" w:right="-6"/>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w:t>
      </w:r>
    </w:p>
    <w:p w:rsidR="00A97E0A" w:rsidRPr="00A97E0A" w:rsidRDefault="00A97E0A" w:rsidP="00A97E0A">
      <w:pPr>
        <w:widowControl w:val="0"/>
        <w:numPr>
          <w:ilvl w:val="0"/>
          <w:numId w:val="54"/>
        </w:numPr>
        <w:tabs>
          <w:tab w:val="left" w:pos="5535"/>
        </w:tabs>
        <w:autoSpaceDE w:val="0"/>
        <w:autoSpaceDN w:val="0"/>
        <w:adjustRightInd w:val="0"/>
        <w:spacing w:after="0" w:line="360" w:lineRule="auto"/>
        <w:ind w:right="-6"/>
        <w:jc w:val="both"/>
        <w:rPr>
          <w:rFonts w:ascii="Times New Roman" w:eastAsia="Times New Roman" w:hAnsi="Times New Roman" w:cs="Times New Roman"/>
          <w:b/>
          <w:color w:val="000000"/>
          <w:sz w:val="24"/>
          <w:szCs w:val="24"/>
          <w:lang w:eastAsia="pl-PL"/>
        </w:rPr>
      </w:pPr>
      <w:r w:rsidRPr="00A97E0A">
        <w:rPr>
          <w:rFonts w:ascii="Times New Roman" w:eastAsia="Times New Roman" w:hAnsi="Times New Roman" w:cs="Times New Roman"/>
          <w:color w:val="000000"/>
          <w:sz w:val="24"/>
          <w:szCs w:val="24"/>
          <w:lang w:eastAsia="pl-PL"/>
        </w:rPr>
        <w:t>nie należę/nie należymy do grupy kapitałowej.</w:t>
      </w:r>
      <w:r w:rsidRPr="00A97E0A">
        <w:rPr>
          <w:rFonts w:ascii="Times New Roman" w:eastAsia="Times New Roman" w:hAnsi="Times New Roman" w:cs="Times New Roman"/>
          <w:color w:val="000000"/>
          <w:sz w:val="24"/>
          <w:szCs w:val="24"/>
          <w:lang w:eastAsia="pl-PL"/>
        </w:rPr>
        <w:tab/>
      </w:r>
    </w:p>
    <w:p w:rsidR="00A97E0A" w:rsidRPr="00A97E0A" w:rsidRDefault="00A97E0A" w:rsidP="00A97E0A">
      <w:pPr>
        <w:autoSpaceDE w:val="0"/>
        <w:autoSpaceDN w:val="0"/>
        <w:adjustRightInd w:val="0"/>
        <w:spacing w:after="0" w:line="360" w:lineRule="auto"/>
        <w:rPr>
          <w:rFonts w:ascii="Times New Roman" w:eastAsia="Times New Roman" w:hAnsi="Times New Roman" w:cs="Times New Roman"/>
          <w:color w:val="000000"/>
          <w:sz w:val="24"/>
          <w:szCs w:val="24"/>
          <w:lang w:eastAsia="pl-PL"/>
        </w:rPr>
      </w:pPr>
    </w:p>
    <w:p w:rsidR="00A97E0A" w:rsidRPr="00A97E0A" w:rsidRDefault="00A97E0A" w:rsidP="00A97E0A">
      <w:pPr>
        <w:autoSpaceDE w:val="0"/>
        <w:autoSpaceDN w:val="0"/>
        <w:adjustRightInd w:val="0"/>
        <w:spacing w:after="0" w:line="360" w:lineRule="auto"/>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 niepotrzebne skreślić; Wykonawca musi wybrać pkt 1 lub pkt 2.</w:t>
      </w:r>
    </w:p>
    <w:p w:rsidR="00A97E0A" w:rsidRPr="00A97E0A" w:rsidRDefault="00A97E0A" w:rsidP="00A97E0A">
      <w:pPr>
        <w:tabs>
          <w:tab w:val="left" w:pos="4740"/>
        </w:tabs>
        <w:autoSpaceDE w:val="0"/>
        <w:autoSpaceDN w:val="0"/>
        <w:adjustRightInd w:val="0"/>
        <w:spacing w:after="0" w:line="240" w:lineRule="auto"/>
        <w:rPr>
          <w:rFonts w:ascii="Times New Roman" w:eastAsia="Arial Unicode MS" w:hAnsi="Times New Roman" w:cs="Times New Roman"/>
          <w:color w:val="000000"/>
          <w:sz w:val="24"/>
          <w:szCs w:val="24"/>
          <w:lang w:eastAsia="pl-PL"/>
        </w:rPr>
      </w:pPr>
      <w:r w:rsidRPr="00A97E0A">
        <w:rPr>
          <w:rFonts w:ascii="Times New Roman" w:eastAsia="Arial Unicode MS" w:hAnsi="Times New Roman" w:cs="Times New Roman"/>
          <w:color w:val="000000"/>
          <w:sz w:val="24"/>
          <w:szCs w:val="24"/>
          <w:lang w:eastAsia="pl-PL"/>
        </w:rPr>
        <w:t>Miejscowość, data: ….........................................</w:t>
      </w:r>
      <w:r w:rsidRPr="00A97E0A">
        <w:rPr>
          <w:rFonts w:ascii="Times New Roman" w:eastAsia="Arial Unicode MS" w:hAnsi="Times New Roman" w:cs="Times New Roman"/>
          <w:color w:val="000000"/>
          <w:sz w:val="24"/>
          <w:szCs w:val="24"/>
          <w:lang w:eastAsia="pl-PL"/>
        </w:rPr>
        <w:tab/>
      </w:r>
    </w:p>
    <w:p w:rsidR="00A97E0A" w:rsidRPr="00A97E0A" w:rsidRDefault="00A97E0A" w:rsidP="00A97E0A">
      <w:pPr>
        <w:tabs>
          <w:tab w:val="left" w:pos="4740"/>
        </w:tabs>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p>
    <w:p w:rsidR="00A97E0A" w:rsidRPr="00A97E0A" w:rsidRDefault="00A97E0A" w:rsidP="00A97E0A">
      <w:pPr>
        <w:tabs>
          <w:tab w:val="left" w:pos="4740"/>
        </w:tabs>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p>
    <w:p w:rsidR="00A97E0A" w:rsidRPr="00A97E0A" w:rsidRDefault="00A97E0A" w:rsidP="00A97E0A">
      <w:pPr>
        <w:autoSpaceDE w:val="0"/>
        <w:autoSpaceDN w:val="0"/>
        <w:adjustRightInd w:val="0"/>
        <w:spacing w:after="0" w:line="240" w:lineRule="auto"/>
        <w:ind w:left="4248" w:firstLine="708"/>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w:t>
      </w:r>
    </w:p>
    <w:p w:rsidR="00A97E0A" w:rsidRPr="00A97E0A" w:rsidRDefault="00A97E0A" w:rsidP="00A97E0A">
      <w:pPr>
        <w:autoSpaceDE w:val="0"/>
        <w:autoSpaceDN w:val="0"/>
        <w:adjustRightInd w:val="0"/>
        <w:spacing w:after="0" w:line="240" w:lineRule="auto"/>
        <w:ind w:left="4248" w:firstLine="708"/>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(pieczęć imienna i podpis Wykonawcy  lub</w:t>
      </w:r>
    </w:p>
    <w:p w:rsidR="00A97E0A" w:rsidRPr="00A97E0A" w:rsidRDefault="00A97E0A" w:rsidP="00A97E0A">
      <w:pPr>
        <w:autoSpaceDE w:val="0"/>
        <w:autoSpaceDN w:val="0"/>
        <w:adjustRightInd w:val="0"/>
        <w:spacing w:after="0" w:line="240" w:lineRule="auto"/>
        <w:ind w:left="4248" w:firstLine="708"/>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 xml:space="preserve"> osoby uprawnionej do reprezentacji Wykonawcy)</w:t>
      </w: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lastRenderedPageBreak/>
        <w:t>.………….…………………</w:t>
      </w:r>
    </w:p>
    <w:p w:rsidR="00A97E0A" w:rsidRPr="00A97E0A" w:rsidRDefault="00A97E0A" w:rsidP="00A97E0A">
      <w:pPr>
        <w:spacing w:after="0" w:line="240" w:lineRule="auto"/>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pieczęć firmowa wykonawcy</w:t>
      </w:r>
    </w:p>
    <w:p w:rsidR="00A97E0A" w:rsidRPr="00A97E0A" w:rsidRDefault="00A97E0A" w:rsidP="00A97E0A">
      <w:pPr>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keepNext/>
        <w:overflowPunct w:val="0"/>
        <w:autoSpaceDE w:val="0"/>
        <w:autoSpaceDN w:val="0"/>
        <w:adjustRightInd w:val="0"/>
        <w:spacing w:after="0" w:line="360" w:lineRule="auto"/>
        <w:ind w:left="7088" w:hanging="6380"/>
        <w:jc w:val="center"/>
        <w:outlineLvl w:val="8"/>
        <w:rPr>
          <w:rFonts w:ascii="Times New Roman" w:eastAsia="Times New Roman" w:hAnsi="Times New Roman" w:cs="Times New Roman"/>
          <w:b/>
          <w:sz w:val="24"/>
          <w:szCs w:val="24"/>
          <w:u w:val="single"/>
          <w:lang w:eastAsia="pl-PL"/>
        </w:rPr>
      </w:pPr>
    </w:p>
    <w:p w:rsidR="00A97E0A" w:rsidRPr="00A97E0A" w:rsidRDefault="00A97E0A" w:rsidP="00A97E0A">
      <w:pPr>
        <w:keepNext/>
        <w:overflowPunct w:val="0"/>
        <w:autoSpaceDE w:val="0"/>
        <w:autoSpaceDN w:val="0"/>
        <w:adjustRightInd w:val="0"/>
        <w:spacing w:after="0" w:line="360" w:lineRule="auto"/>
        <w:ind w:left="7088" w:hanging="6380"/>
        <w:jc w:val="center"/>
        <w:outlineLvl w:val="8"/>
        <w:rPr>
          <w:rFonts w:ascii="Times New Roman" w:eastAsia="Times New Roman" w:hAnsi="Times New Roman" w:cs="Times New Roman"/>
          <w:b/>
          <w:sz w:val="24"/>
          <w:szCs w:val="24"/>
          <w:u w:val="single"/>
          <w:lang w:eastAsia="pl-PL"/>
        </w:rPr>
      </w:pPr>
      <w:r w:rsidRPr="00A97E0A">
        <w:rPr>
          <w:rFonts w:ascii="Times New Roman" w:eastAsia="Times New Roman" w:hAnsi="Times New Roman" w:cs="Times New Roman"/>
          <w:b/>
          <w:sz w:val="24"/>
          <w:szCs w:val="24"/>
          <w:u w:val="single"/>
          <w:lang w:eastAsia="pl-PL"/>
        </w:rPr>
        <w:t>FORMULARZ NR 6</w:t>
      </w:r>
    </w:p>
    <w:p w:rsidR="00E16CDC" w:rsidRPr="00A97E0A" w:rsidRDefault="00E16CDC" w:rsidP="00E16CDC">
      <w:pPr>
        <w:spacing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color w:val="000000"/>
          <w:sz w:val="24"/>
          <w:szCs w:val="24"/>
          <w:lang w:eastAsia="pl-PL"/>
        </w:rPr>
        <w:t>Dotyczy:</w:t>
      </w:r>
      <w:r w:rsidRPr="00A97E0A">
        <w:rPr>
          <w:rFonts w:ascii="Times New Roman" w:eastAsia="Times New Roman" w:hAnsi="Times New Roman" w:cs="Times New Roman"/>
          <w:color w:val="000000"/>
          <w:sz w:val="24"/>
          <w:szCs w:val="24"/>
          <w:lang w:eastAsia="pl-PL"/>
        </w:rPr>
        <w:tab/>
        <w:t xml:space="preserve">postępowania, o udzielenie zamówienia publicznego prowadzonego w trybie przetargu nieograniczonego </w:t>
      </w:r>
      <w:r>
        <w:rPr>
          <w:rFonts w:ascii="Times New Roman" w:eastAsia="Times New Roman" w:hAnsi="Times New Roman" w:cs="Times New Roman"/>
          <w:color w:val="000000"/>
          <w:sz w:val="24"/>
          <w:szCs w:val="24"/>
          <w:lang w:eastAsia="pl-PL"/>
        </w:rPr>
        <w:t>Nr ZP – 9/2016</w:t>
      </w:r>
      <w:r w:rsidRPr="00A97E0A">
        <w:rPr>
          <w:rFonts w:ascii="Times New Roman" w:eastAsia="Times New Roman" w:hAnsi="Times New Roman" w:cs="Times New Roman"/>
          <w:color w:val="000000"/>
          <w:sz w:val="24"/>
          <w:szCs w:val="24"/>
          <w:lang w:eastAsia="pl-PL"/>
        </w:rPr>
        <w:t xml:space="preserve"> pn.</w:t>
      </w:r>
      <w:r w:rsidRPr="00A97E0A">
        <w:rPr>
          <w:rFonts w:ascii="Times New Roman" w:eastAsia="Times New Roman" w:hAnsi="Times New Roman"/>
          <w:b/>
          <w:i/>
          <w:sz w:val="24"/>
          <w:lang w:eastAsia="pl-PL"/>
        </w:rPr>
        <w:t xml:space="preserve"> przebudowa skrzyżowania drogi powiatowej nr 2420W (ul. Wiślana) i dróg gminnych (ul. Dolna i ul. Zachodnia) na skrzyżowanie typu rondo, gm. Łomianki</w:t>
      </w:r>
      <w:r w:rsidRPr="00A97E0A">
        <w:rPr>
          <w:rFonts w:ascii="Times New Roman" w:eastAsia="Times New Roman" w:hAnsi="Times New Roman" w:cs="Times New Roman"/>
          <w:b/>
          <w:i/>
          <w:sz w:val="24"/>
          <w:lang w:eastAsia="pl-PL"/>
        </w:rPr>
        <w:t xml:space="preserve"> </w:t>
      </w:r>
    </w:p>
    <w:p w:rsidR="00A97E0A" w:rsidRPr="00A97E0A" w:rsidRDefault="00A97E0A" w:rsidP="00A97E0A">
      <w:pPr>
        <w:keepNext/>
        <w:overflowPunct w:val="0"/>
        <w:autoSpaceDE w:val="0"/>
        <w:autoSpaceDN w:val="0"/>
        <w:adjustRightInd w:val="0"/>
        <w:spacing w:after="0" w:line="360" w:lineRule="auto"/>
        <w:ind w:left="7088" w:hanging="6380"/>
        <w:jc w:val="center"/>
        <w:outlineLvl w:val="8"/>
        <w:rPr>
          <w:rFonts w:ascii="Times New Roman" w:eastAsia="Times New Roman" w:hAnsi="Times New Roman" w:cs="Times New Roman"/>
          <w:b/>
          <w:sz w:val="24"/>
          <w:szCs w:val="24"/>
          <w:u w:val="single"/>
          <w:lang w:eastAsia="pl-PL"/>
        </w:rPr>
      </w:pPr>
    </w:p>
    <w:p w:rsidR="00A97E0A" w:rsidRPr="00A97E0A" w:rsidRDefault="00A97E0A" w:rsidP="00A97E0A">
      <w:pPr>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7929"/>
      </w:tblGrid>
      <w:tr w:rsidR="00A97E0A" w:rsidRPr="00A97E0A" w:rsidTr="00DC5901">
        <w:trPr>
          <w:cantSplit/>
          <w:trHeight w:val="344"/>
        </w:trPr>
        <w:tc>
          <w:tcPr>
            <w:tcW w:w="434" w:type="dxa"/>
            <w:vMerge w:val="restart"/>
            <w:tcBorders>
              <w:top w:val="single" w:sz="4" w:space="0" w:color="auto"/>
              <w:left w:val="single" w:sz="4" w:space="0" w:color="auto"/>
              <w:bottom w:val="single" w:sz="4" w:space="0" w:color="auto"/>
              <w:right w:val="single" w:sz="4" w:space="0" w:color="auto"/>
            </w:tcBorders>
          </w:tcPr>
          <w:p w:rsidR="00A97E0A" w:rsidRPr="00A97E0A" w:rsidRDefault="00A97E0A" w:rsidP="00A97E0A">
            <w:pPr>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proofErr w:type="spellStart"/>
            <w:r w:rsidRPr="00A97E0A">
              <w:rPr>
                <w:rFonts w:ascii="Times New Roman" w:eastAsia="Times New Roman" w:hAnsi="Times New Roman" w:cs="Times New Roman"/>
                <w:b/>
                <w:color w:val="000000"/>
                <w:sz w:val="24"/>
                <w:szCs w:val="24"/>
                <w:lang w:eastAsia="pl-PL"/>
              </w:rPr>
              <w:t>Lp</w:t>
            </w:r>
            <w:proofErr w:type="spellEnd"/>
          </w:p>
        </w:tc>
        <w:tc>
          <w:tcPr>
            <w:tcW w:w="7929" w:type="dxa"/>
            <w:vMerge w:val="restart"/>
            <w:tcBorders>
              <w:top w:val="single" w:sz="4" w:space="0" w:color="auto"/>
              <w:left w:val="single" w:sz="4" w:space="0" w:color="auto"/>
              <w:bottom w:val="single" w:sz="4" w:space="0" w:color="auto"/>
              <w:right w:val="single" w:sz="4" w:space="0" w:color="auto"/>
            </w:tcBorders>
          </w:tcPr>
          <w:p w:rsidR="00A97E0A" w:rsidRPr="00A97E0A" w:rsidRDefault="00A97E0A" w:rsidP="00A97E0A">
            <w:pPr>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A97E0A">
              <w:rPr>
                <w:rFonts w:ascii="Times New Roman" w:eastAsia="Times New Roman" w:hAnsi="Times New Roman" w:cs="Times New Roman"/>
                <w:b/>
                <w:color w:val="000000"/>
                <w:sz w:val="24"/>
                <w:szCs w:val="24"/>
                <w:lang w:eastAsia="pl-PL"/>
              </w:rPr>
              <w:t>CZĘŚĆ ZAMÓWIENIA POWIERZON PODWYKONAWCOM</w:t>
            </w:r>
          </w:p>
        </w:tc>
      </w:tr>
      <w:tr w:rsidR="00A97E0A" w:rsidRPr="00A97E0A" w:rsidTr="00DC5901">
        <w:trPr>
          <w:cantSplit/>
          <w:trHeight w:val="343"/>
        </w:trPr>
        <w:tc>
          <w:tcPr>
            <w:tcW w:w="434" w:type="dxa"/>
            <w:vMerge/>
            <w:tcBorders>
              <w:top w:val="single" w:sz="4" w:space="0" w:color="auto"/>
              <w:left w:val="single" w:sz="4" w:space="0" w:color="auto"/>
              <w:bottom w:val="single" w:sz="4" w:space="0" w:color="auto"/>
              <w:right w:val="single" w:sz="4" w:space="0" w:color="auto"/>
            </w:tcBorders>
            <w:vAlign w:val="center"/>
          </w:tcPr>
          <w:p w:rsidR="00A97E0A" w:rsidRPr="00A97E0A" w:rsidRDefault="00A97E0A" w:rsidP="00A97E0A">
            <w:pPr>
              <w:spacing w:after="0" w:line="240" w:lineRule="auto"/>
              <w:rPr>
                <w:rFonts w:ascii="Times New Roman" w:eastAsia="Times New Roman" w:hAnsi="Times New Roman" w:cs="Times New Roman"/>
                <w:b/>
                <w:color w:val="000000"/>
                <w:sz w:val="24"/>
                <w:szCs w:val="24"/>
                <w:lang w:eastAsia="pl-PL"/>
              </w:rPr>
            </w:pPr>
          </w:p>
        </w:tc>
        <w:tc>
          <w:tcPr>
            <w:tcW w:w="7929" w:type="dxa"/>
            <w:vMerge/>
            <w:tcBorders>
              <w:top w:val="single" w:sz="4" w:space="0" w:color="auto"/>
              <w:left w:val="single" w:sz="4" w:space="0" w:color="auto"/>
              <w:bottom w:val="single" w:sz="4" w:space="0" w:color="auto"/>
              <w:right w:val="single" w:sz="4" w:space="0" w:color="auto"/>
            </w:tcBorders>
            <w:vAlign w:val="center"/>
          </w:tcPr>
          <w:p w:rsidR="00A97E0A" w:rsidRPr="00A97E0A" w:rsidRDefault="00A97E0A" w:rsidP="00A97E0A">
            <w:pPr>
              <w:spacing w:after="0" w:line="240" w:lineRule="auto"/>
              <w:rPr>
                <w:rFonts w:ascii="Times New Roman" w:eastAsia="Times New Roman" w:hAnsi="Times New Roman" w:cs="Times New Roman"/>
                <w:b/>
                <w:color w:val="000000"/>
                <w:sz w:val="24"/>
                <w:szCs w:val="24"/>
                <w:lang w:eastAsia="pl-PL"/>
              </w:rPr>
            </w:pPr>
          </w:p>
        </w:tc>
      </w:tr>
      <w:tr w:rsidR="00A97E0A" w:rsidRPr="00A97E0A" w:rsidTr="00DC5901">
        <w:trPr>
          <w:cantSplit/>
          <w:trHeight w:val="215"/>
        </w:trPr>
        <w:tc>
          <w:tcPr>
            <w:tcW w:w="434" w:type="dxa"/>
            <w:tcBorders>
              <w:top w:val="single" w:sz="4" w:space="0" w:color="auto"/>
              <w:left w:val="single" w:sz="4" w:space="0" w:color="auto"/>
              <w:bottom w:val="single" w:sz="4" w:space="0" w:color="auto"/>
              <w:right w:val="single" w:sz="4" w:space="0" w:color="auto"/>
            </w:tcBorders>
          </w:tcPr>
          <w:p w:rsidR="00A97E0A" w:rsidRPr="00A97E0A" w:rsidRDefault="00A97E0A" w:rsidP="00A97E0A">
            <w:pPr>
              <w:overflowPunct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1</w:t>
            </w:r>
          </w:p>
        </w:tc>
        <w:tc>
          <w:tcPr>
            <w:tcW w:w="7929" w:type="dxa"/>
            <w:tcBorders>
              <w:top w:val="single" w:sz="4" w:space="0" w:color="auto"/>
              <w:left w:val="single" w:sz="4" w:space="0" w:color="auto"/>
              <w:bottom w:val="single" w:sz="4" w:space="0" w:color="auto"/>
              <w:right w:val="single" w:sz="4" w:space="0" w:color="auto"/>
            </w:tcBorders>
          </w:tcPr>
          <w:p w:rsidR="00A97E0A" w:rsidRPr="00A97E0A" w:rsidRDefault="00A97E0A" w:rsidP="00A97E0A">
            <w:pPr>
              <w:overflowPunct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2</w:t>
            </w:r>
          </w:p>
        </w:tc>
      </w:tr>
      <w:tr w:rsidR="00A97E0A" w:rsidRPr="00A97E0A" w:rsidTr="00DC5901">
        <w:trPr>
          <w:cantSplit/>
          <w:trHeight w:val="706"/>
        </w:trPr>
        <w:tc>
          <w:tcPr>
            <w:tcW w:w="434" w:type="dxa"/>
            <w:tcBorders>
              <w:top w:val="single" w:sz="4" w:space="0" w:color="auto"/>
              <w:left w:val="single" w:sz="4" w:space="0" w:color="auto"/>
              <w:bottom w:val="single" w:sz="4" w:space="0" w:color="auto"/>
              <w:right w:val="single" w:sz="4" w:space="0" w:color="auto"/>
            </w:tcBorders>
          </w:tcPr>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1</w:t>
            </w:r>
          </w:p>
        </w:tc>
        <w:tc>
          <w:tcPr>
            <w:tcW w:w="7929" w:type="dxa"/>
            <w:tcBorders>
              <w:top w:val="single" w:sz="4" w:space="0" w:color="auto"/>
              <w:left w:val="single" w:sz="4" w:space="0" w:color="auto"/>
              <w:bottom w:val="single" w:sz="4" w:space="0" w:color="auto"/>
              <w:right w:val="single" w:sz="4" w:space="0" w:color="auto"/>
            </w:tcBorders>
          </w:tcPr>
          <w:p w:rsidR="00A97E0A" w:rsidRPr="00A97E0A" w:rsidRDefault="00A97E0A" w:rsidP="00A97E0A">
            <w:pPr>
              <w:spacing w:after="0" w:line="240" w:lineRule="auto"/>
              <w:rPr>
                <w:rFonts w:ascii="Times New Roman" w:eastAsia="Times New Roman" w:hAnsi="Times New Roman" w:cs="Times New Roman"/>
                <w:sz w:val="24"/>
                <w:szCs w:val="24"/>
                <w:lang w:eastAsia="pl-PL"/>
              </w:rPr>
            </w:pPr>
          </w:p>
        </w:tc>
      </w:tr>
      <w:tr w:rsidR="00A97E0A" w:rsidRPr="00A97E0A" w:rsidTr="00DC5901">
        <w:trPr>
          <w:cantSplit/>
          <w:trHeight w:val="702"/>
        </w:trPr>
        <w:tc>
          <w:tcPr>
            <w:tcW w:w="434" w:type="dxa"/>
            <w:tcBorders>
              <w:top w:val="single" w:sz="4" w:space="0" w:color="auto"/>
              <w:left w:val="single" w:sz="4" w:space="0" w:color="auto"/>
              <w:bottom w:val="single" w:sz="4" w:space="0" w:color="auto"/>
              <w:right w:val="single" w:sz="4" w:space="0" w:color="auto"/>
            </w:tcBorders>
          </w:tcPr>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2</w:t>
            </w:r>
          </w:p>
        </w:tc>
        <w:tc>
          <w:tcPr>
            <w:tcW w:w="7929" w:type="dxa"/>
            <w:tcBorders>
              <w:top w:val="single" w:sz="4" w:space="0" w:color="auto"/>
              <w:left w:val="single" w:sz="4" w:space="0" w:color="auto"/>
              <w:bottom w:val="single" w:sz="4" w:space="0" w:color="auto"/>
              <w:right w:val="single" w:sz="4" w:space="0" w:color="auto"/>
            </w:tcBorders>
          </w:tcPr>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tc>
      </w:tr>
      <w:tr w:rsidR="00A97E0A" w:rsidRPr="00A97E0A" w:rsidTr="00DC5901">
        <w:trPr>
          <w:cantSplit/>
          <w:trHeight w:val="685"/>
        </w:trPr>
        <w:tc>
          <w:tcPr>
            <w:tcW w:w="434" w:type="dxa"/>
            <w:tcBorders>
              <w:top w:val="single" w:sz="4" w:space="0" w:color="auto"/>
              <w:left w:val="single" w:sz="4" w:space="0" w:color="auto"/>
              <w:bottom w:val="single" w:sz="4" w:space="0" w:color="auto"/>
              <w:right w:val="single" w:sz="4" w:space="0" w:color="auto"/>
            </w:tcBorders>
          </w:tcPr>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3</w:t>
            </w:r>
          </w:p>
        </w:tc>
        <w:tc>
          <w:tcPr>
            <w:tcW w:w="7929" w:type="dxa"/>
            <w:tcBorders>
              <w:top w:val="single" w:sz="4" w:space="0" w:color="auto"/>
              <w:left w:val="single" w:sz="4" w:space="0" w:color="auto"/>
              <w:bottom w:val="single" w:sz="4" w:space="0" w:color="auto"/>
              <w:right w:val="single" w:sz="4" w:space="0" w:color="auto"/>
            </w:tcBorders>
          </w:tcPr>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tc>
      </w:tr>
    </w:tbl>
    <w:p w:rsidR="00A97E0A" w:rsidRPr="00A97E0A" w:rsidRDefault="00A97E0A" w:rsidP="00A97E0A">
      <w:pPr>
        <w:tabs>
          <w:tab w:val="left" w:pos="7440"/>
        </w:tabs>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ab/>
      </w: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spacing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w:t>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t>...............................................................</w:t>
      </w:r>
    </w:p>
    <w:p w:rsidR="00A97E0A" w:rsidRPr="00A97E0A" w:rsidRDefault="00A97E0A" w:rsidP="00A97E0A">
      <w:pPr>
        <w:spacing w:after="0" w:line="240" w:lineRule="auto"/>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miejscowość,  data</w:t>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t>pieczęcie imienne i podpisy osób</w:t>
      </w:r>
    </w:p>
    <w:p w:rsidR="00A97E0A" w:rsidRPr="00A97E0A" w:rsidRDefault="00A97E0A" w:rsidP="00A97E0A">
      <w:pPr>
        <w:spacing w:after="0" w:line="240" w:lineRule="auto"/>
        <w:ind w:left="3545" w:firstLine="1420"/>
        <w:jc w:val="center"/>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uprawnionych do reprezentowania wykonawcy</w:t>
      </w:r>
    </w:p>
    <w:p w:rsidR="00A97E0A" w:rsidRPr="00A97E0A" w:rsidRDefault="00A97E0A" w:rsidP="00A97E0A">
      <w:pPr>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tabs>
          <w:tab w:val="left" w:pos="993"/>
        </w:tabs>
        <w:autoSpaceDN w:val="0"/>
        <w:spacing w:after="0" w:line="360" w:lineRule="auto"/>
        <w:ind w:right="-508"/>
        <w:rPr>
          <w:rFonts w:ascii="Times New Roman" w:eastAsia="Times New Roman" w:hAnsi="Times New Roman" w:cs="Times New Roman"/>
          <w:bCs/>
          <w:sz w:val="24"/>
          <w:szCs w:val="24"/>
          <w:lang w:eastAsia="pl-PL"/>
        </w:rPr>
      </w:pPr>
      <w:r w:rsidRPr="00A97E0A">
        <w:rPr>
          <w:rFonts w:ascii="Times New Roman" w:eastAsia="Times New Roman" w:hAnsi="Times New Roman" w:cs="Times New Roman"/>
          <w:bCs/>
          <w:sz w:val="24"/>
          <w:szCs w:val="24"/>
          <w:lang w:eastAsia="pl-PL"/>
        </w:rPr>
        <w:t>………...………………</w:t>
      </w:r>
    </w:p>
    <w:p w:rsidR="00A97E0A" w:rsidRPr="00A97E0A" w:rsidRDefault="00A97E0A" w:rsidP="00A97E0A">
      <w:pPr>
        <w:tabs>
          <w:tab w:val="left" w:pos="0"/>
          <w:tab w:val="left" w:pos="720"/>
        </w:tabs>
        <w:spacing w:after="0" w:line="360" w:lineRule="auto"/>
        <w:rPr>
          <w:rFonts w:ascii="Times New Roman" w:eastAsia="Calibri" w:hAnsi="Times New Roman" w:cs="Times New Roman"/>
          <w:sz w:val="24"/>
          <w:szCs w:val="24"/>
        </w:rPr>
      </w:pPr>
      <w:r w:rsidRPr="00A97E0A">
        <w:rPr>
          <w:rFonts w:ascii="Times New Roman" w:eastAsia="Calibri" w:hAnsi="Times New Roman" w:cs="Times New Roman"/>
          <w:sz w:val="24"/>
          <w:szCs w:val="24"/>
        </w:rPr>
        <w:t>pieczęć firmowa Wykonawcy</w:t>
      </w:r>
    </w:p>
    <w:p w:rsidR="00A97E0A" w:rsidRPr="00A97E0A" w:rsidRDefault="00A97E0A" w:rsidP="00A97E0A">
      <w:pPr>
        <w:autoSpaceDE w:val="0"/>
        <w:autoSpaceDN w:val="0"/>
        <w:adjustRightInd w:val="0"/>
        <w:spacing w:after="0" w:line="360" w:lineRule="auto"/>
        <w:jc w:val="center"/>
        <w:rPr>
          <w:rFonts w:ascii="Times New Roman" w:eastAsia="Calibri" w:hAnsi="Times New Roman" w:cs="Times New Roman"/>
          <w:b/>
          <w:sz w:val="24"/>
          <w:szCs w:val="24"/>
        </w:rPr>
      </w:pPr>
      <w:r w:rsidRPr="00A97E0A">
        <w:rPr>
          <w:rFonts w:ascii="Times New Roman" w:eastAsia="Calibri" w:hAnsi="Times New Roman" w:cs="Times New Roman"/>
          <w:b/>
          <w:sz w:val="24"/>
          <w:szCs w:val="24"/>
        </w:rPr>
        <w:t>FORMULARZ NR 7</w:t>
      </w:r>
    </w:p>
    <w:p w:rsidR="00E16CDC" w:rsidRPr="00A97E0A" w:rsidRDefault="00E16CDC" w:rsidP="00E16CDC">
      <w:pPr>
        <w:spacing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color w:val="000000"/>
          <w:sz w:val="24"/>
          <w:szCs w:val="24"/>
          <w:lang w:eastAsia="pl-PL"/>
        </w:rPr>
        <w:t>Dotyczy:</w:t>
      </w:r>
      <w:r w:rsidRPr="00A97E0A">
        <w:rPr>
          <w:rFonts w:ascii="Times New Roman" w:eastAsia="Times New Roman" w:hAnsi="Times New Roman" w:cs="Times New Roman"/>
          <w:color w:val="000000"/>
          <w:sz w:val="24"/>
          <w:szCs w:val="24"/>
          <w:lang w:eastAsia="pl-PL"/>
        </w:rPr>
        <w:tab/>
        <w:t xml:space="preserve">postępowania, o udzielenie zamówienia publicznego prowadzonego w trybie przetargu nieograniczonego </w:t>
      </w:r>
      <w:r>
        <w:rPr>
          <w:rFonts w:ascii="Times New Roman" w:eastAsia="Times New Roman" w:hAnsi="Times New Roman" w:cs="Times New Roman"/>
          <w:color w:val="000000"/>
          <w:sz w:val="24"/>
          <w:szCs w:val="24"/>
          <w:lang w:eastAsia="pl-PL"/>
        </w:rPr>
        <w:t>Nr ZP – 9/2016</w:t>
      </w:r>
      <w:r w:rsidRPr="00A97E0A">
        <w:rPr>
          <w:rFonts w:ascii="Times New Roman" w:eastAsia="Times New Roman" w:hAnsi="Times New Roman" w:cs="Times New Roman"/>
          <w:color w:val="000000"/>
          <w:sz w:val="24"/>
          <w:szCs w:val="24"/>
          <w:lang w:eastAsia="pl-PL"/>
        </w:rPr>
        <w:t xml:space="preserve"> pn.</w:t>
      </w:r>
      <w:r w:rsidRPr="00A97E0A">
        <w:rPr>
          <w:rFonts w:ascii="Times New Roman" w:eastAsia="Times New Roman" w:hAnsi="Times New Roman"/>
          <w:b/>
          <w:i/>
          <w:sz w:val="24"/>
          <w:lang w:eastAsia="pl-PL"/>
        </w:rPr>
        <w:t xml:space="preserve"> przebudowa skrzyżowania drogi powiatowej nr 2420W (ul. Wiślana) i dróg gminnych (ul. Dolna i ul. Zachodnia) na skrzyżowanie typu rondo, gm. Łomianki</w:t>
      </w:r>
      <w:r w:rsidRPr="00A97E0A">
        <w:rPr>
          <w:rFonts w:ascii="Times New Roman" w:eastAsia="Times New Roman" w:hAnsi="Times New Roman" w:cs="Times New Roman"/>
          <w:b/>
          <w:i/>
          <w:sz w:val="24"/>
          <w:lang w:eastAsia="pl-PL"/>
        </w:rPr>
        <w:t xml:space="preserve"> </w:t>
      </w:r>
    </w:p>
    <w:p w:rsidR="00A97E0A" w:rsidRPr="00A97E0A" w:rsidRDefault="00A97E0A" w:rsidP="00A97E0A">
      <w:pPr>
        <w:autoSpaceDE w:val="0"/>
        <w:autoSpaceDN w:val="0"/>
        <w:adjustRightInd w:val="0"/>
        <w:spacing w:after="0" w:line="360" w:lineRule="auto"/>
        <w:jc w:val="center"/>
        <w:rPr>
          <w:rFonts w:ascii="Times New Roman" w:eastAsia="Calibri" w:hAnsi="Times New Roman" w:cs="Times New Roman"/>
          <w:b/>
          <w:sz w:val="24"/>
          <w:szCs w:val="24"/>
        </w:rPr>
      </w:pPr>
    </w:p>
    <w:p w:rsidR="00A97E0A" w:rsidRPr="00A97E0A" w:rsidRDefault="00A97E0A" w:rsidP="00A97E0A">
      <w:pPr>
        <w:tabs>
          <w:tab w:val="left" w:pos="357"/>
          <w:tab w:val="left" w:pos="1077"/>
        </w:tabs>
        <w:suppressAutoHyphens/>
        <w:spacing w:after="0" w:line="360" w:lineRule="auto"/>
        <w:ind w:left="357"/>
        <w:jc w:val="center"/>
        <w:rPr>
          <w:rFonts w:ascii="Times New Roman" w:eastAsia="Times New Roman" w:hAnsi="Times New Roman" w:cs="Times New Roman"/>
          <w:b/>
          <w:smallCaps/>
          <w:sz w:val="24"/>
          <w:szCs w:val="24"/>
          <w:lang w:eastAsia="ar-SA"/>
        </w:rPr>
      </w:pPr>
      <w:r w:rsidRPr="00A97E0A">
        <w:rPr>
          <w:rFonts w:ascii="Times New Roman" w:eastAsia="Times New Roman" w:hAnsi="Times New Roman" w:cs="Times New Roman"/>
          <w:b/>
          <w:smallCaps/>
          <w:sz w:val="24"/>
          <w:szCs w:val="24"/>
          <w:lang w:eastAsia="ar-SA"/>
        </w:rPr>
        <w:t>INFORMACJA O CZĘŚCI ZAMÓWIENIA ORAZ NAZWACH (FIRMACH) PODWYKONAWCÓW</w:t>
      </w:r>
      <w:r w:rsidRPr="00A97E0A">
        <w:rPr>
          <w:rFonts w:ascii="Times New Roman" w:eastAsia="Times New Roman" w:hAnsi="Times New Roman" w:cs="Times New Roman"/>
          <w:b/>
          <w:bCs/>
          <w:smallCaps/>
          <w:sz w:val="24"/>
          <w:szCs w:val="24"/>
          <w:lang w:eastAsia="ar-SA"/>
        </w:rPr>
        <w:t xml:space="preserve">, NA KTÓRYCH ZASOBY WYKONAWCA POWOŁUJE SIĘ NA ZASADACH OKREŚLONYCH W ART. 26 UST. 2B ustawy </w:t>
      </w:r>
      <w:r w:rsidRPr="00A97E0A">
        <w:rPr>
          <w:rFonts w:ascii="Times New Roman" w:eastAsia="Times New Roman" w:hAnsi="Times New Roman" w:cs="Times New Roman"/>
          <w:b/>
          <w:smallCaps/>
          <w:sz w:val="24"/>
          <w:szCs w:val="24"/>
          <w:lang w:eastAsia="ar-SA"/>
        </w:rPr>
        <w:t>z dnia 29 stycznia 2004 r. – Prawo zamówień publicznych</w:t>
      </w:r>
      <w:r w:rsidRPr="00A97E0A">
        <w:rPr>
          <w:rFonts w:ascii="Times New Roman" w:eastAsia="Times New Roman" w:hAnsi="Times New Roman" w:cs="Times New Roman"/>
          <w:b/>
          <w:bCs/>
          <w:smallCaps/>
          <w:sz w:val="24"/>
          <w:szCs w:val="24"/>
          <w:lang w:eastAsia="ar-SA"/>
        </w:rPr>
        <w:t xml:space="preserve">, W CELU WYKAZANIA SPEŁNIANIA WARUNKÓW UDZIAŁU W POSTĘPOWANIU, O KTÓRYCH MOWA W ART. 22 UST. 1 ustawy </w:t>
      </w:r>
      <w:r w:rsidRPr="00A97E0A">
        <w:rPr>
          <w:rFonts w:ascii="Times New Roman" w:eastAsia="Times New Roman" w:hAnsi="Times New Roman" w:cs="Times New Roman"/>
          <w:b/>
          <w:smallCaps/>
          <w:sz w:val="24"/>
          <w:szCs w:val="24"/>
          <w:lang w:eastAsia="ar-SA"/>
        </w:rPr>
        <w:t>z dnia 29 stycznia 2004 r. – Prawo zamówień publicznych</w:t>
      </w:r>
      <w:r w:rsidRPr="00A97E0A">
        <w:rPr>
          <w:rFonts w:ascii="Times New Roman" w:eastAsia="Times New Roman" w:hAnsi="Times New Roman" w:cs="Times New Roman"/>
          <w:b/>
          <w:bCs/>
          <w:smallCaps/>
          <w:sz w:val="24"/>
          <w:szCs w:val="24"/>
          <w:lang w:eastAsia="ar-SA"/>
        </w:rPr>
        <w:t xml:space="preserve"> </w:t>
      </w:r>
      <w:r w:rsidRPr="00A97E0A">
        <w:rPr>
          <w:rFonts w:ascii="Times New Roman" w:eastAsia="Times New Roman" w:hAnsi="Times New Roman" w:cs="Times New Roman"/>
          <w:b/>
          <w:smallCaps/>
          <w:sz w:val="24"/>
          <w:szCs w:val="24"/>
          <w:lang w:eastAsia="ar-SA"/>
        </w:rPr>
        <w:t xml:space="preserve">(jeżeli dotyczy) </w:t>
      </w:r>
    </w:p>
    <w:p w:rsidR="00A97E0A" w:rsidRPr="00A97E0A" w:rsidRDefault="00A97E0A" w:rsidP="00A97E0A">
      <w:pPr>
        <w:tabs>
          <w:tab w:val="left" w:pos="357"/>
          <w:tab w:val="left" w:pos="1077"/>
        </w:tabs>
        <w:suppressAutoHyphens/>
        <w:spacing w:after="0" w:line="360" w:lineRule="auto"/>
        <w:ind w:left="357"/>
        <w:jc w:val="center"/>
        <w:rPr>
          <w:rFonts w:ascii="Times New Roman" w:eastAsia="Times New Roman" w:hAnsi="Times New Roman" w:cs="Times New Roman"/>
          <w:b/>
          <w:sz w:val="24"/>
          <w:szCs w:val="24"/>
          <w:lang w:eastAsia="ar-SA"/>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0"/>
        <w:gridCol w:w="4195"/>
        <w:gridCol w:w="4195"/>
      </w:tblGrid>
      <w:tr w:rsidR="00A97E0A" w:rsidRPr="00A97E0A" w:rsidTr="00DC5901">
        <w:trPr>
          <w:cantSplit/>
          <w:trHeight w:val="820"/>
          <w:jc w:val="center"/>
        </w:trPr>
        <w:tc>
          <w:tcPr>
            <w:tcW w:w="1510" w:type="dxa"/>
          </w:tcPr>
          <w:p w:rsidR="00A97E0A" w:rsidRPr="00A97E0A" w:rsidRDefault="00A97E0A" w:rsidP="00A97E0A">
            <w:pPr>
              <w:keepNext/>
              <w:numPr>
                <w:ilvl w:val="7"/>
                <w:numId w:val="57"/>
              </w:numPr>
              <w:tabs>
                <w:tab w:val="left" w:pos="0"/>
              </w:tabs>
              <w:suppressAutoHyphens/>
              <w:overflowPunct w:val="0"/>
              <w:autoSpaceDE w:val="0"/>
              <w:snapToGrid w:val="0"/>
              <w:spacing w:after="0" w:line="240" w:lineRule="auto"/>
              <w:jc w:val="center"/>
              <w:outlineLvl w:val="7"/>
              <w:rPr>
                <w:rFonts w:ascii="Times New Roman" w:eastAsia="Times New Roman" w:hAnsi="Times New Roman" w:cs="Times New Roman"/>
                <w:i/>
                <w:iCs/>
                <w:sz w:val="24"/>
                <w:szCs w:val="24"/>
                <w:lang w:eastAsia="pl-PL"/>
              </w:rPr>
            </w:pPr>
            <w:proofErr w:type="spellStart"/>
            <w:r w:rsidRPr="00A97E0A">
              <w:rPr>
                <w:rFonts w:ascii="Times New Roman" w:eastAsia="Times New Roman" w:hAnsi="Times New Roman" w:cs="Times New Roman"/>
                <w:i/>
                <w:iCs/>
                <w:sz w:val="24"/>
                <w:szCs w:val="24"/>
                <w:lang w:eastAsia="pl-PL"/>
              </w:rPr>
              <w:t>Lp</w:t>
            </w:r>
            <w:proofErr w:type="spellEnd"/>
          </w:p>
        </w:tc>
        <w:tc>
          <w:tcPr>
            <w:tcW w:w="4195" w:type="dxa"/>
            <w:vAlign w:val="center"/>
          </w:tcPr>
          <w:p w:rsidR="00A97E0A" w:rsidRPr="00A97E0A" w:rsidRDefault="00A97E0A" w:rsidP="00A97E0A">
            <w:pPr>
              <w:tabs>
                <w:tab w:val="left" w:pos="0"/>
                <w:tab w:val="left" w:pos="720"/>
              </w:tabs>
              <w:overflowPunct w:val="0"/>
              <w:autoSpaceDE w:val="0"/>
              <w:snapToGrid w:val="0"/>
              <w:spacing w:after="0"/>
              <w:jc w:val="center"/>
              <w:rPr>
                <w:rFonts w:ascii="Times New Roman" w:eastAsia="Calibri" w:hAnsi="Times New Roman" w:cs="Times New Roman"/>
                <w:b/>
                <w:sz w:val="24"/>
                <w:szCs w:val="24"/>
              </w:rPr>
            </w:pPr>
            <w:r w:rsidRPr="00A97E0A">
              <w:rPr>
                <w:rFonts w:ascii="Times New Roman" w:eastAsia="Calibri" w:hAnsi="Times New Roman" w:cs="Times New Roman"/>
                <w:sz w:val="24"/>
                <w:szCs w:val="24"/>
              </w:rPr>
              <w:t xml:space="preserve">Część zamówienia, której wykonanie Wykonawca zamierza powierzyć podwykonawcom, </w:t>
            </w:r>
            <w:r w:rsidRPr="00A97E0A">
              <w:rPr>
                <w:rFonts w:ascii="Times New Roman" w:eastAsia="Calibri" w:hAnsi="Times New Roman" w:cs="Times New Roman"/>
                <w:bCs/>
                <w:sz w:val="24"/>
                <w:szCs w:val="24"/>
              </w:rPr>
              <w:t xml:space="preserve">na których zasoby powołuje się na zasadach określonych w art. 26 ust. 2b ustawy </w:t>
            </w:r>
            <w:r w:rsidRPr="00A97E0A">
              <w:rPr>
                <w:rFonts w:ascii="Times New Roman" w:eastAsia="Calibri" w:hAnsi="Times New Roman" w:cs="Times New Roman"/>
                <w:sz w:val="24"/>
                <w:szCs w:val="24"/>
              </w:rPr>
              <w:t>z dnia 29 stycznia 2004 r. - Prawo zamówień publicznych</w:t>
            </w:r>
            <w:r w:rsidRPr="00A97E0A">
              <w:rPr>
                <w:rFonts w:ascii="Times New Roman" w:eastAsia="Calibri" w:hAnsi="Times New Roman" w:cs="Times New Roman"/>
                <w:bCs/>
                <w:sz w:val="24"/>
                <w:szCs w:val="24"/>
              </w:rPr>
              <w:t xml:space="preserve">, w celu wykazania spełniania warunków udziału w postępowaniu, o których mowa w art. 22 ust. 1 ustawy </w:t>
            </w:r>
            <w:r w:rsidRPr="00A97E0A">
              <w:rPr>
                <w:rFonts w:ascii="Times New Roman" w:eastAsia="Calibri" w:hAnsi="Times New Roman" w:cs="Times New Roman"/>
                <w:sz w:val="24"/>
                <w:szCs w:val="24"/>
              </w:rPr>
              <w:t>z dnia 29 stycznia 2004 r. - Prawo zamówień publicznych</w:t>
            </w:r>
          </w:p>
        </w:tc>
        <w:tc>
          <w:tcPr>
            <w:tcW w:w="4195" w:type="dxa"/>
            <w:vAlign w:val="center"/>
          </w:tcPr>
          <w:p w:rsidR="00A97E0A" w:rsidRPr="00A97E0A" w:rsidRDefault="00A97E0A" w:rsidP="00A97E0A">
            <w:pPr>
              <w:tabs>
                <w:tab w:val="left" w:pos="0"/>
                <w:tab w:val="left" w:pos="720"/>
              </w:tabs>
              <w:overflowPunct w:val="0"/>
              <w:autoSpaceDE w:val="0"/>
              <w:snapToGrid w:val="0"/>
              <w:spacing w:after="0"/>
              <w:jc w:val="center"/>
              <w:rPr>
                <w:rFonts w:ascii="Times New Roman" w:eastAsia="Calibri" w:hAnsi="Times New Roman" w:cs="Times New Roman"/>
                <w:sz w:val="24"/>
                <w:szCs w:val="24"/>
              </w:rPr>
            </w:pPr>
            <w:r w:rsidRPr="00A97E0A">
              <w:rPr>
                <w:rFonts w:ascii="Times New Roman" w:eastAsia="Calibri" w:hAnsi="Times New Roman" w:cs="Times New Roman"/>
                <w:sz w:val="24"/>
                <w:szCs w:val="24"/>
              </w:rPr>
              <w:t xml:space="preserve">Nazwa (firma) podwykonawcy, </w:t>
            </w:r>
            <w:r w:rsidRPr="00A97E0A">
              <w:rPr>
                <w:rFonts w:ascii="Times New Roman" w:eastAsia="Calibri" w:hAnsi="Times New Roman" w:cs="Times New Roman"/>
                <w:bCs/>
                <w:sz w:val="24"/>
                <w:szCs w:val="24"/>
              </w:rPr>
              <w:t xml:space="preserve">na którego zasoby Wykonawca powołuje się na zasadach określonych w art. 26 ust. 2b ustawy </w:t>
            </w:r>
            <w:r w:rsidRPr="00A97E0A">
              <w:rPr>
                <w:rFonts w:ascii="Times New Roman" w:eastAsia="Calibri" w:hAnsi="Times New Roman" w:cs="Times New Roman"/>
                <w:sz w:val="24"/>
                <w:szCs w:val="24"/>
              </w:rPr>
              <w:t>z dnia 29 stycznia 2004 r. - Prawo zamówień publicznych</w:t>
            </w:r>
            <w:r w:rsidRPr="00A97E0A">
              <w:rPr>
                <w:rFonts w:ascii="Times New Roman" w:eastAsia="Calibri" w:hAnsi="Times New Roman" w:cs="Times New Roman"/>
                <w:bCs/>
                <w:sz w:val="24"/>
                <w:szCs w:val="24"/>
              </w:rPr>
              <w:t xml:space="preserve">, w celu wykazania spełniania warunków udziału w postępowaniu, o których mowa w art. 22 ust. 1 ustawy </w:t>
            </w:r>
            <w:r w:rsidRPr="00A97E0A">
              <w:rPr>
                <w:rFonts w:ascii="Times New Roman" w:eastAsia="Calibri" w:hAnsi="Times New Roman" w:cs="Times New Roman"/>
                <w:sz w:val="24"/>
                <w:szCs w:val="24"/>
              </w:rPr>
              <w:t>z dnia 29 stycznia 2004 r. - Prawo zamówień publicznych</w:t>
            </w:r>
          </w:p>
        </w:tc>
      </w:tr>
      <w:tr w:rsidR="00A97E0A" w:rsidRPr="00A97E0A" w:rsidTr="00DC5901">
        <w:trPr>
          <w:cantSplit/>
          <w:trHeight w:val="155"/>
          <w:jc w:val="center"/>
        </w:trPr>
        <w:tc>
          <w:tcPr>
            <w:tcW w:w="1510" w:type="dxa"/>
          </w:tcPr>
          <w:p w:rsidR="00A97E0A" w:rsidRPr="00A97E0A" w:rsidRDefault="00A97E0A" w:rsidP="00A97E0A">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r w:rsidRPr="00A97E0A">
              <w:rPr>
                <w:rFonts w:ascii="Times New Roman" w:eastAsia="Calibri" w:hAnsi="Times New Roman" w:cs="Times New Roman"/>
                <w:sz w:val="24"/>
                <w:szCs w:val="24"/>
              </w:rPr>
              <w:t>1</w:t>
            </w:r>
          </w:p>
        </w:tc>
        <w:tc>
          <w:tcPr>
            <w:tcW w:w="4195" w:type="dxa"/>
          </w:tcPr>
          <w:p w:rsidR="00A97E0A" w:rsidRPr="00A97E0A" w:rsidRDefault="00A97E0A" w:rsidP="00A97E0A">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r w:rsidRPr="00A97E0A">
              <w:rPr>
                <w:rFonts w:ascii="Times New Roman" w:eastAsia="Calibri" w:hAnsi="Times New Roman" w:cs="Times New Roman"/>
                <w:sz w:val="24"/>
                <w:szCs w:val="24"/>
              </w:rPr>
              <w:t>2</w:t>
            </w:r>
          </w:p>
        </w:tc>
        <w:tc>
          <w:tcPr>
            <w:tcW w:w="4195" w:type="dxa"/>
          </w:tcPr>
          <w:p w:rsidR="00A97E0A" w:rsidRPr="00A97E0A" w:rsidRDefault="00A97E0A" w:rsidP="00A97E0A">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r w:rsidRPr="00A97E0A">
              <w:rPr>
                <w:rFonts w:ascii="Times New Roman" w:eastAsia="Calibri" w:hAnsi="Times New Roman" w:cs="Times New Roman"/>
                <w:sz w:val="24"/>
                <w:szCs w:val="24"/>
              </w:rPr>
              <w:t>3</w:t>
            </w:r>
          </w:p>
        </w:tc>
      </w:tr>
      <w:tr w:rsidR="00A97E0A" w:rsidRPr="00A97E0A" w:rsidTr="00DC5901">
        <w:trPr>
          <w:cantSplit/>
          <w:trHeight w:val="706"/>
          <w:jc w:val="center"/>
        </w:trPr>
        <w:tc>
          <w:tcPr>
            <w:tcW w:w="1510" w:type="dxa"/>
          </w:tcPr>
          <w:p w:rsidR="00A97E0A" w:rsidRPr="00A97E0A" w:rsidRDefault="00A97E0A" w:rsidP="00A97E0A">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r w:rsidRPr="00A97E0A">
              <w:rPr>
                <w:rFonts w:ascii="Times New Roman" w:eastAsia="Calibri" w:hAnsi="Times New Roman" w:cs="Times New Roman"/>
                <w:sz w:val="24"/>
                <w:szCs w:val="24"/>
              </w:rPr>
              <w:t>1</w:t>
            </w:r>
          </w:p>
        </w:tc>
        <w:tc>
          <w:tcPr>
            <w:tcW w:w="4195" w:type="dxa"/>
          </w:tcPr>
          <w:p w:rsidR="00A97E0A" w:rsidRPr="00A97E0A" w:rsidRDefault="00A97E0A" w:rsidP="00A97E0A">
            <w:pPr>
              <w:tabs>
                <w:tab w:val="left" w:pos="993"/>
              </w:tabs>
              <w:autoSpaceDN w:val="0"/>
              <w:spacing w:after="0" w:line="360" w:lineRule="auto"/>
              <w:ind w:left="360" w:right="-508"/>
              <w:jc w:val="center"/>
              <w:rPr>
                <w:rFonts w:ascii="Times New Roman" w:eastAsia="Times New Roman" w:hAnsi="Times New Roman" w:cs="Times New Roman"/>
                <w:bCs/>
                <w:sz w:val="24"/>
                <w:szCs w:val="24"/>
                <w:lang w:eastAsia="pl-PL"/>
              </w:rPr>
            </w:pPr>
          </w:p>
        </w:tc>
        <w:tc>
          <w:tcPr>
            <w:tcW w:w="4195" w:type="dxa"/>
          </w:tcPr>
          <w:p w:rsidR="00A97E0A" w:rsidRPr="00A97E0A" w:rsidRDefault="00A97E0A" w:rsidP="00A97E0A">
            <w:pPr>
              <w:tabs>
                <w:tab w:val="left" w:pos="993"/>
              </w:tabs>
              <w:autoSpaceDN w:val="0"/>
              <w:spacing w:after="0" w:line="360" w:lineRule="auto"/>
              <w:ind w:left="360"/>
              <w:jc w:val="center"/>
              <w:rPr>
                <w:rFonts w:ascii="Times New Roman" w:eastAsia="Times New Roman" w:hAnsi="Times New Roman" w:cs="Times New Roman"/>
                <w:bCs/>
                <w:sz w:val="24"/>
                <w:szCs w:val="24"/>
                <w:lang w:eastAsia="pl-PL"/>
              </w:rPr>
            </w:pPr>
          </w:p>
        </w:tc>
      </w:tr>
      <w:tr w:rsidR="00A97E0A" w:rsidRPr="00A97E0A" w:rsidTr="00DC5901">
        <w:trPr>
          <w:cantSplit/>
          <w:trHeight w:val="702"/>
          <w:jc w:val="center"/>
        </w:trPr>
        <w:tc>
          <w:tcPr>
            <w:tcW w:w="1510" w:type="dxa"/>
          </w:tcPr>
          <w:p w:rsidR="00A97E0A" w:rsidRPr="00A97E0A" w:rsidRDefault="00A97E0A" w:rsidP="00A97E0A">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r w:rsidRPr="00A97E0A">
              <w:rPr>
                <w:rFonts w:ascii="Times New Roman" w:eastAsia="Calibri" w:hAnsi="Times New Roman" w:cs="Times New Roman"/>
                <w:sz w:val="24"/>
                <w:szCs w:val="24"/>
              </w:rPr>
              <w:t>2</w:t>
            </w:r>
          </w:p>
        </w:tc>
        <w:tc>
          <w:tcPr>
            <w:tcW w:w="4195" w:type="dxa"/>
          </w:tcPr>
          <w:p w:rsidR="00A97E0A" w:rsidRPr="00A97E0A" w:rsidRDefault="00A97E0A" w:rsidP="00A97E0A">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p>
        </w:tc>
        <w:tc>
          <w:tcPr>
            <w:tcW w:w="4195" w:type="dxa"/>
          </w:tcPr>
          <w:p w:rsidR="00A97E0A" w:rsidRPr="00A97E0A" w:rsidRDefault="00A97E0A" w:rsidP="00A97E0A">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p>
        </w:tc>
      </w:tr>
      <w:tr w:rsidR="00A97E0A" w:rsidRPr="00A97E0A" w:rsidTr="00DC5901">
        <w:trPr>
          <w:cantSplit/>
          <w:trHeight w:val="685"/>
          <w:jc w:val="center"/>
        </w:trPr>
        <w:tc>
          <w:tcPr>
            <w:tcW w:w="1510" w:type="dxa"/>
          </w:tcPr>
          <w:p w:rsidR="00A97E0A" w:rsidRPr="00A97E0A" w:rsidRDefault="00A97E0A" w:rsidP="00A97E0A">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r w:rsidRPr="00A97E0A">
              <w:rPr>
                <w:rFonts w:ascii="Times New Roman" w:eastAsia="Calibri" w:hAnsi="Times New Roman" w:cs="Times New Roman"/>
                <w:sz w:val="24"/>
                <w:szCs w:val="24"/>
              </w:rPr>
              <w:t>3</w:t>
            </w:r>
          </w:p>
        </w:tc>
        <w:tc>
          <w:tcPr>
            <w:tcW w:w="4195" w:type="dxa"/>
          </w:tcPr>
          <w:p w:rsidR="00A97E0A" w:rsidRPr="00A97E0A" w:rsidRDefault="00A97E0A" w:rsidP="00A97E0A">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p>
        </w:tc>
        <w:tc>
          <w:tcPr>
            <w:tcW w:w="4195" w:type="dxa"/>
          </w:tcPr>
          <w:p w:rsidR="00A97E0A" w:rsidRPr="00A97E0A" w:rsidRDefault="00A97E0A" w:rsidP="00A97E0A">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p>
        </w:tc>
      </w:tr>
    </w:tbl>
    <w:p w:rsidR="00A97E0A" w:rsidRPr="00A97E0A" w:rsidRDefault="00A97E0A" w:rsidP="00A97E0A">
      <w:pPr>
        <w:tabs>
          <w:tab w:val="left" w:pos="357"/>
          <w:tab w:val="left" w:pos="1077"/>
        </w:tabs>
        <w:suppressAutoHyphens/>
        <w:spacing w:after="0" w:line="360" w:lineRule="auto"/>
        <w:ind w:left="357"/>
        <w:jc w:val="center"/>
        <w:rPr>
          <w:rFonts w:ascii="Times New Roman" w:eastAsia="Times New Roman" w:hAnsi="Times New Roman" w:cs="Times New Roman"/>
          <w:b/>
          <w:sz w:val="24"/>
          <w:szCs w:val="24"/>
          <w:lang w:eastAsia="ar-SA"/>
        </w:rPr>
      </w:pPr>
    </w:p>
    <w:p w:rsidR="00A97E0A" w:rsidRPr="00A97E0A" w:rsidRDefault="00A97E0A" w:rsidP="00A97E0A">
      <w:pPr>
        <w:tabs>
          <w:tab w:val="left" w:pos="12"/>
          <w:tab w:val="left" w:pos="732"/>
        </w:tabs>
        <w:overflowPunct w:val="0"/>
        <w:autoSpaceDE w:val="0"/>
        <w:spacing w:after="0" w:line="360" w:lineRule="auto"/>
        <w:ind w:left="12"/>
        <w:rPr>
          <w:rFonts w:ascii="Times New Roman" w:eastAsia="Calibri" w:hAnsi="Times New Roman" w:cs="Times New Roman"/>
          <w:sz w:val="24"/>
          <w:szCs w:val="24"/>
        </w:rPr>
      </w:pPr>
      <w:r w:rsidRPr="00A97E0A">
        <w:rPr>
          <w:rFonts w:ascii="Times New Roman" w:eastAsia="Calibri" w:hAnsi="Times New Roman" w:cs="Times New Roman"/>
          <w:sz w:val="24"/>
          <w:szCs w:val="24"/>
        </w:rPr>
        <w:t xml:space="preserve">Należy wskazać część zamówienia oraz nazwę (firmy) podwykonawców, </w:t>
      </w:r>
      <w:r w:rsidRPr="00A97E0A">
        <w:rPr>
          <w:rFonts w:ascii="Times New Roman" w:eastAsia="Calibri" w:hAnsi="Times New Roman" w:cs="Times New Roman"/>
          <w:bCs/>
          <w:sz w:val="24"/>
          <w:szCs w:val="24"/>
        </w:rPr>
        <w:t xml:space="preserve">na których zasoby Wykonawca powołuje się na zasadach określonych w art. 26 ust. 2b ustawy </w:t>
      </w:r>
      <w:r w:rsidRPr="00A97E0A">
        <w:rPr>
          <w:rFonts w:ascii="Times New Roman" w:eastAsia="Calibri" w:hAnsi="Times New Roman" w:cs="Times New Roman"/>
          <w:sz w:val="24"/>
          <w:szCs w:val="24"/>
        </w:rPr>
        <w:t>z dnia 29 stycznia 2004 r. - Prawo zamówień publicznych</w:t>
      </w:r>
      <w:r w:rsidRPr="00A97E0A">
        <w:rPr>
          <w:rFonts w:ascii="Times New Roman" w:eastAsia="Calibri" w:hAnsi="Times New Roman" w:cs="Times New Roman"/>
          <w:bCs/>
          <w:sz w:val="24"/>
          <w:szCs w:val="24"/>
        </w:rPr>
        <w:t xml:space="preserve">, w celu wykazania spełniania warunków udziału w </w:t>
      </w:r>
      <w:r w:rsidRPr="00A97E0A">
        <w:rPr>
          <w:rFonts w:ascii="Times New Roman" w:eastAsia="Calibri" w:hAnsi="Times New Roman" w:cs="Times New Roman"/>
          <w:bCs/>
          <w:sz w:val="24"/>
          <w:szCs w:val="24"/>
        </w:rPr>
        <w:lastRenderedPageBreak/>
        <w:t xml:space="preserve">postępowaniu, o których mowa w art. 22 ust. 1 ustawy </w:t>
      </w:r>
      <w:r w:rsidRPr="00A97E0A">
        <w:rPr>
          <w:rFonts w:ascii="Times New Roman" w:eastAsia="Calibri" w:hAnsi="Times New Roman" w:cs="Times New Roman"/>
          <w:sz w:val="24"/>
          <w:szCs w:val="24"/>
        </w:rPr>
        <w:t>z dnia 29 stycznia 2004 r. - Prawo zamówień publicznych.</w:t>
      </w:r>
    </w:p>
    <w:p w:rsidR="00A97E0A" w:rsidRPr="00A97E0A" w:rsidRDefault="00A97E0A" w:rsidP="00A97E0A">
      <w:pPr>
        <w:overflowPunct w:val="0"/>
        <w:autoSpaceDE w:val="0"/>
        <w:spacing w:after="0" w:line="360" w:lineRule="auto"/>
        <w:rPr>
          <w:rFonts w:ascii="Times New Roman" w:eastAsia="Calibri" w:hAnsi="Times New Roman" w:cs="Times New Roman"/>
          <w:sz w:val="24"/>
          <w:szCs w:val="24"/>
        </w:rPr>
      </w:pPr>
    </w:p>
    <w:p w:rsidR="00A97E0A" w:rsidRPr="00A97E0A" w:rsidRDefault="00A97E0A" w:rsidP="00A97E0A">
      <w:pPr>
        <w:tabs>
          <w:tab w:val="left" w:pos="4740"/>
        </w:tabs>
        <w:autoSpaceDE w:val="0"/>
        <w:autoSpaceDN w:val="0"/>
        <w:adjustRightInd w:val="0"/>
        <w:spacing w:after="0" w:line="360" w:lineRule="auto"/>
        <w:rPr>
          <w:rFonts w:ascii="Times New Roman" w:eastAsia="Arial Unicode MS" w:hAnsi="Times New Roman" w:cs="Times New Roman"/>
          <w:sz w:val="24"/>
          <w:szCs w:val="24"/>
        </w:rPr>
      </w:pPr>
      <w:r w:rsidRPr="00A97E0A">
        <w:rPr>
          <w:rFonts w:ascii="Times New Roman" w:eastAsia="Arial Unicode MS" w:hAnsi="Times New Roman" w:cs="Times New Roman"/>
          <w:sz w:val="24"/>
          <w:szCs w:val="24"/>
        </w:rPr>
        <w:t>Miejscowość, data: ….........................................</w:t>
      </w:r>
      <w:r w:rsidRPr="00A97E0A">
        <w:rPr>
          <w:rFonts w:ascii="Times New Roman" w:eastAsia="Arial Unicode MS" w:hAnsi="Times New Roman" w:cs="Times New Roman"/>
          <w:sz w:val="24"/>
          <w:szCs w:val="24"/>
        </w:rPr>
        <w:tab/>
      </w:r>
    </w:p>
    <w:p w:rsidR="00A97E0A" w:rsidRPr="00A97E0A" w:rsidRDefault="00A97E0A" w:rsidP="00A97E0A">
      <w:pPr>
        <w:autoSpaceDE w:val="0"/>
        <w:autoSpaceDN w:val="0"/>
        <w:adjustRightInd w:val="0"/>
        <w:spacing w:after="0" w:line="360" w:lineRule="auto"/>
        <w:ind w:left="4247" w:firstLine="709"/>
        <w:rPr>
          <w:rFonts w:ascii="Times New Roman" w:eastAsia="Calibri" w:hAnsi="Times New Roman" w:cs="Times New Roman"/>
          <w:sz w:val="24"/>
          <w:szCs w:val="24"/>
        </w:rPr>
      </w:pPr>
      <w:r w:rsidRPr="00A97E0A">
        <w:rPr>
          <w:rFonts w:ascii="Times New Roman" w:eastAsia="Calibri" w:hAnsi="Times New Roman" w:cs="Times New Roman"/>
          <w:sz w:val="24"/>
          <w:szCs w:val="24"/>
        </w:rPr>
        <w:t>......................................................................</w:t>
      </w:r>
    </w:p>
    <w:p w:rsidR="00A97E0A" w:rsidRPr="00A97E0A" w:rsidRDefault="00A97E0A" w:rsidP="00A97E0A">
      <w:pPr>
        <w:autoSpaceDE w:val="0"/>
        <w:autoSpaceDN w:val="0"/>
        <w:adjustRightInd w:val="0"/>
        <w:spacing w:after="0" w:line="360" w:lineRule="auto"/>
        <w:ind w:left="4962" w:firstLine="708"/>
        <w:rPr>
          <w:rFonts w:ascii="Times New Roman" w:eastAsia="Calibri" w:hAnsi="Times New Roman" w:cs="Times New Roman"/>
          <w:sz w:val="24"/>
          <w:szCs w:val="24"/>
        </w:rPr>
      </w:pPr>
      <w:r w:rsidRPr="00A97E0A">
        <w:rPr>
          <w:rFonts w:ascii="Times New Roman" w:eastAsia="Calibri" w:hAnsi="Times New Roman" w:cs="Times New Roman"/>
          <w:sz w:val="24"/>
          <w:szCs w:val="24"/>
        </w:rPr>
        <w:t>(pieczęć imienna i podpis Wykonawcy  lub</w:t>
      </w:r>
    </w:p>
    <w:p w:rsidR="00A97E0A" w:rsidRPr="00A97E0A" w:rsidRDefault="00A97E0A" w:rsidP="00A97E0A">
      <w:pPr>
        <w:autoSpaceDE w:val="0"/>
        <w:autoSpaceDN w:val="0"/>
        <w:adjustRightInd w:val="0"/>
        <w:spacing w:after="0" w:line="360" w:lineRule="auto"/>
        <w:ind w:left="4962" w:hanging="6"/>
        <w:rPr>
          <w:rFonts w:ascii="Times New Roman" w:eastAsia="Calibri" w:hAnsi="Times New Roman" w:cs="Times New Roman"/>
          <w:sz w:val="24"/>
          <w:szCs w:val="24"/>
        </w:rPr>
      </w:pPr>
      <w:r w:rsidRPr="00A97E0A">
        <w:rPr>
          <w:rFonts w:ascii="Times New Roman" w:eastAsia="Calibri" w:hAnsi="Times New Roman" w:cs="Times New Roman"/>
          <w:sz w:val="24"/>
          <w:szCs w:val="24"/>
        </w:rPr>
        <w:t xml:space="preserve"> osoby uprawnionej do reprezentacji Wykonawcy)</w:t>
      </w: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lastRenderedPageBreak/>
        <w:t>………………………………</w:t>
      </w:r>
    </w:p>
    <w:p w:rsidR="00A97E0A" w:rsidRPr="00A97E0A" w:rsidRDefault="00A97E0A" w:rsidP="00A97E0A">
      <w:pPr>
        <w:spacing w:after="0" w:line="240" w:lineRule="auto"/>
        <w:rPr>
          <w:rFonts w:ascii="Times New Roman" w:eastAsia="Times New Roman" w:hAnsi="Times New Roman" w:cs="Times New Roman"/>
          <w:color w:val="000000"/>
          <w:sz w:val="24"/>
          <w:szCs w:val="24"/>
          <w:lang w:eastAsia="pl-PL"/>
        </w:rPr>
      </w:pPr>
      <w:r w:rsidRPr="00A97E0A">
        <w:rPr>
          <w:rFonts w:ascii="Times New Roman" w:eastAsia="Times New Roman" w:hAnsi="Times New Roman" w:cs="Times New Roman"/>
          <w:color w:val="000000"/>
          <w:sz w:val="24"/>
          <w:szCs w:val="24"/>
          <w:lang w:eastAsia="pl-PL"/>
        </w:rPr>
        <w:t>pieczęć firmowa wykonawcy</w:t>
      </w:r>
    </w:p>
    <w:p w:rsidR="00A97E0A" w:rsidRPr="00A97E0A" w:rsidRDefault="00A97E0A" w:rsidP="00A97E0A">
      <w:pPr>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keepNext/>
        <w:overflowPunct w:val="0"/>
        <w:autoSpaceDE w:val="0"/>
        <w:autoSpaceDN w:val="0"/>
        <w:adjustRightInd w:val="0"/>
        <w:spacing w:after="0" w:line="360" w:lineRule="auto"/>
        <w:ind w:left="7088" w:hanging="6380"/>
        <w:jc w:val="center"/>
        <w:outlineLvl w:val="8"/>
        <w:rPr>
          <w:rFonts w:ascii="Times New Roman" w:eastAsia="Times New Roman" w:hAnsi="Times New Roman" w:cs="Times New Roman"/>
          <w:b/>
          <w:sz w:val="24"/>
          <w:szCs w:val="24"/>
          <w:u w:val="single"/>
          <w:lang w:eastAsia="pl-PL"/>
        </w:rPr>
      </w:pPr>
      <w:r w:rsidRPr="00A97E0A">
        <w:rPr>
          <w:rFonts w:ascii="Times New Roman" w:eastAsia="Times New Roman" w:hAnsi="Times New Roman" w:cs="Times New Roman"/>
          <w:b/>
          <w:sz w:val="24"/>
          <w:szCs w:val="24"/>
          <w:u w:val="single"/>
          <w:lang w:eastAsia="pl-PL"/>
        </w:rPr>
        <w:t>FORMULARZ NR 8</w:t>
      </w:r>
    </w:p>
    <w:p w:rsidR="00E16CDC" w:rsidRPr="00A97E0A" w:rsidRDefault="00E16CDC" w:rsidP="00E16CDC">
      <w:pPr>
        <w:spacing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color w:val="000000"/>
          <w:sz w:val="24"/>
          <w:szCs w:val="24"/>
          <w:lang w:eastAsia="pl-PL"/>
        </w:rPr>
        <w:t>Dotyczy:</w:t>
      </w:r>
      <w:r w:rsidRPr="00A97E0A">
        <w:rPr>
          <w:rFonts w:ascii="Times New Roman" w:eastAsia="Times New Roman" w:hAnsi="Times New Roman" w:cs="Times New Roman"/>
          <w:color w:val="000000"/>
          <w:sz w:val="24"/>
          <w:szCs w:val="24"/>
          <w:lang w:eastAsia="pl-PL"/>
        </w:rPr>
        <w:tab/>
        <w:t xml:space="preserve">postępowania, o udzielenie zamówienia publicznego prowadzonego w trybie przetargu nieograniczonego </w:t>
      </w:r>
      <w:r>
        <w:rPr>
          <w:rFonts w:ascii="Times New Roman" w:eastAsia="Times New Roman" w:hAnsi="Times New Roman" w:cs="Times New Roman"/>
          <w:color w:val="000000"/>
          <w:sz w:val="24"/>
          <w:szCs w:val="24"/>
          <w:lang w:eastAsia="pl-PL"/>
        </w:rPr>
        <w:t>Nr ZP – 9/2016</w:t>
      </w:r>
      <w:r w:rsidRPr="00A97E0A">
        <w:rPr>
          <w:rFonts w:ascii="Times New Roman" w:eastAsia="Times New Roman" w:hAnsi="Times New Roman" w:cs="Times New Roman"/>
          <w:color w:val="000000"/>
          <w:sz w:val="24"/>
          <w:szCs w:val="24"/>
          <w:lang w:eastAsia="pl-PL"/>
        </w:rPr>
        <w:t xml:space="preserve"> pn.</w:t>
      </w:r>
      <w:r w:rsidRPr="00A97E0A">
        <w:rPr>
          <w:rFonts w:ascii="Times New Roman" w:eastAsia="Times New Roman" w:hAnsi="Times New Roman"/>
          <w:b/>
          <w:i/>
          <w:sz w:val="24"/>
          <w:lang w:eastAsia="pl-PL"/>
        </w:rPr>
        <w:t xml:space="preserve"> przebudowa skrzyżowania drogi powiatowej nr 2420W (ul. Wiślana) i dróg gminnych (ul. Dolna i ul. Zachodnia) na skrzyżowanie typu rondo, gm. Łomianki</w:t>
      </w:r>
      <w:r w:rsidRPr="00A97E0A">
        <w:rPr>
          <w:rFonts w:ascii="Times New Roman" w:eastAsia="Times New Roman" w:hAnsi="Times New Roman" w:cs="Times New Roman"/>
          <w:b/>
          <w:i/>
          <w:sz w:val="24"/>
          <w:lang w:eastAsia="pl-PL"/>
        </w:rPr>
        <w:t xml:space="preserve"> </w:t>
      </w:r>
    </w:p>
    <w:p w:rsidR="00A97E0A" w:rsidRPr="00A97E0A" w:rsidRDefault="00A97E0A" w:rsidP="00A97E0A">
      <w:pPr>
        <w:spacing w:after="0" w:line="240" w:lineRule="auto"/>
        <w:jc w:val="both"/>
        <w:rPr>
          <w:rFonts w:ascii="Times New Roman" w:eastAsia="Times New Roman" w:hAnsi="Times New Roman" w:cs="Times New Roman"/>
          <w:color w:val="000000"/>
          <w:sz w:val="24"/>
          <w:szCs w:val="24"/>
          <w:lang w:eastAsia="pl-PL"/>
        </w:rPr>
      </w:pPr>
    </w:p>
    <w:p w:rsidR="00A97E0A" w:rsidRPr="00A97E0A" w:rsidRDefault="00A97E0A" w:rsidP="00A97E0A">
      <w:pPr>
        <w:spacing w:after="0" w:line="240" w:lineRule="auto"/>
        <w:rPr>
          <w:rFonts w:ascii="Times New Roman" w:eastAsia="Times New Roman" w:hAnsi="Times New Roman" w:cs="Times New Roman"/>
          <w:sz w:val="24"/>
          <w:szCs w:val="24"/>
          <w:lang w:eastAsia="pl-PL"/>
        </w:rPr>
      </w:pPr>
    </w:p>
    <w:p w:rsidR="00A97E0A" w:rsidRPr="00A97E0A" w:rsidRDefault="00A97E0A" w:rsidP="00A97E0A">
      <w:pPr>
        <w:keepNext/>
        <w:overflowPunct w:val="0"/>
        <w:autoSpaceDE w:val="0"/>
        <w:autoSpaceDN w:val="0"/>
        <w:adjustRightInd w:val="0"/>
        <w:spacing w:after="0" w:line="360" w:lineRule="auto"/>
        <w:jc w:val="center"/>
        <w:rPr>
          <w:rFonts w:ascii="Times New Roman" w:eastAsia="Times New Roman" w:hAnsi="Times New Roman" w:cs="Times New Roman"/>
          <w:b/>
          <w:bCs/>
          <w:sz w:val="24"/>
          <w:szCs w:val="24"/>
          <w:lang w:eastAsia="pl-PL"/>
        </w:rPr>
      </w:pPr>
      <w:r w:rsidRPr="00A97E0A">
        <w:rPr>
          <w:rFonts w:ascii="Times New Roman" w:eastAsia="Times New Roman" w:hAnsi="Times New Roman" w:cs="Times New Roman"/>
          <w:b/>
          <w:bCs/>
          <w:sz w:val="24"/>
          <w:szCs w:val="24"/>
          <w:lang w:eastAsia="pl-PL"/>
        </w:rPr>
        <w:t>SPIS TREŚCI</w:t>
      </w: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ind w:left="357"/>
        <w:rPr>
          <w:rFonts w:ascii="Times New Roman" w:eastAsia="Times New Roman" w:hAnsi="Times New Roman" w:cs="Times New Roman"/>
          <w:color w:val="000000"/>
          <w:sz w:val="24"/>
          <w:szCs w:val="24"/>
          <w:lang w:eastAsia="pl-PL"/>
        </w:rPr>
      </w:pPr>
    </w:p>
    <w:p w:rsidR="00A97E0A" w:rsidRPr="00A97E0A" w:rsidRDefault="00A97E0A" w:rsidP="00A97E0A">
      <w:pPr>
        <w:spacing w:after="0" w:line="360" w:lineRule="auto"/>
        <w:ind w:left="1416"/>
        <w:rPr>
          <w:rFonts w:ascii="Times New Roman" w:eastAsia="Times New Roman" w:hAnsi="Times New Roman" w:cs="Times New Roman"/>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overflowPunct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A97E0A" w:rsidRPr="00A97E0A" w:rsidRDefault="00A97E0A" w:rsidP="00A97E0A">
      <w:pPr>
        <w:spacing w:after="0" w:line="240" w:lineRule="auto"/>
        <w:jc w:val="both"/>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w:t>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t>...............................................................</w:t>
      </w:r>
    </w:p>
    <w:p w:rsidR="00A97E0A" w:rsidRPr="00A97E0A" w:rsidRDefault="00A97E0A" w:rsidP="00A97E0A">
      <w:pPr>
        <w:spacing w:after="0" w:line="240" w:lineRule="auto"/>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miejscowość,  data</w:t>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r>
      <w:r w:rsidRPr="00A97E0A">
        <w:rPr>
          <w:rFonts w:ascii="Times New Roman" w:eastAsia="Times New Roman" w:hAnsi="Times New Roman" w:cs="Times New Roman"/>
          <w:sz w:val="24"/>
          <w:szCs w:val="24"/>
          <w:lang w:eastAsia="pl-PL"/>
        </w:rPr>
        <w:tab/>
        <w:t>pieczęcie imienne i podpisy osób</w:t>
      </w:r>
    </w:p>
    <w:p w:rsidR="00A97E0A" w:rsidRPr="00A97E0A" w:rsidRDefault="00A97E0A" w:rsidP="00A97E0A">
      <w:pPr>
        <w:spacing w:after="0" w:line="240" w:lineRule="auto"/>
        <w:ind w:left="3545" w:firstLine="1420"/>
        <w:jc w:val="center"/>
        <w:rPr>
          <w:rFonts w:ascii="Times New Roman" w:eastAsia="Times New Roman" w:hAnsi="Times New Roman" w:cs="Times New Roman"/>
          <w:sz w:val="24"/>
          <w:szCs w:val="24"/>
          <w:lang w:eastAsia="pl-PL"/>
        </w:rPr>
      </w:pPr>
      <w:r w:rsidRPr="00A97E0A">
        <w:rPr>
          <w:rFonts w:ascii="Times New Roman" w:eastAsia="Times New Roman" w:hAnsi="Times New Roman" w:cs="Times New Roman"/>
          <w:sz w:val="24"/>
          <w:szCs w:val="24"/>
          <w:lang w:eastAsia="pl-PL"/>
        </w:rPr>
        <w:t>uprawnionych do reprezentowania wykonawcy</w:t>
      </w:r>
    </w:p>
    <w:p w:rsidR="00A97E0A" w:rsidRPr="00A97E0A" w:rsidRDefault="00A97E0A" w:rsidP="00A97E0A">
      <w:pPr>
        <w:rPr>
          <w:rFonts w:ascii="Calibri" w:eastAsia="Calibri" w:hAnsi="Calibri" w:cs="Times New Roman"/>
        </w:rPr>
      </w:pPr>
    </w:p>
    <w:p w:rsidR="00A97E0A" w:rsidRPr="00A97E0A" w:rsidRDefault="00A97E0A" w:rsidP="00A97E0A">
      <w:pPr>
        <w:rPr>
          <w:rFonts w:ascii="Calibri" w:eastAsia="Calibri" w:hAnsi="Calibri" w:cs="Times New Roman"/>
        </w:rPr>
      </w:pPr>
    </w:p>
    <w:p w:rsidR="00A97E0A" w:rsidRPr="00A97E0A" w:rsidRDefault="00A97E0A" w:rsidP="00A97E0A">
      <w:pPr>
        <w:rPr>
          <w:rFonts w:ascii="Calibri" w:eastAsia="Calibri" w:hAnsi="Calibri" w:cs="Times New Roman"/>
        </w:rPr>
      </w:pPr>
    </w:p>
    <w:p w:rsidR="00A97E0A" w:rsidRPr="00A97E0A" w:rsidRDefault="00A97E0A" w:rsidP="00A97E0A"/>
    <w:p w:rsidR="00976249" w:rsidRDefault="00976249"/>
    <w:sectPr w:rsidR="00976249" w:rsidSect="00DE2C86">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ACB" w:rsidRDefault="008A6ACB" w:rsidP="00A97E0A">
      <w:pPr>
        <w:spacing w:after="0" w:line="240" w:lineRule="auto"/>
      </w:pPr>
      <w:r>
        <w:separator/>
      </w:r>
    </w:p>
  </w:endnote>
  <w:endnote w:type="continuationSeparator" w:id="0">
    <w:p w:rsidR="008A6ACB" w:rsidRDefault="008A6ACB" w:rsidP="00A97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86" w:rsidRDefault="00B0114E" w:rsidP="00DE2C8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E2C86" w:rsidRDefault="008A6ACB" w:rsidP="00DE2C8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86" w:rsidRDefault="00B0114E" w:rsidP="00DE2C8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15A27">
      <w:rPr>
        <w:rStyle w:val="Numerstrony"/>
        <w:noProof/>
      </w:rPr>
      <w:t>23</w:t>
    </w:r>
    <w:r>
      <w:rPr>
        <w:rStyle w:val="Numerstrony"/>
      </w:rPr>
      <w:fldChar w:fldCharType="end"/>
    </w:r>
  </w:p>
  <w:p w:rsidR="00DE2C86" w:rsidRDefault="00B0114E" w:rsidP="00DE2C86">
    <w:pPr>
      <w:pStyle w:val="Stopka"/>
      <w:ind w:right="360"/>
      <w:jc w:val="center"/>
    </w:pPr>
    <w:r>
      <w:t>ZP – 8/2015</w:t>
    </w:r>
  </w:p>
  <w:p w:rsidR="00DE2C86" w:rsidRDefault="00B0114E" w:rsidP="00DE2C86">
    <w:pPr>
      <w:pStyle w:val="Stopka"/>
      <w:jc w:val="right"/>
    </w:pPr>
    <w:r>
      <w:t xml:space="preserve">Strona  z </w:t>
    </w:r>
    <w:r w:rsidR="008A6ACB">
      <w:fldChar w:fldCharType="begin"/>
    </w:r>
    <w:r w:rsidR="008A6ACB">
      <w:instrText xml:space="preserve"> NUMPAGES </w:instrText>
    </w:r>
    <w:r w:rsidR="008A6ACB">
      <w:fldChar w:fldCharType="separate"/>
    </w:r>
    <w:r w:rsidR="00515A27">
      <w:rPr>
        <w:noProof/>
      </w:rPr>
      <w:t>37</w:t>
    </w:r>
    <w:r w:rsidR="008A6AC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ACB" w:rsidRDefault="008A6ACB" w:rsidP="00A97E0A">
      <w:pPr>
        <w:spacing w:after="0" w:line="240" w:lineRule="auto"/>
      </w:pPr>
      <w:r>
        <w:separator/>
      </w:r>
    </w:p>
  </w:footnote>
  <w:footnote w:type="continuationSeparator" w:id="0">
    <w:p w:rsidR="008A6ACB" w:rsidRDefault="008A6ACB" w:rsidP="00A97E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C86" w:rsidRDefault="00A97E0A">
    <w:pPr>
      <w:pStyle w:val="Nagwek"/>
    </w:pPr>
    <w:r>
      <w:t>ZP-9/2016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E0D04656"/>
    <w:name w:val="WW8Num2"/>
    <w:lvl w:ilvl="0">
      <w:start w:val="1"/>
      <w:numFmt w:val="decimal"/>
      <w:lvlText w:val="%1."/>
      <w:lvlJc w:val="left"/>
      <w:pPr>
        <w:tabs>
          <w:tab w:val="num" w:pos="357"/>
        </w:tabs>
      </w:pPr>
      <w:rPr>
        <w:color w:val="auto"/>
        <w:szCs w:val="24"/>
      </w:rPr>
    </w:lvl>
  </w:abstractNum>
  <w:abstractNum w:abstractNumId="1">
    <w:nsid w:val="00000002"/>
    <w:multiLevelType w:val="singleLevel"/>
    <w:tmpl w:val="00000002"/>
    <w:name w:val="WW8Num3"/>
    <w:lvl w:ilvl="0">
      <w:start w:val="1"/>
      <w:numFmt w:val="decimal"/>
      <w:lvlText w:val="%1)"/>
      <w:lvlJc w:val="left"/>
      <w:pPr>
        <w:tabs>
          <w:tab w:val="num" w:pos="709"/>
        </w:tabs>
      </w:pPr>
    </w:lvl>
  </w:abstractNum>
  <w:abstractNum w:abstractNumId="2">
    <w:nsid w:val="00000007"/>
    <w:multiLevelType w:val="singleLevel"/>
    <w:tmpl w:val="00000007"/>
    <w:name w:val="WW8Num8"/>
    <w:lvl w:ilvl="0">
      <w:start w:val="1"/>
      <w:numFmt w:val="decimal"/>
      <w:lvlText w:val="%1)"/>
      <w:lvlJc w:val="left"/>
      <w:pPr>
        <w:tabs>
          <w:tab w:val="num" w:pos="643"/>
        </w:tabs>
        <w:ind w:left="0" w:firstLine="0"/>
      </w:pPr>
    </w:lvl>
  </w:abstractNum>
  <w:abstractNum w:abstractNumId="3">
    <w:nsid w:val="00000008"/>
    <w:multiLevelType w:val="singleLevel"/>
    <w:tmpl w:val="00000008"/>
    <w:lvl w:ilvl="0">
      <w:start w:val="2"/>
      <w:numFmt w:val="decimal"/>
      <w:lvlText w:val="%1."/>
      <w:lvlJc w:val="left"/>
      <w:pPr>
        <w:tabs>
          <w:tab w:val="num" w:pos="357"/>
        </w:tabs>
        <w:ind w:left="0" w:firstLine="0"/>
      </w:pPr>
    </w:lvl>
  </w:abstractNum>
  <w:abstractNum w:abstractNumId="4">
    <w:nsid w:val="0000000C"/>
    <w:multiLevelType w:val="singleLevel"/>
    <w:tmpl w:val="0000000C"/>
    <w:name w:val="WW8Num13"/>
    <w:lvl w:ilvl="0">
      <w:start w:val="1"/>
      <w:numFmt w:val="decimal"/>
      <w:lvlText w:val="%1)"/>
      <w:lvlJc w:val="left"/>
      <w:pPr>
        <w:tabs>
          <w:tab w:val="num" w:pos="709"/>
        </w:tabs>
        <w:ind w:left="0" w:firstLine="0"/>
      </w:pPr>
    </w:lvl>
  </w:abstractNum>
  <w:abstractNum w:abstractNumId="5">
    <w:nsid w:val="00000016"/>
    <w:multiLevelType w:val="singleLevel"/>
    <w:tmpl w:val="00000016"/>
    <w:name w:val="WW8Num9"/>
    <w:lvl w:ilvl="0">
      <w:start w:val="1"/>
      <w:numFmt w:val="decimal"/>
      <w:lvlText w:val="%1)"/>
      <w:lvlJc w:val="left"/>
      <w:pPr>
        <w:tabs>
          <w:tab w:val="num" w:pos="717"/>
        </w:tabs>
      </w:pPr>
    </w:lvl>
  </w:abstractNum>
  <w:abstractNum w:abstractNumId="6">
    <w:nsid w:val="00000021"/>
    <w:multiLevelType w:val="singleLevel"/>
    <w:tmpl w:val="00000021"/>
    <w:name w:val="WW8Num23"/>
    <w:lvl w:ilvl="0">
      <w:start w:val="2"/>
      <w:numFmt w:val="decimal"/>
      <w:lvlText w:val="%1."/>
      <w:lvlJc w:val="left"/>
      <w:pPr>
        <w:tabs>
          <w:tab w:val="num" w:pos="357"/>
        </w:tabs>
      </w:pPr>
    </w:lvl>
  </w:abstractNum>
  <w:abstractNum w:abstractNumId="7">
    <w:nsid w:val="00000023"/>
    <w:multiLevelType w:val="singleLevel"/>
    <w:tmpl w:val="00000023"/>
    <w:name w:val="WW8Num48"/>
    <w:lvl w:ilvl="0">
      <w:start w:val="1"/>
      <w:numFmt w:val="decimal"/>
      <w:lvlText w:val="%1."/>
      <w:lvlJc w:val="left"/>
      <w:pPr>
        <w:tabs>
          <w:tab w:val="num" w:pos="360"/>
        </w:tabs>
      </w:pPr>
    </w:lvl>
  </w:abstractNum>
  <w:abstractNum w:abstractNumId="8">
    <w:nsid w:val="0000002A"/>
    <w:multiLevelType w:val="multilevel"/>
    <w:tmpl w:val="AAAAE424"/>
    <w:lvl w:ilvl="0">
      <w:start w:val="1"/>
      <w:numFmt w:val="decimal"/>
      <w:lvlText w:val="%1."/>
      <w:lvlJc w:val="left"/>
      <w:pPr>
        <w:tabs>
          <w:tab w:val="num" w:pos="357"/>
        </w:tabs>
        <w:ind w:left="0" w:firstLine="0"/>
      </w:pPr>
    </w:lvl>
    <w:lvl w:ilvl="1">
      <w:start w:val="3"/>
      <w:numFmt w:val="decimal"/>
      <w:isLgl/>
      <w:lvlText w:val="%1.%2"/>
      <w:lvlJc w:val="left"/>
      <w:pPr>
        <w:tabs>
          <w:tab w:val="num" w:pos="965"/>
        </w:tabs>
        <w:ind w:left="965" w:hanging="540"/>
      </w:pPr>
      <w:rPr>
        <w:color w:val="auto"/>
      </w:rPr>
    </w:lvl>
    <w:lvl w:ilvl="2">
      <w:start w:val="1"/>
      <w:numFmt w:val="decimal"/>
      <w:isLgl/>
      <w:lvlText w:val="%1.%2.%3"/>
      <w:lvlJc w:val="left"/>
      <w:pPr>
        <w:tabs>
          <w:tab w:val="num" w:pos="1570"/>
        </w:tabs>
        <w:ind w:left="1570" w:hanging="720"/>
      </w:pPr>
      <w:rPr>
        <w:color w:val="FF0000"/>
      </w:rPr>
    </w:lvl>
    <w:lvl w:ilvl="3">
      <w:start w:val="1"/>
      <w:numFmt w:val="decimal"/>
      <w:isLgl/>
      <w:lvlText w:val="%1.%2.%3.%4"/>
      <w:lvlJc w:val="left"/>
      <w:pPr>
        <w:tabs>
          <w:tab w:val="num" w:pos="1995"/>
        </w:tabs>
        <w:ind w:left="1995" w:hanging="720"/>
      </w:pPr>
      <w:rPr>
        <w:color w:val="FF0000"/>
      </w:rPr>
    </w:lvl>
    <w:lvl w:ilvl="4">
      <w:start w:val="1"/>
      <w:numFmt w:val="decimal"/>
      <w:isLgl/>
      <w:lvlText w:val="%1.%2.%3.%4.%5"/>
      <w:lvlJc w:val="left"/>
      <w:pPr>
        <w:tabs>
          <w:tab w:val="num" w:pos="2780"/>
        </w:tabs>
        <w:ind w:left="2780" w:hanging="1080"/>
      </w:pPr>
      <w:rPr>
        <w:color w:val="FF0000"/>
      </w:rPr>
    </w:lvl>
    <w:lvl w:ilvl="5">
      <w:start w:val="1"/>
      <w:numFmt w:val="decimal"/>
      <w:isLgl/>
      <w:lvlText w:val="%1.%2.%3.%4.%5.%6"/>
      <w:lvlJc w:val="left"/>
      <w:pPr>
        <w:tabs>
          <w:tab w:val="num" w:pos="3205"/>
        </w:tabs>
        <w:ind w:left="3205" w:hanging="1080"/>
      </w:pPr>
      <w:rPr>
        <w:color w:val="FF0000"/>
      </w:rPr>
    </w:lvl>
    <w:lvl w:ilvl="6">
      <w:start w:val="1"/>
      <w:numFmt w:val="decimal"/>
      <w:isLgl/>
      <w:lvlText w:val="%1.%2.%3.%4.%5.%6.%7"/>
      <w:lvlJc w:val="left"/>
      <w:pPr>
        <w:tabs>
          <w:tab w:val="num" w:pos="3990"/>
        </w:tabs>
        <w:ind w:left="3990" w:hanging="1440"/>
      </w:pPr>
      <w:rPr>
        <w:color w:val="FF0000"/>
      </w:rPr>
    </w:lvl>
    <w:lvl w:ilvl="7">
      <w:start w:val="1"/>
      <w:numFmt w:val="decimal"/>
      <w:isLgl/>
      <w:lvlText w:val="%1.%2.%3.%4.%5.%6.%7.%8"/>
      <w:lvlJc w:val="left"/>
      <w:pPr>
        <w:tabs>
          <w:tab w:val="num" w:pos="4415"/>
        </w:tabs>
        <w:ind w:left="4415" w:hanging="1440"/>
      </w:pPr>
      <w:rPr>
        <w:color w:val="FF0000"/>
      </w:rPr>
    </w:lvl>
    <w:lvl w:ilvl="8">
      <w:start w:val="1"/>
      <w:numFmt w:val="decimal"/>
      <w:isLgl/>
      <w:lvlText w:val="%1.%2.%3.%4.%5.%6.%7.%8.%9"/>
      <w:lvlJc w:val="left"/>
      <w:pPr>
        <w:tabs>
          <w:tab w:val="num" w:pos="5200"/>
        </w:tabs>
        <w:ind w:left="5200" w:hanging="1800"/>
      </w:pPr>
      <w:rPr>
        <w:color w:val="FF0000"/>
      </w:rPr>
    </w:lvl>
  </w:abstractNum>
  <w:abstractNum w:abstractNumId="9">
    <w:nsid w:val="0000002D"/>
    <w:multiLevelType w:val="singleLevel"/>
    <w:tmpl w:val="0000002D"/>
    <w:name w:val="WW8Num46"/>
    <w:lvl w:ilvl="0">
      <w:start w:val="2"/>
      <w:numFmt w:val="decimal"/>
      <w:lvlText w:val="%1."/>
      <w:lvlJc w:val="left"/>
      <w:pPr>
        <w:tabs>
          <w:tab w:val="num" w:pos="360"/>
        </w:tabs>
        <w:ind w:left="0" w:firstLine="0"/>
      </w:pPr>
    </w:lvl>
  </w:abstractNum>
  <w:abstractNum w:abstractNumId="10">
    <w:nsid w:val="0000002E"/>
    <w:multiLevelType w:val="multilevel"/>
    <w:tmpl w:val="32381E4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08"/>
        </w:tabs>
        <w:ind w:left="708" w:hanging="705"/>
      </w:pPr>
      <w:rPr>
        <w:rFonts w:hint="default"/>
      </w:rPr>
    </w:lvl>
    <w:lvl w:ilvl="2">
      <w:start w:val="1"/>
      <w:numFmt w:val="decimal"/>
      <w:isLgl/>
      <w:lvlText w:val="%1.%2.%3."/>
      <w:lvlJc w:val="left"/>
      <w:pPr>
        <w:tabs>
          <w:tab w:val="num" w:pos="726"/>
        </w:tabs>
        <w:ind w:left="726" w:hanging="720"/>
      </w:pPr>
      <w:rPr>
        <w:rFonts w:hint="default"/>
        <w:b w:val="0"/>
        <w:i w:val="0"/>
        <w:color w:val="auto"/>
      </w:rPr>
    </w:lvl>
    <w:lvl w:ilvl="3">
      <w:start w:val="1"/>
      <w:numFmt w:val="decimal"/>
      <w:isLgl/>
      <w:lvlText w:val="%1.%2.%3.%4."/>
      <w:lvlJc w:val="left"/>
      <w:pPr>
        <w:tabs>
          <w:tab w:val="num" w:pos="729"/>
        </w:tabs>
        <w:ind w:left="729" w:hanging="720"/>
      </w:pPr>
      <w:rPr>
        <w:rFonts w:hint="default"/>
      </w:rPr>
    </w:lvl>
    <w:lvl w:ilvl="4">
      <w:start w:val="1"/>
      <w:numFmt w:val="decimal"/>
      <w:isLgl/>
      <w:lvlText w:val="%1.%2.%3.%4.%5."/>
      <w:lvlJc w:val="left"/>
      <w:pPr>
        <w:tabs>
          <w:tab w:val="num" w:pos="1092"/>
        </w:tabs>
        <w:ind w:left="1092" w:hanging="1080"/>
      </w:pPr>
      <w:rPr>
        <w:rFonts w:hint="default"/>
      </w:rPr>
    </w:lvl>
    <w:lvl w:ilvl="5">
      <w:start w:val="1"/>
      <w:numFmt w:val="decimal"/>
      <w:isLgl/>
      <w:lvlText w:val="%1.%2.%3.%4.%5.%6."/>
      <w:lvlJc w:val="left"/>
      <w:pPr>
        <w:tabs>
          <w:tab w:val="num" w:pos="1095"/>
        </w:tabs>
        <w:ind w:left="1095" w:hanging="1080"/>
      </w:pPr>
      <w:rPr>
        <w:rFonts w:hint="default"/>
      </w:rPr>
    </w:lvl>
    <w:lvl w:ilvl="6">
      <w:start w:val="1"/>
      <w:numFmt w:val="decimal"/>
      <w:isLgl/>
      <w:lvlText w:val="%1.%2.%3.%4.%5.%6.%7."/>
      <w:lvlJc w:val="left"/>
      <w:pPr>
        <w:tabs>
          <w:tab w:val="num" w:pos="1458"/>
        </w:tabs>
        <w:ind w:left="1458" w:hanging="1440"/>
      </w:pPr>
      <w:rPr>
        <w:rFonts w:hint="default"/>
      </w:rPr>
    </w:lvl>
    <w:lvl w:ilvl="7">
      <w:start w:val="1"/>
      <w:numFmt w:val="decimal"/>
      <w:isLgl/>
      <w:lvlText w:val="%1.%2.%3.%4.%5.%6.%7.%8."/>
      <w:lvlJc w:val="left"/>
      <w:pPr>
        <w:tabs>
          <w:tab w:val="num" w:pos="1461"/>
        </w:tabs>
        <w:ind w:left="1461" w:hanging="1440"/>
      </w:pPr>
      <w:rPr>
        <w:rFonts w:hint="default"/>
      </w:rPr>
    </w:lvl>
    <w:lvl w:ilvl="8">
      <w:start w:val="1"/>
      <w:numFmt w:val="decimal"/>
      <w:isLgl/>
      <w:lvlText w:val="%1.%2.%3.%4.%5.%6.%7.%8.%9."/>
      <w:lvlJc w:val="left"/>
      <w:pPr>
        <w:tabs>
          <w:tab w:val="num" w:pos="1824"/>
        </w:tabs>
        <w:ind w:left="1824" w:hanging="1800"/>
      </w:pPr>
      <w:rPr>
        <w:rFonts w:hint="default"/>
      </w:rPr>
    </w:lvl>
  </w:abstractNum>
  <w:abstractNum w:abstractNumId="11">
    <w:nsid w:val="00000047"/>
    <w:multiLevelType w:val="singleLevel"/>
    <w:tmpl w:val="00000047"/>
    <w:name w:val="WW8Num36"/>
    <w:lvl w:ilvl="0">
      <w:start w:val="1"/>
      <w:numFmt w:val="decimal"/>
      <w:lvlText w:val="%1."/>
      <w:lvlJc w:val="left"/>
      <w:pPr>
        <w:tabs>
          <w:tab w:val="num" w:pos="357"/>
        </w:tabs>
      </w:pPr>
    </w:lvl>
  </w:abstractNum>
  <w:abstractNum w:abstractNumId="12">
    <w:nsid w:val="0000004A"/>
    <w:multiLevelType w:val="singleLevel"/>
    <w:tmpl w:val="0000004A"/>
    <w:name w:val="WW8Num75"/>
    <w:lvl w:ilvl="0">
      <w:start w:val="7"/>
      <w:numFmt w:val="decimal"/>
      <w:lvlText w:val="%1."/>
      <w:lvlJc w:val="left"/>
      <w:pPr>
        <w:tabs>
          <w:tab w:val="num" w:pos="360"/>
        </w:tabs>
        <w:ind w:left="0" w:firstLine="0"/>
      </w:pPr>
    </w:lvl>
  </w:abstractNum>
  <w:abstractNum w:abstractNumId="13">
    <w:nsid w:val="0000004F"/>
    <w:multiLevelType w:val="multilevel"/>
    <w:tmpl w:val="0000004F"/>
    <w:name w:val="WW8Num72"/>
    <w:lvl w:ilvl="0">
      <w:start w:val="1"/>
      <w:numFmt w:val="decimal"/>
      <w:lvlText w:val="%1)"/>
      <w:lvlJc w:val="left"/>
      <w:pPr>
        <w:tabs>
          <w:tab w:val="num" w:pos="709"/>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4">
    <w:nsid w:val="00000052"/>
    <w:multiLevelType w:val="singleLevel"/>
    <w:tmpl w:val="00000052"/>
    <w:name w:val="WW8Num83"/>
    <w:lvl w:ilvl="0">
      <w:start w:val="4"/>
      <w:numFmt w:val="decimal"/>
      <w:lvlText w:val="%1."/>
      <w:lvlJc w:val="left"/>
      <w:pPr>
        <w:tabs>
          <w:tab w:val="num" w:pos="360"/>
        </w:tabs>
        <w:ind w:left="0" w:firstLine="0"/>
      </w:pPr>
    </w:lvl>
  </w:abstractNum>
  <w:abstractNum w:abstractNumId="15">
    <w:nsid w:val="0000005B"/>
    <w:multiLevelType w:val="multilevel"/>
    <w:tmpl w:val="0000005B"/>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6">
    <w:nsid w:val="042A7B39"/>
    <w:multiLevelType w:val="singleLevel"/>
    <w:tmpl w:val="9C665AA0"/>
    <w:lvl w:ilvl="0">
      <w:start w:val="1"/>
      <w:numFmt w:val="decimal"/>
      <w:lvlText w:val="%1."/>
      <w:lvlJc w:val="left"/>
      <w:pPr>
        <w:tabs>
          <w:tab w:val="num" w:pos="360"/>
        </w:tabs>
        <w:ind w:left="360" w:hanging="360"/>
      </w:pPr>
    </w:lvl>
  </w:abstractNum>
  <w:abstractNum w:abstractNumId="17">
    <w:nsid w:val="06BC1CC3"/>
    <w:multiLevelType w:val="hybridMultilevel"/>
    <w:tmpl w:val="5D7262B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0A0228C7"/>
    <w:multiLevelType w:val="hybridMultilevel"/>
    <w:tmpl w:val="8312E19A"/>
    <w:lvl w:ilvl="0" w:tplc="D564F340">
      <w:start w:val="1"/>
      <w:numFmt w:val="decimal"/>
      <w:lvlText w:val="%1)"/>
      <w:lvlJc w:val="left"/>
      <w:pPr>
        <w:tabs>
          <w:tab w:val="num" w:pos="720"/>
        </w:tabs>
        <w:ind w:left="720" w:hanging="360"/>
      </w:pPr>
      <w:rPr>
        <w:rFonts w:hint="default"/>
      </w:rPr>
    </w:lvl>
    <w:lvl w:ilvl="1" w:tplc="18607E12">
      <w:start w:val="1"/>
      <w:numFmt w:val="lowerLetter"/>
      <w:lvlText w:val="%2)"/>
      <w:lvlJc w:val="left"/>
      <w:pPr>
        <w:tabs>
          <w:tab w:val="num" w:pos="1797"/>
        </w:tabs>
        <w:ind w:left="1440" w:firstLine="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nsid w:val="0A522153"/>
    <w:multiLevelType w:val="hybridMultilevel"/>
    <w:tmpl w:val="3230AD48"/>
    <w:lvl w:ilvl="0" w:tplc="511E3B46">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0B61364D"/>
    <w:multiLevelType w:val="hybridMultilevel"/>
    <w:tmpl w:val="8C44B4EA"/>
    <w:lvl w:ilvl="0" w:tplc="18607E12">
      <w:start w:val="1"/>
      <w:numFmt w:val="lowerLetter"/>
      <w:lvlText w:val="%1)"/>
      <w:lvlJc w:val="left"/>
      <w:pPr>
        <w:tabs>
          <w:tab w:val="num" w:pos="1794"/>
        </w:tabs>
        <w:ind w:left="1437" w:firstLine="0"/>
      </w:pPr>
      <w:rPr>
        <w:rFonts w:hint="default"/>
      </w:rPr>
    </w:lvl>
    <w:lvl w:ilvl="1" w:tplc="714E4AE8">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0D580BC0"/>
    <w:multiLevelType w:val="singleLevel"/>
    <w:tmpl w:val="4C4E9CE0"/>
    <w:lvl w:ilvl="0">
      <w:start w:val="1"/>
      <w:numFmt w:val="decimal"/>
      <w:lvlText w:val="%1."/>
      <w:lvlJc w:val="left"/>
      <w:pPr>
        <w:tabs>
          <w:tab w:val="num" w:pos="360"/>
        </w:tabs>
        <w:ind w:left="360" w:hanging="360"/>
      </w:pPr>
    </w:lvl>
  </w:abstractNum>
  <w:abstractNum w:abstractNumId="22">
    <w:nsid w:val="116B7378"/>
    <w:multiLevelType w:val="hybridMultilevel"/>
    <w:tmpl w:val="547A3B16"/>
    <w:lvl w:ilvl="0" w:tplc="D564F340">
      <w:start w:val="1"/>
      <w:numFmt w:val="decimal"/>
      <w:lvlText w:val="%1)"/>
      <w:lvlJc w:val="left"/>
      <w:pPr>
        <w:tabs>
          <w:tab w:val="num" w:pos="720"/>
        </w:tabs>
        <w:ind w:left="720" w:hanging="360"/>
      </w:pPr>
      <w:rPr>
        <w:rFonts w:hint="default"/>
      </w:rPr>
    </w:lvl>
    <w:lvl w:ilvl="1" w:tplc="3F7E3BAA">
      <w:start w:val="2"/>
      <w:numFmt w:val="decimal"/>
      <w:lvlText w:val="%2."/>
      <w:lvlJc w:val="left"/>
      <w:pPr>
        <w:tabs>
          <w:tab w:val="num" w:pos="1695"/>
        </w:tabs>
        <w:ind w:left="1695" w:hanging="255"/>
      </w:pPr>
      <w:rPr>
        <w:rFonts w:ascii="Times New Roman" w:hAnsi="Times New Roman" w:hint="default"/>
        <w:b w:val="0"/>
        <w:i w:val="0"/>
        <w:color w:val="auto"/>
        <w:sz w:val="24"/>
        <w:u w:val="none"/>
      </w:rPr>
    </w:lvl>
    <w:lvl w:ilvl="2" w:tplc="E8186D08">
      <w:start w:val="1"/>
      <w:numFmt w:val="lowerLetter"/>
      <w:lvlText w:val="%3)"/>
      <w:lvlJc w:val="left"/>
      <w:pPr>
        <w:tabs>
          <w:tab w:val="num" w:pos="2697"/>
        </w:tabs>
        <w:ind w:left="2340" w:firstLine="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3">
    <w:nsid w:val="13BC36F7"/>
    <w:multiLevelType w:val="hybridMultilevel"/>
    <w:tmpl w:val="709204BE"/>
    <w:lvl w:ilvl="0" w:tplc="FFFFFFFF">
      <w:start w:val="1"/>
      <w:numFmt w:val="decimal"/>
      <w:lvlText w:val="%1."/>
      <w:lvlJc w:val="left"/>
      <w:pPr>
        <w:tabs>
          <w:tab w:val="num" w:pos="360"/>
        </w:tabs>
        <w:ind w:left="357" w:hanging="357"/>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16112EEB"/>
    <w:multiLevelType w:val="hybridMultilevel"/>
    <w:tmpl w:val="D0D2936C"/>
    <w:name w:val="WW8Num1093322222222222222222"/>
    <w:lvl w:ilvl="0" w:tplc="C606521A">
      <w:start w:val="1"/>
      <w:numFmt w:val="decimal"/>
      <w:lvlText w:val="%1."/>
      <w:lvlJc w:val="left"/>
      <w:pPr>
        <w:tabs>
          <w:tab w:val="num" w:pos="360"/>
        </w:tabs>
        <w:ind w:left="360" w:hanging="360"/>
      </w:pPr>
    </w:lvl>
    <w:lvl w:ilvl="1" w:tplc="D76614B0">
      <w:start w:val="3"/>
      <w:numFmt w:val="decimal"/>
      <w:lvlText w:val="%2."/>
      <w:lvlJc w:val="left"/>
      <w:pPr>
        <w:tabs>
          <w:tab w:val="num" w:pos="1495"/>
        </w:tabs>
        <w:ind w:left="1495" w:hanging="360"/>
      </w:pPr>
      <w:rPr>
        <w:rFonts w:hint="default"/>
      </w:rPr>
    </w:lvl>
    <w:lvl w:ilvl="2" w:tplc="17EC207E">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16B856AF"/>
    <w:multiLevelType w:val="singleLevel"/>
    <w:tmpl w:val="A7C6C402"/>
    <w:lvl w:ilvl="0">
      <w:start w:val="1"/>
      <w:numFmt w:val="lowerLetter"/>
      <w:lvlText w:val="%1)"/>
      <w:lvlJc w:val="left"/>
      <w:pPr>
        <w:tabs>
          <w:tab w:val="num" w:pos="643"/>
        </w:tabs>
        <w:ind w:left="643" w:hanging="360"/>
      </w:pPr>
    </w:lvl>
  </w:abstractNum>
  <w:abstractNum w:abstractNumId="26">
    <w:nsid w:val="18411FFA"/>
    <w:multiLevelType w:val="hybridMultilevel"/>
    <w:tmpl w:val="BFFE196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1B7A5DAE"/>
    <w:multiLevelType w:val="hybridMultilevel"/>
    <w:tmpl w:val="8FCC0DA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1E6D67A7"/>
    <w:multiLevelType w:val="singleLevel"/>
    <w:tmpl w:val="8A6237AC"/>
    <w:name w:val="WW8Num74222"/>
    <w:lvl w:ilvl="0">
      <w:start w:val="1"/>
      <w:numFmt w:val="decimal"/>
      <w:lvlText w:val="%1)"/>
      <w:lvlJc w:val="left"/>
      <w:pPr>
        <w:tabs>
          <w:tab w:val="num" w:pos="360"/>
        </w:tabs>
        <w:ind w:left="283" w:hanging="283"/>
      </w:pPr>
    </w:lvl>
  </w:abstractNum>
  <w:abstractNum w:abstractNumId="29">
    <w:nsid w:val="1FA3786E"/>
    <w:multiLevelType w:val="singleLevel"/>
    <w:tmpl w:val="1512A714"/>
    <w:lvl w:ilvl="0">
      <w:start w:val="1"/>
      <w:numFmt w:val="decimal"/>
      <w:lvlText w:val="%1."/>
      <w:lvlJc w:val="left"/>
      <w:pPr>
        <w:tabs>
          <w:tab w:val="num" w:pos="360"/>
        </w:tabs>
        <w:ind w:left="360" w:hanging="360"/>
      </w:pPr>
    </w:lvl>
  </w:abstractNum>
  <w:abstractNum w:abstractNumId="30">
    <w:nsid w:val="203430E2"/>
    <w:multiLevelType w:val="singleLevel"/>
    <w:tmpl w:val="5F7C81A6"/>
    <w:lvl w:ilvl="0">
      <w:start w:val="2"/>
      <w:numFmt w:val="decimal"/>
      <w:lvlText w:val="%1."/>
      <w:lvlJc w:val="left"/>
      <w:pPr>
        <w:tabs>
          <w:tab w:val="num" w:pos="360"/>
        </w:tabs>
        <w:ind w:left="360" w:hanging="360"/>
      </w:pPr>
    </w:lvl>
  </w:abstractNum>
  <w:abstractNum w:abstractNumId="31">
    <w:nsid w:val="21894A1E"/>
    <w:multiLevelType w:val="singleLevel"/>
    <w:tmpl w:val="8FCC04AA"/>
    <w:lvl w:ilvl="0">
      <w:start w:val="1"/>
      <w:numFmt w:val="decimal"/>
      <w:lvlText w:val="%1."/>
      <w:lvlJc w:val="left"/>
      <w:pPr>
        <w:tabs>
          <w:tab w:val="num" w:pos="360"/>
        </w:tabs>
        <w:ind w:left="360" w:hanging="360"/>
      </w:pPr>
    </w:lvl>
  </w:abstractNum>
  <w:abstractNum w:abstractNumId="32">
    <w:nsid w:val="28B73035"/>
    <w:multiLevelType w:val="hybridMultilevel"/>
    <w:tmpl w:val="B280521E"/>
    <w:lvl w:ilvl="0" w:tplc="6994B800">
      <w:start w:val="2"/>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291954EC"/>
    <w:multiLevelType w:val="hybridMultilevel"/>
    <w:tmpl w:val="09A2C9D2"/>
    <w:lvl w:ilvl="0" w:tplc="FFFFFFFF">
      <w:start w:val="1"/>
      <w:numFmt w:val="decimal"/>
      <w:lvlText w:val="%1)."/>
      <w:lvlJc w:val="left"/>
      <w:pPr>
        <w:tabs>
          <w:tab w:val="num" w:pos="717"/>
        </w:tabs>
        <w:ind w:left="709" w:hanging="352"/>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320D5E74"/>
    <w:multiLevelType w:val="hybridMultilevel"/>
    <w:tmpl w:val="92CC2F12"/>
    <w:lvl w:ilvl="0" w:tplc="A6EE740A">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36162A1F"/>
    <w:multiLevelType w:val="singleLevel"/>
    <w:tmpl w:val="A1360FEE"/>
    <w:lvl w:ilvl="0">
      <w:start w:val="1"/>
      <w:numFmt w:val="decimal"/>
      <w:lvlText w:val="%1."/>
      <w:lvlJc w:val="left"/>
      <w:pPr>
        <w:tabs>
          <w:tab w:val="num" w:pos="360"/>
        </w:tabs>
        <w:ind w:left="360" w:hanging="360"/>
      </w:pPr>
    </w:lvl>
  </w:abstractNum>
  <w:abstractNum w:abstractNumId="36">
    <w:nsid w:val="3BA03BA6"/>
    <w:multiLevelType w:val="hybridMultilevel"/>
    <w:tmpl w:val="14489698"/>
    <w:lvl w:ilvl="0" w:tplc="FFFFFFFF">
      <w:start w:val="1"/>
      <w:numFmt w:val="decimal"/>
      <w:lvlText w:val="%1."/>
      <w:lvlJc w:val="left"/>
      <w:pPr>
        <w:tabs>
          <w:tab w:val="num" w:pos="360"/>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nsid w:val="3F920BC3"/>
    <w:multiLevelType w:val="singleLevel"/>
    <w:tmpl w:val="A622EB18"/>
    <w:lvl w:ilvl="0">
      <w:start w:val="1"/>
      <w:numFmt w:val="decimal"/>
      <w:lvlText w:val="%1."/>
      <w:lvlJc w:val="left"/>
      <w:pPr>
        <w:tabs>
          <w:tab w:val="num" w:pos="360"/>
        </w:tabs>
        <w:ind w:left="360" w:hanging="360"/>
      </w:pPr>
    </w:lvl>
  </w:abstractNum>
  <w:abstractNum w:abstractNumId="38">
    <w:nsid w:val="46A02513"/>
    <w:multiLevelType w:val="hybridMultilevel"/>
    <w:tmpl w:val="1EAC1D8C"/>
    <w:lvl w:ilvl="0" w:tplc="D564F3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9">
    <w:nsid w:val="49DB1077"/>
    <w:multiLevelType w:val="hybridMultilevel"/>
    <w:tmpl w:val="94C82B06"/>
    <w:lvl w:ilvl="0" w:tplc="E0ACEBCE">
      <w:start w:val="1"/>
      <w:numFmt w:val="decimal"/>
      <w:lvlText w:val="%1)"/>
      <w:lvlJc w:val="left"/>
      <w:pPr>
        <w:tabs>
          <w:tab w:val="num" w:pos="600"/>
        </w:tabs>
        <w:ind w:left="600" w:hanging="60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49E51341"/>
    <w:multiLevelType w:val="hybridMultilevel"/>
    <w:tmpl w:val="FD9A9458"/>
    <w:lvl w:ilvl="0" w:tplc="8D848114">
      <w:numFmt w:val="none"/>
      <w:lvlText w:val=""/>
      <w:lvlJc w:val="left"/>
      <w:pPr>
        <w:tabs>
          <w:tab w:val="num" w:pos="360"/>
        </w:tabs>
        <w:ind w:left="0" w:firstLine="0"/>
      </w:pPr>
    </w:lvl>
    <w:lvl w:ilvl="1" w:tplc="5510E12A">
      <w:start w:val="1"/>
      <w:numFmt w:val="lowerLetter"/>
      <w:lvlText w:val="%2)"/>
      <w:lvlJc w:val="left"/>
      <w:pPr>
        <w:tabs>
          <w:tab w:val="num" w:pos="1440"/>
        </w:tabs>
        <w:ind w:left="1440" w:hanging="360"/>
      </w:pPr>
    </w:lvl>
    <w:lvl w:ilvl="2" w:tplc="04150011">
      <w:start w:val="1"/>
      <w:numFmt w:val="decimal"/>
      <w:lvlText w:val="%3)"/>
      <w:lvlJc w:val="left"/>
      <w:pPr>
        <w:tabs>
          <w:tab w:val="num" w:pos="2340"/>
        </w:tabs>
        <w:ind w:left="2340" w:hanging="360"/>
      </w:pPr>
    </w:lvl>
    <w:lvl w:ilvl="3" w:tplc="DA4EA37E">
      <w:start w:val="1"/>
      <w:numFmt w:val="decimal"/>
      <w:lvlText w:val="%4."/>
      <w:lvlJc w:val="left"/>
      <w:pPr>
        <w:tabs>
          <w:tab w:val="num" w:pos="2880"/>
        </w:tabs>
        <w:ind w:left="2880" w:hanging="360"/>
      </w:pPr>
    </w:lvl>
    <w:lvl w:ilvl="4" w:tplc="8FF8BF38">
      <w:start w:val="1"/>
      <w:numFmt w:val="decimal"/>
      <w:lvlText w:val="%5."/>
      <w:lvlJc w:val="left"/>
      <w:pPr>
        <w:tabs>
          <w:tab w:val="num" w:pos="3600"/>
        </w:tabs>
        <w:ind w:left="3600" w:hanging="360"/>
      </w:pPr>
    </w:lvl>
    <w:lvl w:ilvl="5" w:tplc="458A4428">
      <w:start w:val="1"/>
      <w:numFmt w:val="decimal"/>
      <w:lvlText w:val="%6."/>
      <w:lvlJc w:val="left"/>
      <w:pPr>
        <w:tabs>
          <w:tab w:val="num" w:pos="4320"/>
        </w:tabs>
        <w:ind w:left="4320" w:hanging="360"/>
      </w:pPr>
    </w:lvl>
    <w:lvl w:ilvl="6" w:tplc="2A0C5888">
      <w:start w:val="1"/>
      <w:numFmt w:val="decimal"/>
      <w:lvlText w:val="%7."/>
      <w:lvlJc w:val="left"/>
      <w:pPr>
        <w:tabs>
          <w:tab w:val="num" w:pos="5040"/>
        </w:tabs>
        <w:ind w:left="5040" w:hanging="360"/>
      </w:pPr>
    </w:lvl>
    <w:lvl w:ilvl="7" w:tplc="C1904998">
      <w:start w:val="1"/>
      <w:numFmt w:val="decimal"/>
      <w:lvlText w:val="%8."/>
      <w:lvlJc w:val="left"/>
      <w:pPr>
        <w:tabs>
          <w:tab w:val="num" w:pos="5760"/>
        </w:tabs>
        <w:ind w:left="5760" w:hanging="360"/>
      </w:pPr>
    </w:lvl>
    <w:lvl w:ilvl="8" w:tplc="CB5E58D8">
      <w:start w:val="1"/>
      <w:numFmt w:val="decimal"/>
      <w:lvlText w:val="%9."/>
      <w:lvlJc w:val="left"/>
      <w:pPr>
        <w:tabs>
          <w:tab w:val="num" w:pos="6480"/>
        </w:tabs>
        <w:ind w:left="6480" w:hanging="360"/>
      </w:pPr>
    </w:lvl>
  </w:abstractNum>
  <w:abstractNum w:abstractNumId="41">
    <w:nsid w:val="4A526526"/>
    <w:multiLevelType w:val="singleLevel"/>
    <w:tmpl w:val="85520094"/>
    <w:lvl w:ilvl="0">
      <w:start w:val="3"/>
      <w:numFmt w:val="decimal"/>
      <w:lvlText w:val="%1."/>
      <w:lvlJc w:val="left"/>
      <w:pPr>
        <w:tabs>
          <w:tab w:val="num" w:pos="360"/>
        </w:tabs>
        <w:ind w:left="360" w:hanging="360"/>
      </w:pPr>
    </w:lvl>
  </w:abstractNum>
  <w:abstractNum w:abstractNumId="42">
    <w:nsid w:val="4F246903"/>
    <w:multiLevelType w:val="singleLevel"/>
    <w:tmpl w:val="88464626"/>
    <w:lvl w:ilvl="0">
      <w:start w:val="2"/>
      <w:numFmt w:val="decimal"/>
      <w:lvlText w:val="%1)"/>
      <w:lvlJc w:val="left"/>
      <w:pPr>
        <w:tabs>
          <w:tab w:val="num" w:pos="643"/>
        </w:tabs>
        <w:ind w:left="643" w:hanging="360"/>
      </w:pPr>
    </w:lvl>
  </w:abstractNum>
  <w:abstractNum w:abstractNumId="43">
    <w:nsid w:val="528F0DB4"/>
    <w:multiLevelType w:val="hybridMultilevel"/>
    <w:tmpl w:val="6A3AA44A"/>
    <w:lvl w:ilvl="0" w:tplc="F3C42956">
      <w:start w:val="1"/>
      <w:numFmt w:val="decimal"/>
      <w:lvlText w:val="%1."/>
      <w:lvlJc w:val="left"/>
      <w:pPr>
        <w:tabs>
          <w:tab w:val="num" w:pos="-360"/>
        </w:tabs>
        <w:ind w:left="360" w:hanging="360"/>
      </w:pPr>
    </w:lvl>
    <w:lvl w:ilvl="1" w:tplc="EA823C78">
      <w:start w:val="1"/>
      <w:numFmt w:val="decimal"/>
      <w:lvlText w:val="%2)"/>
      <w:lvlJc w:val="left"/>
      <w:pPr>
        <w:tabs>
          <w:tab w:val="num" w:pos="1080"/>
        </w:tabs>
        <w:ind w:left="1080" w:hanging="360"/>
      </w:pPr>
      <w:rPr>
        <w:rFonts w:cs="Times New Roman"/>
        <w:b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52CD3EC5"/>
    <w:multiLevelType w:val="hybridMultilevel"/>
    <w:tmpl w:val="8EA6E1BA"/>
    <w:lvl w:ilvl="0" w:tplc="FFFFFFFF">
      <w:start w:val="1"/>
      <w:numFmt w:val="decimal"/>
      <w:lvlText w:val="%1)"/>
      <w:lvlJc w:val="left"/>
      <w:pPr>
        <w:tabs>
          <w:tab w:val="num" w:pos="717"/>
        </w:tabs>
        <w:ind w:left="717" w:hanging="360"/>
      </w:pPr>
    </w:lvl>
    <w:lvl w:ilvl="1" w:tplc="FFFFFFFF">
      <w:start w:val="2"/>
      <w:numFmt w:val="decimal"/>
      <w:lvlText w:val="%2."/>
      <w:lvlJc w:val="left"/>
      <w:pPr>
        <w:tabs>
          <w:tab w:val="num" w:pos="360"/>
        </w:tabs>
        <w:ind w:left="357" w:hanging="35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nsid w:val="545630EA"/>
    <w:multiLevelType w:val="singleLevel"/>
    <w:tmpl w:val="359A9B56"/>
    <w:lvl w:ilvl="0">
      <w:start w:val="1"/>
      <w:numFmt w:val="decimal"/>
      <w:lvlText w:val="%1)"/>
      <w:lvlJc w:val="left"/>
      <w:pPr>
        <w:tabs>
          <w:tab w:val="num" w:pos="643"/>
        </w:tabs>
        <w:ind w:left="643" w:hanging="360"/>
      </w:pPr>
    </w:lvl>
  </w:abstractNum>
  <w:abstractNum w:abstractNumId="46">
    <w:nsid w:val="550E376E"/>
    <w:multiLevelType w:val="hybridMultilevel"/>
    <w:tmpl w:val="F9D042B0"/>
    <w:lvl w:ilvl="0" w:tplc="9BC2CA6C">
      <w:start w:val="1"/>
      <w:numFmt w:val="decimal"/>
      <w:lvlText w:val="%1)"/>
      <w:lvlJc w:val="left"/>
      <w:pPr>
        <w:tabs>
          <w:tab w:val="num" w:pos="360"/>
        </w:tabs>
        <w:ind w:left="709" w:hanging="352"/>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56750378"/>
    <w:multiLevelType w:val="hybridMultilevel"/>
    <w:tmpl w:val="D71AA52C"/>
    <w:lvl w:ilvl="0" w:tplc="0D387C1A">
      <w:start w:val="1"/>
      <w:numFmt w:val="lowerLetter"/>
      <w:lvlText w:val="%1)"/>
      <w:lvlJc w:val="left"/>
      <w:pPr>
        <w:tabs>
          <w:tab w:val="num" w:pos="3213"/>
        </w:tabs>
        <w:ind w:left="2856" w:firstLine="0"/>
      </w:pPr>
      <w:rPr>
        <w:rFonts w:hint="default"/>
      </w:rPr>
    </w:lvl>
    <w:lvl w:ilvl="1" w:tplc="7B68AA88">
      <w:start w:val="3"/>
      <w:numFmt w:val="decimal"/>
      <w:lvlText w:val="%2."/>
      <w:lvlJc w:val="left"/>
      <w:pPr>
        <w:tabs>
          <w:tab w:val="num" w:pos="1440"/>
        </w:tabs>
        <w:ind w:left="1440" w:hanging="360"/>
      </w:pPr>
      <w:rPr>
        <w:rFonts w:hint="default"/>
        <w:b w:val="0"/>
        <w:i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59776FD0"/>
    <w:multiLevelType w:val="hybridMultilevel"/>
    <w:tmpl w:val="A4C83962"/>
    <w:lvl w:ilvl="0" w:tplc="59D0DD7C">
      <w:start w:val="5"/>
      <w:numFmt w:val="decimal"/>
      <w:lvlText w:val="%1."/>
      <w:lvlJc w:val="left"/>
      <w:pPr>
        <w:tabs>
          <w:tab w:val="num" w:pos="360"/>
        </w:tabs>
        <w:ind w:left="357" w:hanging="357"/>
      </w:pPr>
    </w:lvl>
    <w:lvl w:ilvl="1" w:tplc="83B07138">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5ADA25D3"/>
    <w:multiLevelType w:val="singleLevel"/>
    <w:tmpl w:val="CB5AE61E"/>
    <w:lvl w:ilvl="0">
      <w:start w:val="1"/>
      <w:numFmt w:val="decimal"/>
      <w:lvlText w:val="%1)"/>
      <w:lvlJc w:val="left"/>
      <w:pPr>
        <w:tabs>
          <w:tab w:val="num" w:pos="360"/>
        </w:tabs>
        <w:ind w:left="360" w:hanging="360"/>
      </w:pPr>
    </w:lvl>
  </w:abstractNum>
  <w:abstractNum w:abstractNumId="50">
    <w:nsid w:val="633F318C"/>
    <w:multiLevelType w:val="singleLevel"/>
    <w:tmpl w:val="2CE8176E"/>
    <w:lvl w:ilvl="0">
      <w:start w:val="11"/>
      <w:numFmt w:val="decimal"/>
      <w:lvlText w:val="%1."/>
      <w:lvlJc w:val="left"/>
      <w:pPr>
        <w:tabs>
          <w:tab w:val="num" w:pos="360"/>
        </w:tabs>
        <w:ind w:left="360" w:hanging="360"/>
      </w:pPr>
    </w:lvl>
  </w:abstractNum>
  <w:abstractNum w:abstractNumId="51">
    <w:nsid w:val="639A5E8B"/>
    <w:multiLevelType w:val="hybridMultilevel"/>
    <w:tmpl w:val="A478FF2A"/>
    <w:lvl w:ilvl="0" w:tplc="FFFFFFFF">
      <w:start w:val="1"/>
      <w:numFmt w:val="decimal"/>
      <w:lvlText w:val="%1)"/>
      <w:lvlJc w:val="left"/>
      <w:pPr>
        <w:tabs>
          <w:tab w:val="num" w:pos="717"/>
        </w:tabs>
        <w:ind w:left="709" w:hanging="352"/>
      </w:pPr>
    </w:lvl>
    <w:lvl w:ilvl="1" w:tplc="FFFFFFFF">
      <w:start w:val="4"/>
      <w:numFmt w:val="decimal"/>
      <w:lvlText w:val="%2."/>
      <w:lvlJc w:val="left"/>
      <w:pPr>
        <w:tabs>
          <w:tab w:val="num" w:pos="717"/>
        </w:tabs>
        <w:ind w:left="709" w:hanging="352"/>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nsid w:val="642F3AE8"/>
    <w:multiLevelType w:val="hybridMultilevel"/>
    <w:tmpl w:val="43DEE672"/>
    <w:lvl w:ilvl="0" w:tplc="FFFFFFFF">
      <w:start w:val="1"/>
      <w:numFmt w:val="decimal"/>
      <w:lvlText w:val="%1."/>
      <w:lvlJc w:val="left"/>
      <w:pPr>
        <w:tabs>
          <w:tab w:val="num" w:pos="360"/>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
    <w:nsid w:val="68595912"/>
    <w:multiLevelType w:val="singleLevel"/>
    <w:tmpl w:val="48A41714"/>
    <w:name w:val="WW8Num10932322"/>
    <w:lvl w:ilvl="0">
      <w:start w:val="1"/>
      <w:numFmt w:val="decimal"/>
      <w:lvlText w:val="%1."/>
      <w:lvlJc w:val="left"/>
      <w:pPr>
        <w:tabs>
          <w:tab w:val="num" w:pos="360"/>
        </w:tabs>
        <w:ind w:left="360" w:hanging="360"/>
      </w:pPr>
    </w:lvl>
  </w:abstractNum>
  <w:abstractNum w:abstractNumId="54">
    <w:nsid w:val="6E297662"/>
    <w:multiLevelType w:val="hybridMultilevel"/>
    <w:tmpl w:val="AD263FC2"/>
    <w:lvl w:ilvl="0" w:tplc="0D387C1A">
      <w:start w:val="1"/>
      <w:numFmt w:val="lowerLetter"/>
      <w:lvlText w:val="%1)"/>
      <w:lvlJc w:val="left"/>
      <w:pPr>
        <w:tabs>
          <w:tab w:val="num" w:pos="1077"/>
        </w:tabs>
        <w:ind w:left="720" w:firstLine="0"/>
      </w:pPr>
      <w:rPr>
        <w:rFonts w:hint="default"/>
      </w:rPr>
    </w:lvl>
    <w:lvl w:ilvl="1" w:tplc="04150019" w:tentative="1">
      <w:start w:val="1"/>
      <w:numFmt w:val="lowerLetter"/>
      <w:lvlText w:val="%2."/>
      <w:lvlJc w:val="left"/>
      <w:pPr>
        <w:tabs>
          <w:tab w:val="num" w:pos="-696"/>
        </w:tabs>
        <w:ind w:left="-696" w:hanging="360"/>
      </w:pPr>
    </w:lvl>
    <w:lvl w:ilvl="2" w:tplc="0415001B" w:tentative="1">
      <w:start w:val="1"/>
      <w:numFmt w:val="lowerRoman"/>
      <w:lvlText w:val="%3."/>
      <w:lvlJc w:val="right"/>
      <w:pPr>
        <w:tabs>
          <w:tab w:val="num" w:pos="24"/>
        </w:tabs>
        <w:ind w:left="24" w:hanging="180"/>
      </w:pPr>
    </w:lvl>
    <w:lvl w:ilvl="3" w:tplc="0415000F" w:tentative="1">
      <w:start w:val="1"/>
      <w:numFmt w:val="decimal"/>
      <w:lvlText w:val="%4."/>
      <w:lvlJc w:val="left"/>
      <w:pPr>
        <w:tabs>
          <w:tab w:val="num" w:pos="744"/>
        </w:tabs>
        <w:ind w:left="744" w:hanging="360"/>
      </w:pPr>
    </w:lvl>
    <w:lvl w:ilvl="4" w:tplc="04150019" w:tentative="1">
      <w:start w:val="1"/>
      <w:numFmt w:val="lowerLetter"/>
      <w:lvlText w:val="%5."/>
      <w:lvlJc w:val="left"/>
      <w:pPr>
        <w:tabs>
          <w:tab w:val="num" w:pos="1464"/>
        </w:tabs>
        <w:ind w:left="1464" w:hanging="360"/>
      </w:pPr>
    </w:lvl>
    <w:lvl w:ilvl="5" w:tplc="0415001B" w:tentative="1">
      <w:start w:val="1"/>
      <w:numFmt w:val="lowerRoman"/>
      <w:lvlText w:val="%6."/>
      <w:lvlJc w:val="right"/>
      <w:pPr>
        <w:tabs>
          <w:tab w:val="num" w:pos="2184"/>
        </w:tabs>
        <w:ind w:left="2184" w:hanging="180"/>
      </w:pPr>
    </w:lvl>
    <w:lvl w:ilvl="6" w:tplc="0415000F" w:tentative="1">
      <w:start w:val="1"/>
      <w:numFmt w:val="decimal"/>
      <w:lvlText w:val="%7."/>
      <w:lvlJc w:val="left"/>
      <w:pPr>
        <w:tabs>
          <w:tab w:val="num" w:pos="2904"/>
        </w:tabs>
        <w:ind w:left="2904" w:hanging="360"/>
      </w:pPr>
    </w:lvl>
    <w:lvl w:ilvl="7" w:tplc="04150019" w:tentative="1">
      <w:start w:val="1"/>
      <w:numFmt w:val="lowerLetter"/>
      <w:lvlText w:val="%8."/>
      <w:lvlJc w:val="left"/>
      <w:pPr>
        <w:tabs>
          <w:tab w:val="num" w:pos="3624"/>
        </w:tabs>
        <w:ind w:left="3624" w:hanging="360"/>
      </w:pPr>
    </w:lvl>
    <w:lvl w:ilvl="8" w:tplc="0415001B" w:tentative="1">
      <w:start w:val="1"/>
      <w:numFmt w:val="lowerRoman"/>
      <w:lvlText w:val="%9."/>
      <w:lvlJc w:val="right"/>
      <w:pPr>
        <w:tabs>
          <w:tab w:val="num" w:pos="4344"/>
        </w:tabs>
        <w:ind w:left="4344" w:hanging="180"/>
      </w:pPr>
    </w:lvl>
  </w:abstractNum>
  <w:abstractNum w:abstractNumId="55">
    <w:nsid w:val="718F4034"/>
    <w:multiLevelType w:val="hybridMultilevel"/>
    <w:tmpl w:val="13085F3A"/>
    <w:lvl w:ilvl="0" w:tplc="D564F340">
      <w:start w:val="1"/>
      <w:numFmt w:val="decimal"/>
      <w:lvlText w:val="%1)"/>
      <w:lvlJc w:val="left"/>
      <w:pPr>
        <w:tabs>
          <w:tab w:val="num" w:pos="717"/>
        </w:tabs>
        <w:ind w:left="717" w:hanging="360"/>
      </w:pPr>
      <w:rPr>
        <w:rFonts w:hint="default"/>
      </w:rPr>
    </w:lvl>
    <w:lvl w:ilvl="1" w:tplc="E8186D08">
      <w:start w:val="1"/>
      <w:numFmt w:val="lowerLetter"/>
      <w:lvlText w:val="%2)"/>
      <w:lvlJc w:val="left"/>
      <w:pPr>
        <w:tabs>
          <w:tab w:val="num" w:pos="1794"/>
        </w:tabs>
        <w:ind w:left="1437" w:firstLine="0"/>
      </w:pPr>
      <w:rPr>
        <w:rFonts w:hint="default"/>
      </w:rPr>
    </w:lvl>
    <w:lvl w:ilvl="2" w:tplc="0415001B">
      <w:start w:val="1"/>
      <w:numFmt w:val="lowerRoman"/>
      <w:lvlText w:val="%3."/>
      <w:lvlJc w:val="right"/>
      <w:pPr>
        <w:tabs>
          <w:tab w:val="num" w:pos="2517"/>
        </w:tabs>
        <w:ind w:left="2517" w:hanging="180"/>
      </w:pPr>
    </w:lvl>
    <w:lvl w:ilvl="3" w:tplc="8D6C0E08">
      <w:start w:val="1"/>
      <w:numFmt w:val="lowerLetter"/>
      <w:lvlText w:val="%4."/>
      <w:lvlJc w:val="left"/>
      <w:pPr>
        <w:tabs>
          <w:tab w:val="num" w:pos="3237"/>
        </w:tabs>
        <w:ind w:left="3237" w:hanging="360"/>
      </w:pPr>
      <w:rPr>
        <w:rFonts w:hint="default"/>
      </w:r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56">
    <w:nsid w:val="72336F58"/>
    <w:multiLevelType w:val="hybridMultilevel"/>
    <w:tmpl w:val="B9380A94"/>
    <w:lvl w:ilvl="0" w:tplc="FFFFFFFF">
      <w:start w:val="1"/>
      <w:numFmt w:val="decimal"/>
      <w:lvlText w:val="%1)"/>
      <w:lvlJc w:val="left"/>
      <w:pPr>
        <w:tabs>
          <w:tab w:val="num" w:pos="720"/>
        </w:tabs>
        <w:ind w:left="720" w:hanging="360"/>
      </w:pPr>
    </w:lvl>
    <w:lvl w:ilvl="1" w:tplc="CE321406">
      <w:start w:val="17"/>
      <w:numFmt w:val="decimal"/>
      <w:lvlText w:val="%2."/>
      <w:lvlJc w:val="left"/>
      <w:pPr>
        <w:tabs>
          <w:tab w:val="num" w:pos="360"/>
        </w:tabs>
        <w:ind w:left="357" w:hanging="357"/>
      </w:pPr>
    </w:lvl>
    <w:lvl w:ilvl="2" w:tplc="3CDC3076">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7">
    <w:nsid w:val="75336EB8"/>
    <w:multiLevelType w:val="hybridMultilevel"/>
    <w:tmpl w:val="980EDC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BD86490"/>
    <w:multiLevelType w:val="hybridMultilevel"/>
    <w:tmpl w:val="5AFE53EE"/>
    <w:lvl w:ilvl="0" w:tplc="FFFFFFFF">
      <w:start w:val="7"/>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E14CA416">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nsid w:val="7C4D78E6"/>
    <w:multiLevelType w:val="singleLevel"/>
    <w:tmpl w:val="0066AFE2"/>
    <w:name w:val="WW8Num109332222222222222222"/>
    <w:lvl w:ilvl="0">
      <w:start w:val="1"/>
      <w:numFmt w:val="decimal"/>
      <w:lvlText w:val="%1."/>
      <w:lvlJc w:val="left"/>
      <w:pPr>
        <w:tabs>
          <w:tab w:val="num" w:pos="360"/>
        </w:tabs>
        <w:ind w:left="360" w:hanging="360"/>
      </w:pPr>
    </w:lvl>
  </w:abstractNum>
  <w:num w:numId="1">
    <w:abstractNumId w:val="24"/>
  </w:num>
  <w:num w:numId="2">
    <w:abstractNumId w:val="5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6"/>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28"/>
    <w:lvlOverride w:ilvl="0">
      <w:startOverride w:val="1"/>
    </w:lvlOverride>
  </w:num>
  <w:num w:numId="8">
    <w:abstractNumId w:val="35"/>
    <w:lvlOverride w:ilvl="0">
      <w:startOverride w:val="1"/>
    </w:lvlOverride>
  </w:num>
  <w:num w:numId="9">
    <w:abstractNumId w:val="30"/>
    <w:lvlOverride w:ilvl="0">
      <w:startOverride w:val="2"/>
    </w:lvlOverride>
  </w:num>
  <w:num w:numId="10">
    <w:abstractNumId w:val="16"/>
    <w:lvlOverride w:ilvl="0">
      <w:startOverride w:val="1"/>
    </w:lvlOverride>
  </w:num>
  <w:num w:numId="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num>
  <w:num w:numId="14">
    <w:abstractNumId w:val="50"/>
    <w:lvlOverride w:ilvl="0">
      <w:startOverride w:val="11"/>
    </w:lvlOverride>
  </w:num>
  <w:num w:numId="15">
    <w:abstractNumId w:val="37"/>
    <w:lvlOverride w:ilvl="0">
      <w:startOverride w:val="1"/>
    </w:lvlOverride>
  </w:num>
  <w:num w:numId="16">
    <w:abstractNumId w:val="45"/>
    <w:lvlOverride w:ilvl="0">
      <w:startOverride w:val="1"/>
    </w:lvlOverride>
  </w:num>
  <w:num w:numId="17">
    <w:abstractNumId w:val="42"/>
    <w:lvlOverride w:ilvl="0">
      <w:startOverride w:val="2"/>
    </w:lvlOverride>
  </w:num>
  <w:num w:numId="18">
    <w:abstractNumId w:val="25"/>
    <w:lvlOverride w:ilvl="0">
      <w:startOverride w:val="1"/>
    </w:lvlOverride>
  </w:num>
  <w:num w:numId="19">
    <w:abstractNumId w:val="2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9"/>
    <w:lvlOverride w:ilvl="0">
      <w:startOverride w:val="1"/>
    </w:lvlOverride>
  </w:num>
  <w:num w:numId="21">
    <w:abstractNumId w:val="49"/>
    <w:lvlOverride w:ilvl="0">
      <w:startOverride w:val="1"/>
    </w:lvlOverride>
  </w:num>
  <w:num w:numId="22">
    <w:abstractNumId w:val="41"/>
    <w:lvlOverride w:ilvl="0">
      <w:startOverride w:val="3"/>
    </w:lvlOverride>
  </w:num>
  <w:num w:numId="23">
    <w:abstractNumId w:val="5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num>
  <w:num w:numId="30">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5"/>
  </w:num>
  <w:num w:numId="34">
    <w:abstractNumId w:val="22"/>
  </w:num>
  <w:num w:numId="35">
    <w:abstractNumId w:val="18"/>
  </w:num>
  <w:num w:numId="36">
    <w:abstractNumId w:val="38"/>
  </w:num>
  <w:num w:numId="37">
    <w:abstractNumId w:val="20"/>
  </w:num>
  <w:num w:numId="38">
    <w:abstractNumId w:val="5"/>
  </w:num>
  <w:num w:numId="39">
    <w:abstractNumId w:val="11"/>
    <w:lvlOverride w:ilvl="0">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num>
  <w:num w:numId="42">
    <w:abstractNumId w:val="1"/>
    <w:lvlOverride w:ilvl="0">
      <w:startOverride w:val="1"/>
    </w:lvlOverride>
  </w:num>
  <w:num w:numId="43">
    <w:abstractNumId w:val="6"/>
    <w:lvlOverride w:ilvl="0">
      <w:startOverride w:val="2"/>
    </w:lvlOverride>
  </w:num>
  <w:num w:numId="44">
    <w:abstractNumId w:val="0"/>
    <w:lvlOverride w:ilvl="0">
      <w:startOverride w:val="1"/>
    </w:lvlOverride>
  </w:num>
  <w:num w:numId="45">
    <w:abstractNumId w:val="4"/>
    <w:lvlOverride w:ilvl="0">
      <w:startOverride w:val="1"/>
    </w:lvlOverride>
  </w:num>
  <w:num w:numId="46">
    <w:abstractNumId w:val="2"/>
  </w:num>
  <w:num w:numId="47">
    <w:abstractNumId w:val="9"/>
  </w:num>
  <w:num w:numId="48">
    <w:abstractNumId w:val="12"/>
  </w:num>
  <w:num w:numId="49">
    <w:abstractNumId w:val="14"/>
  </w:num>
  <w:num w:numId="50">
    <w:abstractNumId w:val="53"/>
  </w:num>
  <w:num w:numId="51">
    <w:abstractNumId w:val="3"/>
    <w:lvlOverride w:ilvl="0">
      <w:startOverride w:val="1"/>
    </w:lvlOverride>
  </w:num>
  <w:num w:numId="52">
    <w:abstractNumId w:val="40"/>
  </w:num>
  <w:num w:numId="53">
    <w:abstractNumId w:val="47"/>
  </w:num>
  <w:num w:numId="54">
    <w:abstractNumId w:val="39"/>
  </w:num>
  <w:num w:numId="55">
    <w:abstractNumId w:val="54"/>
  </w:num>
  <w:num w:numId="56">
    <w:abstractNumId w:val="34"/>
  </w:num>
  <w:num w:numId="57">
    <w:abstractNumId w:val="15"/>
  </w:num>
  <w:num w:numId="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7"/>
  </w:num>
  <w:num w:numId="6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E0A"/>
    <w:rsid w:val="00515A27"/>
    <w:rsid w:val="005A2651"/>
    <w:rsid w:val="006A090E"/>
    <w:rsid w:val="008A6ACB"/>
    <w:rsid w:val="00976249"/>
    <w:rsid w:val="00A97E0A"/>
    <w:rsid w:val="00B0114E"/>
    <w:rsid w:val="00E16CDC"/>
    <w:rsid w:val="00E80101"/>
    <w:rsid w:val="00EA53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8">
    <w:name w:val="heading 8"/>
    <w:basedOn w:val="Normalny"/>
    <w:next w:val="Normalny"/>
    <w:link w:val="Nagwek8Znak"/>
    <w:qFormat/>
    <w:rsid w:val="00A97E0A"/>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rsid w:val="00A97E0A"/>
    <w:rPr>
      <w:rFonts w:ascii="Times New Roman" w:eastAsia="Times New Roman" w:hAnsi="Times New Roman" w:cs="Times New Roman"/>
      <w:i/>
      <w:iCs/>
      <w:sz w:val="24"/>
      <w:szCs w:val="24"/>
      <w:lang w:eastAsia="pl-PL"/>
    </w:rPr>
  </w:style>
  <w:style w:type="paragraph" w:styleId="Nagwek">
    <w:name w:val="header"/>
    <w:basedOn w:val="Normalny"/>
    <w:link w:val="NagwekZnak"/>
    <w:rsid w:val="00A97E0A"/>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A97E0A"/>
    <w:rPr>
      <w:rFonts w:ascii="Times New Roman" w:eastAsia="Times New Roman" w:hAnsi="Times New Roman" w:cs="Times New Roman"/>
      <w:sz w:val="20"/>
      <w:szCs w:val="20"/>
      <w:lang w:eastAsia="pl-PL"/>
    </w:rPr>
  </w:style>
  <w:style w:type="paragraph" w:styleId="Stopka">
    <w:name w:val="footer"/>
    <w:basedOn w:val="Normalny"/>
    <w:link w:val="StopkaZnak"/>
    <w:rsid w:val="00A97E0A"/>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97E0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A97E0A"/>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character" w:styleId="Numerstrony">
    <w:name w:val="page number"/>
    <w:rsid w:val="00A97E0A"/>
  </w:style>
  <w:style w:type="paragraph" w:styleId="Akapitzlist">
    <w:name w:val="List Paragraph"/>
    <w:basedOn w:val="Normalny"/>
    <w:uiPriority w:val="34"/>
    <w:qFormat/>
    <w:rsid w:val="00A97E0A"/>
    <w:pPr>
      <w:ind w:left="720"/>
      <w:contextualSpacing/>
    </w:pPr>
    <w:rPr>
      <w:rFonts w:ascii="Calibri" w:eastAsia="Calibri" w:hAnsi="Calibri" w:cs="Times New Roman"/>
    </w:rPr>
  </w:style>
  <w:style w:type="paragraph" w:customStyle="1" w:styleId="Tekstdymka1">
    <w:name w:val="Tekst dymka1"/>
    <w:basedOn w:val="Normalny"/>
    <w:next w:val="Tekstdymka"/>
    <w:link w:val="TekstdymkaZnak"/>
    <w:uiPriority w:val="99"/>
    <w:semiHidden/>
    <w:unhideWhenUsed/>
    <w:rsid w:val="00A97E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1"/>
    <w:uiPriority w:val="99"/>
    <w:semiHidden/>
    <w:rsid w:val="00A97E0A"/>
    <w:rPr>
      <w:rFonts w:ascii="Tahoma" w:hAnsi="Tahoma" w:cs="Tahoma"/>
      <w:sz w:val="16"/>
      <w:szCs w:val="16"/>
    </w:rPr>
  </w:style>
  <w:style w:type="paragraph" w:customStyle="1" w:styleId="Styl1">
    <w:name w:val="Styl1"/>
    <w:basedOn w:val="Normalny"/>
    <w:autoRedefine/>
    <w:rsid w:val="00A97E0A"/>
    <w:pPr>
      <w:tabs>
        <w:tab w:val="left" w:pos="993"/>
      </w:tabs>
      <w:autoSpaceDN w:val="0"/>
      <w:spacing w:after="0" w:line="360" w:lineRule="auto"/>
      <w:ind w:left="360" w:right="-508"/>
    </w:pPr>
    <w:rPr>
      <w:rFonts w:ascii="Times New Roman" w:eastAsia="Times New Roman" w:hAnsi="Times New Roman" w:cs="Times New Roman"/>
      <w:bCs/>
      <w:sz w:val="24"/>
      <w:szCs w:val="24"/>
      <w:lang w:eastAsia="pl-PL"/>
    </w:rPr>
  </w:style>
  <w:style w:type="paragraph" w:customStyle="1" w:styleId="Tekstpodstawowywcity21">
    <w:name w:val="Tekst podstawowy wcięty 21"/>
    <w:basedOn w:val="Normalny"/>
    <w:rsid w:val="00A97E0A"/>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styleId="Tekstdymka">
    <w:name w:val="Balloon Text"/>
    <w:basedOn w:val="Normalny"/>
    <w:link w:val="TekstdymkaZnak1"/>
    <w:uiPriority w:val="99"/>
    <w:semiHidden/>
    <w:unhideWhenUsed/>
    <w:rsid w:val="00A97E0A"/>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A97E0A"/>
    <w:rPr>
      <w:rFonts w:ascii="Tahoma" w:hAnsi="Tahoma" w:cs="Tahoma"/>
      <w:sz w:val="16"/>
      <w:szCs w:val="16"/>
    </w:rPr>
  </w:style>
  <w:style w:type="character" w:styleId="Pogrubienie">
    <w:name w:val="Strong"/>
    <w:basedOn w:val="Domylnaczcionkaakapitu"/>
    <w:uiPriority w:val="22"/>
    <w:qFormat/>
    <w:rsid w:val="00A97E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8">
    <w:name w:val="heading 8"/>
    <w:basedOn w:val="Normalny"/>
    <w:next w:val="Normalny"/>
    <w:link w:val="Nagwek8Znak"/>
    <w:qFormat/>
    <w:rsid w:val="00A97E0A"/>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rsid w:val="00A97E0A"/>
    <w:rPr>
      <w:rFonts w:ascii="Times New Roman" w:eastAsia="Times New Roman" w:hAnsi="Times New Roman" w:cs="Times New Roman"/>
      <w:i/>
      <w:iCs/>
      <w:sz w:val="24"/>
      <w:szCs w:val="24"/>
      <w:lang w:eastAsia="pl-PL"/>
    </w:rPr>
  </w:style>
  <w:style w:type="paragraph" w:styleId="Nagwek">
    <w:name w:val="header"/>
    <w:basedOn w:val="Normalny"/>
    <w:link w:val="NagwekZnak"/>
    <w:rsid w:val="00A97E0A"/>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A97E0A"/>
    <w:rPr>
      <w:rFonts w:ascii="Times New Roman" w:eastAsia="Times New Roman" w:hAnsi="Times New Roman" w:cs="Times New Roman"/>
      <w:sz w:val="20"/>
      <w:szCs w:val="20"/>
      <w:lang w:eastAsia="pl-PL"/>
    </w:rPr>
  </w:style>
  <w:style w:type="paragraph" w:styleId="Stopka">
    <w:name w:val="footer"/>
    <w:basedOn w:val="Normalny"/>
    <w:link w:val="StopkaZnak"/>
    <w:rsid w:val="00A97E0A"/>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97E0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A97E0A"/>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character" w:styleId="Numerstrony">
    <w:name w:val="page number"/>
    <w:rsid w:val="00A97E0A"/>
  </w:style>
  <w:style w:type="paragraph" w:styleId="Akapitzlist">
    <w:name w:val="List Paragraph"/>
    <w:basedOn w:val="Normalny"/>
    <w:uiPriority w:val="34"/>
    <w:qFormat/>
    <w:rsid w:val="00A97E0A"/>
    <w:pPr>
      <w:ind w:left="720"/>
      <w:contextualSpacing/>
    </w:pPr>
    <w:rPr>
      <w:rFonts w:ascii="Calibri" w:eastAsia="Calibri" w:hAnsi="Calibri" w:cs="Times New Roman"/>
    </w:rPr>
  </w:style>
  <w:style w:type="paragraph" w:customStyle="1" w:styleId="Tekstdymka1">
    <w:name w:val="Tekst dymka1"/>
    <w:basedOn w:val="Normalny"/>
    <w:next w:val="Tekstdymka"/>
    <w:link w:val="TekstdymkaZnak"/>
    <w:uiPriority w:val="99"/>
    <w:semiHidden/>
    <w:unhideWhenUsed/>
    <w:rsid w:val="00A97E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1"/>
    <w:uiPriority w:val="99"/>
    <w:semiHidden/>
    <w:rsid w:val="00A97E0A"/>
    <w:rPr>
      <w:rFonts w:ascii="Tahoma" w:hAnsi="Tahoma" w:cs="Tahoma"/>
      <w:sz w:val="16"/>
      <w:szCs w:val="16"/>
    </w:rPr>
  </w:style>
  <w:style w:type="paragraph" w:customStyle="1" w:styleId="Styl1">
    <w:name w:val="Styl1"/>
    <w:basedOn w:val="Normalny"/>
    <w:autoRedefine/>
    <w:rsid w:val="00A97E0A"/>
    <w:pPr>
      <w:tabs>
        <w:tab w:val="left" w:pos="993"/>
      </w:tabs>
      <w:autoSpaceDN w:val="0"/>
      <w:spacing w:after="0" w:line="360" w:lineRule="auto"/>
      <w:ind w:left="360" w:right="-508"/>
    </w:pPr>
    <w:rPr>
      <w:rFonts w:ascii="Times New Roman" w:eastAsia="Times New Roman" w:hAnsi="Times New Roman" w:cs="Times New Roman"/>
      <w:bCs/>
      <w:sz w:val="24"/>
      <w:szCs w:val="24"/>
      <w:lang w:eastAsia="pl-PL"/>
    </w:rPr>
  </w:style>
  <w:style w:type="paragraph" w:customStyle="1" w:styleId="Tekstpodstawowywcity21">
    <w:name w:val="Tekst podstawowy wcięty 21"/>
    <w:basedOn w:val="Normalny"/>
    <w:rsid w:val="00A97E0A"/>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styleId="Tekstdymka">
    <w:name w:val="Balloon Text"/>
    <w:basedOn w:val="Normalny"/>
    <w:link w:val="TekstdymkaZnak1"/>
    <w:uiPriority w:val="99"/>
    <w:semiHidden/>
    <w:unhideWhenUsed/>
    <w:rsid w:val="00A97E0A"/>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A97E0A"/>
    <w:rPr>
      <w:rFonts w:ascii="Tahoma" w:hAnsi="Tahoma" w:cs="Tahoma"/>
      <w:sz w:val="16"/>
      <w:szCs w:val="16"/>
    </w:rPr>
  </w:style>
  <w:style w:type="character" w:styleId="Pogrubienie">
    <w:name w:val="Strong"/>
    <w:basedOn w:val="Domylnaczcionkaakapitu"/>
    <w:uiPriority w:val="22"/>
    <w:qFormat/>
    <w:rsid w:val="00A97E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2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37</Pages>
  <Words>9527</Words>
  <Characters>57164</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Uniwersytet Warszawski</Company>
  <LinksUpToDate>false</LinksUpToDate>
  <CharactersWithSpaces>66558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Użytkownik</cp:lastModifiedBy>
  <cp:revision>7</cp:revision>
  <dcterms:created xsi:type="dcterms:W3CDTF">2016-06-21T07:56:00Z</dcterms:created>
  <dcterms:modified xsi:type="dcterms:W3CDTF">2016-06-29T08:36:00Z</dcterms:modified>
</cp:coreProperties>
</file>