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99E" w:rsidRPr="0031499E" w:rsidRDefault="0031499E" w:rsidP="0031499E">
      <w:pPr>
        <w:pBdr>
          <w:bottom w:val="single" w:sz="6" w:space="1" w:color="auto"/>
        </w:pBdr>
        <w:spacing w:after="0" w:line="240" w:lineRule="auto"/>
        <w:jc w:val="center"/>
        <w:rPr>
          <w:rFonts w:ascii="Arial" w:eastAsia="Times New Roman" w:hAnsi="Arial" w:cs="Arial"/>
          <w:vanish/>
          <w:sz w:val="16"/>
          <w:szCs w:val="16"/>
          <w:lang w:eastAsia="pl-PL"/>
        </w:rPr>
      </w:pPr>
      <w:r w:rsidRPr="0031499E">
        <w:rPr>
          <w:rFonts w:ascii="Arial" w:eastAsia="Times New Roman" w:hAnsi="Arial" w:cs="Arial"/>
          <w:vanish/>
          <w:sz w:val="16"/>
          <w:szCs w:val="16"/>
          <w:lang w:eastAsia="pl-PL"/>
        </w:rPr>
        <w:t>Początek formularza</w:t>
      </w:r>
    </w:p>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in;height:18pt" o:ole="">
            <v:imagedata r:id="rId5" o:title=""/>
          </v:shape>
          <w:control r:id="rId6" w:name="DefaultOcxName" w:shapeid="_x0000_i1065"/>
        </w:object>
      </w:r>
      <w:r w:rsidRPr="0031499E">
        <w:rPr>
          <w:rFonts w:ascii="Times New Roman" w:eastAsia="Times New Roman" w:hAnsi="Times New Roman" w:cs="Times New Roman"/>
          <w:sz w:val="24"/>
          <w:szCs w:val="24"/>
          <w:lang w:eastAsia="pl-PL"/>
        </w:rPr>
        <w:object w:dxaOrig="1440" w:dyaOrig="1440">
          <v:shape id="_x0000_i1064" type="#_x0000_t75" style="width:1in;height:18pt" o:ole="">
            <v:imagedata r:id="rId5" o:title=""/>
          </v:shape>
          <w:control r:id="rId7" w:name="DefaultOcxName1" w:shapeid="_x0000_i1064"/>
        </w:object>
      </w:r>
      <w:r w:rsidRPr="0031499E">
        <w:rPr>
          <w:rFonts w:ascii="Times New Roman" w:eastAsia="Times New Roman" w:hAnsi="Times New Roman" w:cs="Times New Roman"/>
          <w:sz w:val="24"/>
          <w:szCs w:val="24"/>
          <w:lang w:eastAsia="pl-PL"/>
        </w:rPr>
        <w:object w:dxaOrig="1440" w:dyaOrig="1440">
          <v:shape id="_x0000_i1063" type="#_x0000_t75" style="width:1in;height:18pt" o:ole="">
            <v:imagedata r:id="rId5" o:title=""/>
          </v:shape>
          <w:control r:id="rId8" w:name="DefaultOcxName2" w:shapeid="_x0000_i1063"/>
        </w:object>
      </w:r>
      <w:r w:rsidRPr="0031499E">
        <w:rPr>
          <w:rFonts w:ascii="Times New Roman" w:eastAsia="Times New Roman" w:hAnsi="Times New Roman" w:cs="Times New Roman"/>
          <w:sz w:val="24"/>
          <w:szCs w:val="24"/>
          <w:lang w:eastAsia="pl-PL"/>
        </w:rPr>
        <w:object w:dxaOrig="1440" w:dyaOrig="1440">
          <v:shape id="_x0000_i1062" type="#_x0000_t75" style="width:1in;height:18pt" o:ole="">
            <v:imagedata r:id="rId9" o:title=""/>
          </v:shape>
          <w:control r:id="rId10" w:name="DefaultOcxName3" w:shapeid="_x0000_i1062"/>
        </w:object>
      </w:r>
    </w:p>
    <w:p w:rsidR="0031499E" w:rsidRPr="0031499E" w:rsidRDefault="0031499E" w:rsidP="0031499E">
      <w:pPr>
        <w:spacing w:after="240" w:line="240" w:lineRule="auto"/>
        <w:rPr>
          <w:rFonts w:ascii="Times New Roman" w:eastAsia="Times New Roman" w:hAnsi="Times New Roman" w:cs="Times New Roman"/>
          <w:sz w:val="24"/>
          <w:szCs w:val="24"/>
          <w:lang w:eastAsia="pl-PL"/>
        </w:rPr>
      </w:pPr>
      <w:bookmarkStart w:id="0" w:name="_GoBack"/>
      <w:bookmarkEnd w:id="0"/>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Ogłoszenie nr 601549-N-2017 z dnia 2017-10-16 r. </w:t>
      </w:r>
    </w:p>
    <w:p w:rsidR="0031499E" w:rsidRPr="0031499E" w:rsidRDefault="0031499E" w:rsidP="0031499E">
      <w:pPr>
        <w:spacing w:after="0" w:line="450" w:lineRule="atLeast"/>
        <w:jc w:val="center"/>
        <w:rPr>
          <w:rFonts w:ascii="Times New Roman" w:eastAsia="Times New Roman" w:hAnsi="Times New Roman" w:cs="Times New Roman"/>
          <w:b/>
          <w:bCs/>
          <w:sz w:val="27"/>
          <w:szCs w:val="27"/>
          <w:lang w:eastAsia="pl-PL"/>
        </w:rPr>
      </w:pPr>
      <w:r w:rsidRPr="0031499E">
        <w:rPr>
          <w:rFonts w:ascii="Times New Roman" w:eastAsia="Times New Roman" w:hAnsi="Times New Roman" w:cs="Times New Roman"/>
          <w:b/>
          <w:bCs/>
          <w:sz w:val="27"/>
          <w:szCs w:val="27"/>
          <w:lang w:eastAsia="pl-PL"/>
        </w:rPr>
        <w:t xml:space="preserve">Zarząd Dróg Powiatowych w Ożarowie Mazowieckim: Rozbudowa ul. </w:t>
      </w:r>
      <w:proofErr w:type="spellStart"/>
      <w:r w:rsidRPr="0031499E">
        <w:rPr>
          <w:rFonts w:ascii="Times New Roman" w:eastAsia="Times New Roman" w:hAnsi="Times New Roman" w:cs="Times New Roman"/>
          <w:b/>
          <w:bCs/>
          <w:sz w:val="27"/>
          <w:szCs w:val="27"/>
          <w:lang w:eastAsia="pl-PL"/>
        </w:rPr>
        <w:t>Faszczyckiej</w:t>
      </w:r>
      <w:proofErr w:type="spellEnd"/>
      <w:r w:rsidRPr="0031499E">
        <w:rPr>
          <w:rFonts w:ascii="Times New Roman" w:eastAsia="Times New Roman" w:hAnsi="Times New Roman" w:cs="Times New Roman"/>
          <w:b/>
          <w:bCs/>
          <w:sz w:val="27"/>
          <w:szCs w:val="27"/>
          <w:lang w:eastAsia="pl-PL"/>
        </w:rPr>
        <w:t xml:space="preserve"> i Fabrycznej w Błoniu od ul. Mokrej dł. 1500 </w:t>
      </w:r>
      <w:proofErr w:type="spellStart"/>
      <w:r w:rsidRPr="0031499E">
        <w:rPr>
          <w:rFonts w:ascii="Times New Roman" w:eastAsia="Times New Roman" w:hAnsi="Times New Roman" w:cs="Times New Roman"/>
          <w:b/>
          <w:bCs/>
          <w:sz w:val="27"/>
          <w:szCs w:val="27"/>
          <w:lang w:eastAsia="pl-PL"/>
        </w:rPr>
        <w:t>mb</w:t>
      </w:r>
      <w:proofErr w:type="spellEnd"/>
      <w:r w:rsidRPr="0031499E">
        <w:rPr>
          <w:rFonts w:ascii="Times New Roman" w:eastAsia="Times New Roman" w:hAnsi="Times New Roman" w:cs="Times New Roman"/>
          <w:b/>
          <w:bCs/>
          <w:sz w:val="27"/>
          <w:szCs w:val="27"/>
          <w:lang w:eastAsia="pl-PL"/>
        </w:rPr>
        <w:t xml:space="preserve"> gm. Błonie – realizacja etapu I długości 990 m</w:t>
      </w:r>
      <w:r w:rsidRPr="0031499E">
        <w:rPr>
          <w:rFonts w:ascii="Times New Roman" w:eastAsia="Times New Roman" w:hAnsi="Times New Roman" w:cs="Times New Roman"/>
          <w:b/>
          <w:bCs/>
          <w:sz w:val="27"/>
          <w:szCs w:val="27"/>
          <w:lang w:eastAsia="pl-PL"/>
        </w:rPr>
        <w:br/>
        <w:t xml:space="preserve">OGŁOSZENIE O ZAMÓWIENIU - Roboty budowlane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Zamieszczanie ogłoszenia:</w:t>
      </w:r>
      <w:r w:rsidRPr="0031499E">
        <w:rPr>
          <w:rFonts w:ascii="Times New Roman" w:eastAsia="Times New Roman" w:hAnsi="Times New Roman" w:cs="Times New Roman"/>
          <w:sz w:val="24"/>
          <w:szCs w:val="24"/>
          <w:lang w:eastAsia="pl-PL"/>
        </w:rPr>
        <w:t xml:space="preserve"> Zamieszczanie obowiązkowe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Ogłoszenie dotyczy:</w:t>
      </w:r>
      <w:r w:rsidRPr="0031499E">
        <w:rPr>
          <w:rFonts w:ascii="Times New Roman" w:eastAsia="Times New Roman" w:hAnsi="Times New Roman" w:cs="Times New Roman"/>
          <w:sz w:val="24"/>
          <w:szCs w:val="24"/>
          <w:lang w:eastAsia="pl-PL"/>
        </w:rPr>
        <w:t xml:space="preserve"> Zamówienia publicznego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Nazwa projektu lub programu</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1499E">
        <w:rPr>
          <w:rFonts w:ascii="Times New Roman" w:eastAsia="Times New Roman" w:hAnsi="Times New Roman" w:cs="Times New Roman"/>
          <w:sz w:val="24"/>
          <w:szCs w:val="24"/>
          <w:lang w:eastAsia="pl-PL"/>
        </w:rPr>
        <w:t>Pzp</w:t>
      </w:r>
      <w:proofErr w:type="spellEnd"/>
      <w:r w:rsidRPr="0031499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b/>
          <w:bCs/>
          <w:sz w:val="27"/>
          <w:szCs w:val="27"/>
          <w:lang w:eastAsia="pl-PL"/>
        </w:rPr>
      </w:pPr>
      <w:r w:rsidRPr="0031499E">
        <w:rPr>
          <w:rFonts w:ascii="Times New Roman" w:eastAsia="Times New Roman" w:hAnsi="Times New Roman" w:cs="Times New Roman"/>
          <w:b/>
          <w:bCs/>
          <w:sz w:val="27"/>
          <w:szCs w:val="27"/>
          <w:u w:val="single"/>
          <w:lang w:eastAsia="pl-PL"/>
        </w:rPr>
        <w:t>SEKCJA I: ZAMAWIAJĄCY</w:t>
      </w:r>
      <w:r w:rsidRPr="0031499E">
        <w:rPr>
          <w:rFonts w:ascii="Times New Roman" w:eastAsia="Times New Roman" w:hAnsi="Times New Roman" w:cs="Times New Roman"/>
          <w:b/>
          <w:bCs/>
          <w:sz w:val="27"/>
          <w:szCs w:val="27"/>
          <w:lang w:eastAsia="pl-PL"/>
        </w:rPr>
        <w:t xml:space="preserv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Postępowanie przeprowadza centralny zamawiający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Postępowanie jest przeprowadzane wspólnie przez zamawiających</w:t>
      </w:r>
      <w:r w:rsidRPr="0031499E">
        <w:rPr>
          <w:rFonts w:ascii="Times New Roman" w:eastAsia="Times New Roman" w:hAnsi="Times New Roman" w:cs="Times New Roman"/>
          <w:sz w:val="24"/>
          <w:szCs w:val="24"/>
          <w:lang w:eastAsia="pl-PL"/>
        </w:rPr>
        <w:t xml:space="preserv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Informacje dodatkowe:</w:t>
      </w:r>
      <w:r w:rsidRPr="0031499E">
        <w:rPr>
          <w:rFonts w:ascii="Times New Roman" w:eastAsia="Times New Roman" w:hAnsi="Times New Roman" w:cs="Times New Roman"/>
          <w:sz w:val="24"/>
          <w:szCs w:val="24"/>
          <w:lang w:eastAsia="pl-PL"/>
        </w:rPr>
        <w:t xml:space="preserv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I. 1) NAZWA I ADRES: </w:t>
      </w:r>
      <w:r w:rsidRPr="0031499E">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31499E">
        <w:rPr>
          <w:rFonts w:ascii="Times New Roman" w:eastAsia="Times New Roman" w:hAnsi="Times New Roman" w:cs="Times New Roman"/>
          <w:sz w:val="24"/>
          <w:szCs w:val="24"/>
          <w:lang w:eastAsia="pl-PL"/>
        </w:rPr>
        <w:br/>
        <w:t xml:space="preserve">Adres strony internetowej (URL): www.zdp.pwz.pl </w:t>
      </w:r>
      <w:r w:rsidRPr="0031499E">
        <w:rPr>
          <w:rFonts w:ascii="Times New Roman" w:eastAsia="Times New Roman" w:hAnsi="Times New Roman" w:cs="Times New Roman"/>
          <w:sz w:val="24"/>
          <w:szCs w:val="24"/>
          <w:lang w:eastAsia="pl-PL"/>
        </w:rPr>
        <w:br/>
        <w:t xml:space="preserve">Adres profilu nabywcy: </w:t>
      </w:r>
      <w:r w:rsidRPr="0031499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I. 2) RODZAJ ZAMAWIAJĄCEGO: </w:t>
      </w:r>
      <w:r w:rsidRPr="0031499E">
        <w:rPr>
          <w:rFonts w:ascii="Times New Roman" w:eastAsia="Times New Roman" w:hAnsi="Times New Roman" w:cs="Times New Roman"/>
          <w:sz w:val="24"/>
          <w:szCs w:val="24"/>
          <w:lang w:eastAsia="pl-PL"/>
        </w:rPr>
        <w:t xml:space="preserve">Jednostki organizacyjne administracji samorządowej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I.3) WSPÓLNE UDZIELANIE ZAMÓWIENIA </w:t>
      </w:r>
      <w:r w:rsidRPr="0031499E">
        <w:rPr>
          <w:rFonts w:ascii="Times New Roman" w:eastAsia="Times New Roman" w:hAnsi="Times New Roman" w:cs="Times New Roman"/>
          <w:b/>
          <w:bCs/>
          <w:i/>
          <w:iCs/>
          <w:sz w:val="24"/>
          <w:szCs w:val="24"/>
          <w:lang w:eastAsia="pl-PL"/>
        </w:rPr>
        <w:t>(jeżeli dotyczy)</w:t>
      </w:r>
      <w:r w:rsidRPr="0031499E">
        <w:rPr>
          <w:rFonts w:ascii="Times New Roman" w:eastAsia="Times New Roman" w:hAnsi="Times New Roman" w:cs="Times New Roman"/>
          <w:b/>
          <w:bCs/>
          <w:sz w:val="24"/>
          <w:szCs w:val="24"/>
          <w:lang w:eastAsia="pl-PL"/>
        </w:rPr>
        <w:t xml:space="preserv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31499E">
        <w:rPr>
          <w:rFonts w:ascii="Times New Roman" w:eastAsia="Times New Roman" w:hAnsi="Times New Roman" w:cs="Times New Roman"/>
          <w:sz w:val="24"/>
          <w:szCs w:val="24"/>
          <w:lang w:eastAsia="pl-PL"/>
        </w:rPr>
        <w:lastRenderedPageBreak/>
        <w:t xml:space="preserve">przeprowadzenie postępowania odpowiadają pozostali zamawiający, czy zamówienie będzie udzielane przez każdego z zamawiających indywidualnie, czy zamówienie zostanie udzielone w imieniu i na rzecz pozostałych zamawiających):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I.4) KOMUNIKACJA: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1499E">
        <w:rPr>
          <w:rFonts w:ascii="Times New Roman" w:eastAsia="Times New Roman" w:hAnsi="Times New Roman" w:cs="Times New Roman"/>
          <w:sz w:val="24"/>
          <w:szCs w:val="24"/>
          <w:lang w:eastAsia="pl-PL"/>
        </w:rPr>
        <w:t xml:space="preserv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Tak </w:t>
      </w:r>
      <w:r w:rsidRPr="0031499E">
        <w:rPr>
          <w:rFonts w:ascii="Times New Roman" w:eastAsia="Times New Roman" w:hAnsi="Times New Roman" w:cs="Times New Roman"/>
          <w:sz w:val="24"/>
          <w:szCs w:val="24"/>
          <w:lang w:eastAsia="pl-PL"/>
        </w:rPr>
        <w:br/>
        <w:t xml:space="preserve">www.zdp.pwz.pl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Oferty lub wnioski o dopuszczenie do udziału w postępowaniu należy przesyłać:</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Elektronicznie</w:t>
      </w:r>
      <w:r w:rsidRPr="0031499E">
        <w:rPr>
          <w:rFonts w:ascii="Times New Roman" w:eastAsia="Times New Roman" w:hAnsi="Times New Roman" w:cs="Times New Roman"/>
          <w:sz w:val="24"/>
          <w:szCs w:val="24"/>
          <w:lang w:eastAsia="pl-PL"/>
        </w:rPr>
        <w:t xml:space="preserv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r w:rsidRPr="0031499E">
        <w:rPr>
          <w:rFonts w:ascii="Times New Roman" w:eastAsia="Times New Roman" w:hAnsi="Times New Roman" w:cs="Times New Roman"/>
          <w:sz w:val="24"/>
          <w:szCs w:val="24"/>
          <w:lang w:eastAsia="pl-PL"/>
        </w:rPr>
        <w:br/>
        <w:t xml:space="preserve">adres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t xml:space="preserve">Nie </w:t>
      </w:r>
      <w:r w:rsidRPr="0031499E">
        <w:rPr>
          <w:rFonts w:ascii="Times New Roman" w:eastAsia="Times New Roman" w:hAnsi="Times New Roman" w:cs="Times New Roman"/>
          <w:sz w:val="24"/>
          <w:szCs w:val="24"/>
          <w:lang w:eastAsia="pl-PL"/>
        </w:rPr>
        <w:br/>
        <w:t xml:space="preserve">Inny sposób: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lastRenderedPageBreak/>
        <w:t>Wymagane jest przesłanie ofert lub wniosków o dopuszczenie do udziału w postępowaniu w inny sposób:</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t xml:space="preserve">Tak </w:t>
      </w:r>
      <w:r w:rsidRPr="0031499E">
        <w:rPr>
          <w:rFonts w:ascii="Times New Roman" w:eastAsia="Times New Roman" w:hAnsi="Times New Roman" w:cs="Times New Roman"/>
          <w:sz w:val="24"/>
          <w:szCs w:val="24"/>
          <w:lang w:eastAsia="pl-PL"/>
        </w:rPr>
        <w:br/>
        <w:t xml:space="preserve">Inny sposób: </w:t>
      </w:r>
      <w:r w:rsidRPr="0031499E">
        <w:rPr>
          <w:rFonts w:ascii="Times New Roman" w:eastAsia="Times New Roman" w:hAnsi="Times New Roman" w:cs="Times New Roman"/>
          <w:sz w:val="24"/>
          <w:szCs w:val="24"/>
          <w:lang w:eastAsia="pl-PL"/>
        </w:rPr>
        <w:br/>
        <w:t xml:space="preserve">w formie pisemnej </w:t>
      </w:r>
      <w:r w:rsidRPr="0031499E">
        <w:rPr>
          <w:rFonts w:ascii="Times New Roman" w:eastAsia="Times New Roman" w:hAnsi="Times New Roman" w:cs="Times New Roman"/>
          <w:sz w:val="24"/>
          <w:szCs w:val="24"/>
          <w:lang w:eastAsia="pl-PL"/>
        </w:rPr>
        <w:br/>
        <w:t xml:space="preserve">Adres: </w:t>
      </w:r>
      <w:r w:rsidRPr="0031499E">
        <w:rPr>
          <w:rFonts w:ascii="Times New Roman" w:eastAsia="Times New Roman" w:hAnsi="Times New Roman" w:cs="Times New Roman"/>
          <w:sz w:val="24"/>
          <w:szCs w:val="24"/>
          <w:lang w:eastAsia="pl-PL"/>
        </w:rPr>
        <w:br/>
        <w:t xml:space="preserve">Zarząd Dróg Powiatowych w Ożarowie Mazowieckim ul. Poznańska 300 05-850 Ożarów Mazowiecki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1499E">
        <w:rPr>
          <w:rFonts w:ascii="Times New Roman" w:eastAsia="Times New Roman" w:hAnsi="Times New Roman" w:cs="Times New Roman"/>
          <w:sz w:val="24"/>
          <w:szCs w:val="24"/>
          <w:lang w:eastAsia="pl-PL"/>
        </w:rPr>
        <w:t xml:space="preserv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r w:rsidRPr="0031499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b/>
          <w:bCs/>
          <w:sz w:val="27"/>
          <w:szCs w:val="27"/>
          <w:lang w:eastAsia="pl-PL"/>
        </w:rPr>
      </w:pPr>
      <w:r w:rsidRPr="0031499E">
        <w:rPr>
          <w:rFonts w:ascii="Times New Roman" w:eastAsia="Times New Roman" w:hAnsi="Times New Roman" w:cs="Times New Roman"/>
          <w:b/>
          <w:bCs/>
          <w:sz w:val="27"/>
          <w:szCs w:val="27"/>
          <w:u w:val="single"/>
          <w:lang w:eastAsia="pl-PL"/>
        </w:rPr>
        <w:t xml:space="preserve">SEKCJA II: PRZEDMIOT ZAMÓWIENIA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II.1) Nazwa nadana zamówieniu przez zamawiającego: </w:t>
      </w:r>
      <w:r w:rsidRPr="0031499E">
        <w:rPr>
          <w:rFonts w:ascii="Times New Roman" w:eastAsia="Times New Roman" w:hAnsi="Times New Roman" w:cs="Times New Roman"/>
          <w:sz w:val="24"/>
          <w:szCs w:val="24"/>
          <w:lang w:eastAsia="pl-PL"/>
        </w:rPr>
        <w:t xml:space="preserve">Rozbudowa ul. </w:t>
      </w:r>
      <w:proofErr w:type="spellStart"/>
      <w:r w:rsidRPr="0031499E">
        <w:rPr>
          <w:rFonts w:ascii="Times New Roman" w:eastAsia="Times New Roman" w:hAnsi="Times New Roman" w:cs="Times New Roman"/>
          <w:sz w:val="24"/>
          <w:szCs w:val="24"/>
          <w:lang w:eastAsia="pl-PL"/>
        </w:rPr>
        <w:t>Faszczyckiej</w:t>
      </w:r>
      <w:proofErr w:type="spellEnd"/>
      <w:r w:rsidRPr="0031499E">
        <w:rPr>
          <w:rFonts w:ascii="Times New Roman" w:eastAsia="Times New Roman" w:hAnsi="Times New Roman" w:cs="Times New Roman"/>
          <w:sz w:val="24"/>
          <w:szCs w:val="24"/>
          <w:lang w:eastAsia="pl-PL"/>
        </w:rPr>
        <w:t xml:space="preserve"> i Fabrycznej w Błoniu od ul. Mokrej dł. 1500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gm. Błonie – realizacja etapu I długości 990 m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Numer referencyjny: </w:t>
      </w:r>
      <w:r w:rsidRPr="0031499E">
        <w:rPr>
          <w:rFonts w:ascii="Times New Roman" w:eastAsia="Times New Roman" w:hAnsi="Times New Roman" w:cs="Times New Roman"/>
          <w:sz w:val="24"/>
          <w:szCs w:val="24"/>
          <w:lang w:eastAsia="pl-PL"/>
        </w:rPr>
        <w:t xml:space="preserve">ZP-13/2017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1499E" w:rsidRPr="0031499E" w:rsidRDefault="0031499E" w:rsidP="0031499E">
      <w:pPr>
        <w:spacing w:after="0" w:line="450" w:lineRule="atLeast"/>
        <w:jc w:val="both"/>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II.2) Rodzaj zamówienia: </w:t>
      </w:r>
      <w:r w:rsidRPr="0031499E">
        <w:rPr>
          <w:rFonts w:ascii="Times New Roman" w:eastAsia="Times New Roman" w:hAnsi="Times New Roman" w:cs="Times New Roman"/>
          <w:sz w:val="24"/>
          <w:szCs w:val="24"/>
          <w:lang w:eastAsia="pl-PL"/>
        </w:rPr>
        <w:t xml:space="preserve">Roboty budowlane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II.3) Informacja o możliwości składania ofert częściowych</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t xml:space="preserve">Zamówienie podzielone jest na części: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Oferty lub wnioski o dopuszczenie do udziału w postępowaniu można składać w </w:t>
      </w:r>
      <w:r w:rsidRPr="0031499E">
        <w:rPr>
          <w:rFonts w:ascii="Times New Roman" w:eastAsia="Times New Roman" w:hAnsi="Times New Roman" w:cs="Times New Roman"/>
          <w:b/>
          <w:bCs/>
          <w:sz w:val="24"/>
          <w:szCs w:val="24"/>
          <w:lang w:eastAsia="pl-PL"/>
        </w:rPr>
        <w:lastRenderedPageBreak/>
        <w:t>odniesieniu do:</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II.4) Krótki opis przedmiotu zamówienia </w:t>
      </w:r>
      <w:r w:rsidRPr="0031499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1499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1499E">
        <w:rPr>
          <w:rFonts w:ascii="Times New Roman" w:eastAsia="Times New Roman" w:hAnsi="Times New Roman" w:cs="Times New Roman"/>
          <w:sz w:val="24"/>
          <w:szCs w:val="24"/>
          <w:lang w:eastAsia="pl-PL"/>
        </w:rPr>
        <w:t xml:space="preserve">1. „Rozbudowa ul. </w:t>
      </w:r>
      <w:proofErr w:type="spellStart"/>
      <w:r w:rsidRPr="0031499E">
        <w:rPr>
          <w:rFonts w:ascii="Times New Roman" w:eastAsia="Times New Roman" w:hAnsi="Times New Roman" w:cs="Times New Roman"/>
          <w:sz w:val="24"/>
          <w:szCs w:val="24"/>
          <w:lang w:eastAsia="pl-PL"/>
        </w:rPr>
        <w:t>Faszczyckiej</w:t>
      </w:r>
      <w:proofErr w:type="spellEnd"/>
      <w:r w:rsidRPr="0031499E">
        <w:rPr>
          <w:rFonts w:ascii="Times New Roman" w:eastAsia="Times New Roman" w:hAnsi="Times New Roman" w:cs="Times New Roman"/>
          <w:sz w:val="24"/>
          <w:szCs w:val="24"/>
          <w:lang w:eastAsia="pl-PL"/>
        </w:rPr>
        <w:t xml:space="preserve"> i Fabrycznej w Błoniu od ul. Mokrej dł. 1500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gm. Błonie – realizacja etapu I długości 990 m” 2) Roboty przygotowawcze (odtworzenie trasy i punktów wysokościowych, wycinka drzew, karczowanie pni i krzewów, frezowanie, roboty rozbiórkowe, utylizacja materiałów z rozbiórki, </w:t>
      </w:r>
      <w:proofErr w:type="spellStart"/>
      <w:r w:rsidRPr="0031499E">
        <w:rPr>
          <w:rFonts w:ascii="Times New Roman" w:eastAsia="Times New Roman" w:hAnsi="Times New Roman" w:cs="Times New Roman"/>
          <w:sz w:val="24"/>
          <w:szCs w:val="24"/>
          <w:lang w:eastAsia="pl-PL"/>
        </w:rPr>
        <w:t>odhumusowanie</w:t>
      </w:r>
      <w:proofErr w:type="spellEnd"/>
      <w:r w:rsidRPr="0031499E">
        <w:rPr>
          <w:rFonts w:ascii="Times New Roman" w:eastAsia="Times New Roman" w:hAnsi="Times New Roman" w:cs="Times New Roman"/>
          <w:sz w:val="24"/>
          <w:szCs w:val="24"/>
          <w:lang w:eastAsia="pl-PL"/>
        </w:rPr>
        <w:t xml:space="preserve">, roboty ziemne, transport urobku). 3) Przebudowa sieci telekomunikacyjnej w tym: budowa studni kablowych – 4 szt., budowa kanalizacji kablowej dł. ok. 23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budowa linii napowietrznej w tym montaż - 22 słupów i zawieszenie kabli dł. ok. 1380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przebudowa kabli miedzianych wraz z wciągnięciem kabli o łącznej dł. ok. 100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4) Budowa gazociągu o łącznej dł. ok. 73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5) Przebudowa sieci NN w tym: ułożenie kabli o łącznej dł. ok. 3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ustawienie słupów – 3 szt., montaż wysięgników wraz z oprawami – 3 szt. i 4 szt., montaż przewodów linii napowietrznej izolowanych i nieizolowanych dł. ok. 836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6) Budowa sieci wodociągowej o dł. ok. 740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i przyłączy wodociągowych o dł. ok. 200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7) Wykonanie warstwy odsączającej z pospółki gr. 10 cm i 15 cm o łącznej pow. ok. 6300 m². 8) Wykonanie podbudowy z gruntu stabilizowanego cementem </w:t>
      </w:r>
      <w:proofErr w:type="spellStart"/>
      <w:r w:rsidRPr="0031499E">
        <w:rPr>
          <w:rFonts w:ascii="Times New Roman" w:eastAsia="Times New Roman" w:hAnsi="Times New Roman" w:cs="Times New Roman"/>
          <w:sz w:val="24"/>
          <w:szCs w:val="24"/>
          <w:lang w:eastAsia="pl-PL"/>
        </w:rPr>
        <w:t>Rm</w:t>
      </w:r>
      <w:proofErr w:type="spellEnd"/>
      <w:r w:rsidRPr="0031499E">
        <w:rPr>
          <w:rFonts w:ascii="Times New Roman" w:eastAsia="Times New Roman" w:hAnsi="Times New Roman" w:cs="Times New Roman"/>
          <w:sz w:val="24"/>
          <w:szCs w:val="24"/>
          <w:lang w:eastAsia="pl-PL"/>
        </w:rPr>
        <w:t xml:space="preserve"> = 2,5 </w:t>
      </w:r>
      <w:proofErr w:type="spellStart"/>
      <w:r w:rsidRPr="0031499E">
        <w:rPr>
          <w:rFonts w:ascii="Times New Roman" w:eastAsia="Times New Roman" w:hAnsi="Times New Roman" w:cs="Times New Roman"/>
          <w:sz w:val="24"/>
          <w:szCs w:val="24"/>
          <w:lang w:eastAsia="pl-PL"/>
        </w:rPr>
        <w:t>MPa</w:t>
      </w:r>
      <w:proofErr w:type="spellEnd"/>
      <w:r w:rsidRPr="0031499E">
        <w:rPr>
          <w:rFonts w:ascii="Times New Roman" w:eastAsia="Times New Roman" w:hAnsi="Times New Roman" w:cs="Times New Roman"/>
          <w:sz w:val="24"/>
          <w:szCs w:val="24"/>
          <w:lang w:eastAsia="pl-PL"/>
        </w:rPr>
        <w:t xml:space="preserve"> gr. 10 cm, 15 cm i 20 cm o łącznej pow. ok. 5190 m². 9) Wykonanie warstwy </w:t>
      </w:r>
      <w:proofErr w:type="spellStart"/>
      <w:r w:rsidRPr="0031499E">
        <w:rPr>
          <w:rFonts w:ascii="Times New Roman" w:eastAsia="Times New Roman" w:hAnsi="Times New Roman" w:cs="Times New Roman"/>
          <w:sz w:val="24"/>
          <w:szCs w:val="24"/>
          <w:lang w:eastAsia="pl-PL"/>
        </w:rPr>
        <w:t>mrozoochronnej</w:t>
      </w:r>
      <w:proofErr w:type="spellEnd"/>
      <w:r w:rsidRPr="0031499E">
        <w:rPr>
          <w:rFonts w:ascii="Times New Roman" w:eastAsia="Times New Roman" w:hAnsi="Times New Roman" w:cs="Times New Roman"/>
          <w:sz w:val="24"/>
          <w:szCs w:val="24"/>
          <w:lang w:eastAsia="pl-PL"/>
        </w:rPr>
        <w:t xml:space="preserve"> z pospółki gr. 15 cm o pow. ok. 2740 m². 10) Wykonanie warstwy mieszanki niezwiązanej z pospółki gr. 41 cm o pow. ok. 4770 m². 11) Wykonanie </w:t>
      </w:r>
      <w:proofErr w:type="spellStart"/>
      <w:r w:rsidRPr="0031499E">
        <w:rPr>
          <w:rFonts w:ascii="Times New Roman" w:eastAsia="Times New Roman" w:hAnsi="Times New Roman" w:cs="Times New Roman"/>
          <w:sz w:val="24"/>
          <w:szCs w:val="24"/>
          <w:lang w:eastAsia="pl-PL"/>
        </w:rPr>
        <w:t>georusztu</w:t>
      </w:r>
      <w:proofErr w:type="spellEnd"/>
      <w:r w:rsidRPr="0031499E">
        <w:rPr>
          <w:rFonts w:ascii="Times New Roman" w:eastAsia="Times New Roman" w:hAnsi="Times New Roman" w:cs="Times New Roman"/>
          <w:sz w:val="24"/>
          <w:szCs w:val="24"/>
          <w:lang w:eastAsia="pl-PL"/>
        </w:rPr>
        <w:t xml:space="preserve"> trójosiowego o pow. ok. 8900 m² 12) Wykonanie podbudowy z </w:t>
      </w:r>
      <w:r w:rsidRPr="0031499E">
        <w:rPr>
          <w:rFonts w:ascii="Times New Roman" w:eastAsia="Times New Roman" w:hAnsi="Times New Roman" w:cs="Times New Roman"/>
          <w:sz w:val="24"/>
          <w:szCs w:val="24"/>
          <w:lang w:eastAsia="pl-PL"/>
        </w:rPr>
        <w:lastRenderedPageBreak/>
        <w:t xml:space="preserve">kruszywa łamanego 0/31,5 gr. 20 cm, 15 cm, 10 cm o łącznej pow. ok. 7760 m². 13) Wykonanie podbudowy </w:t>
      </w:r>
      <w:proofErr w:type="spellStart"/>
      <w:r w:rsidRPr="0031499E">
        <w:rPr>
          <w:rFonts w:ascii="Times New Roman" w:eastAsia="Times New Roman" w:hAnsi="Times New Roman" w:cs="Times New Roman"/>
          <w:sz w:val="24"/>
          <w:szCs w:val="24"/>
          <w:lang w:eastAsia="pl-PL"/>
        </w:rPr>
        <w:t>mineralno</w:t>
      </w:r>
      <w:proofErr w:type="spellEnd"/>
      <w:r w:rsidRPr="0031499E">
        <w:rPr>
          <w:rFonts w:ascii="Times New Roman" w:eastAsia="Times New Roman" w:hAnsi="Times New Roman" w:cs="Times New Roman"/>
          <w:sz w:val="24"/>
          <w:szCs w:val="24"/>
          <w:lang w:eastAsia="pl-PL"/>
        </w:rPr>
        <w:t xml:space="preserve"> - bitumicznej gr. 7 cm o pow. ok. 2250 m². 14) Wykonanie obramowania ulic (krawężniki betonowe 15x30, 15x22 oraz oporników 12x25) na ławie z betonu C12/15 o łącznej długości ok. 1080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15) Ustawienie krawężników kamiennych 15x30 dł. ok. 30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16) Wykonanie nawierzchni z kostki kamiennej nieregularnej wys. 16 cm o pow. ok. 40 m². 17) Wykonanie obramowania chodników (obrzeże betonowe chodnika 8x30) ok. 1740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18) Ułożenie ścieków prefabrykowanych betonowych o dł. ok 70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19) Wykonanie przepustów pod zjazdami Ø 300, 400 i 800 mm wraz ze ściankami czołowymi o łącznej dł. 280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20) Budowa zjazdów z kostki betonowej gr. 8 cm o powierzchni ok. 1290 m². 21) Budowa chodników z kostki betonowej gr. 6 cm o powierzchni ok. 2710 m². 22) Skropienie warstw konstrukcyjnych o łącznej powierzchni ok. 14 650 m². 23) Wykonanie warstwy wiążącej z mieszanki min. – bit. gr. 5 i 10 cm o łącznej pow. ok. 5770 m². 24) Wykonanie warstwy ścieralnej z mieszanki min. – bit. gr. 4 cm o pow. 6630 m². 25) Wykonanie poboczy z tłucznia kamiennego gr. 10 cm ok. 890 m². 26) Wykonanie rowu krytego z rur Ø 400 mm o dł. ok. 40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27) Humusowanie i obsianie traw o pow. ok. 1540 m². 28) Oznakowanie poziome i pionowe. 29) Regulacja pionowa studzienek rewizyjnych, zaworów gazowych, wodociągowych, włazów kanałowych itp. 30) Obsługa geodezyjna w tym: przeniesienie punktów osnowy geodezyjnej, inwentaryzacja geodezyjna powykonawcza.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II.5) Główny kod CPV: </w:t>
      </w:r>
      <w:r w:rsidRPr="0031499E">
        <w:rPr>
          <w:rFonts w:ascii="Times New Roman" w:eastAsia="Times New Roman" w:hAnsi="Times New Roman" w:cs="Times New Roman"/>
          <w:sz w:val="24"/>
          <w:szCs w:val="24"/>
          <w:lang w:eastAsia="pl-PL"/>
        </w:rPr>
        <w:t xml:space="preserve">45233120-6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Dodatkowe kody CPV:</w:t>
      </w:r>
      <w:r w:rsidRPr="0031499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31499E" w:rsidRPr="0031499E" w:rsidTr="0031499E">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Kod CPV</w:t>
            </w:r>
          </w:p>
        </w:tc>
      </w:tr>
      <w:tr w:rsidR="0031499E" w:rsidRPr="0031499E" w:rsidTr="0031499E">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45233140-2</w:t>
            </w:r>
          </w:p>
        </w:tc>
      </w:tr>
      <w:tr w:rsidR="0031499E" w:rsidRPr="0031499E" w:rsidTr="0031499E">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45233223-8</w:t>
            </w:r>
          </w:p>
        </w:tc>
      </w:tr>
      <w:tr w:rsidR="0031499E" w:rsidRPr="0031499E" w:rsidTr="0031499E">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45232452-5</w:t>
            </w:r>
          </w:p>
        </w:tc>
      </w:tr>
      <w:tr w:rsidR="0031499E" w:rsidRPr="0031499E" w:rsidTr="0031499E">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45315600-4</w:t>
            </w:r>
          </w:p>
        </w:tc>
      </w:tr>
      <w:tr w:rsidR="0031499E" w:rsidRPr="0031499E" w:rsidTr="0031499E">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45315600-4</w:t>
            </w:r>
          </w:p>
        </w:tc>
      </w:tr>
      <w:tr w:rsidR="0031499E" w:rsidRPr="0031499E" w:rsidTr="0031499E">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45233222-1</w:t>
            </w:r>
          </w:p>
        </w:tc>
      </w:tr>
      <w:tr w:rsidR="0031499E" w:rsidRPr="0031499E" w:rsidTr="0031499E">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45316110-9</w:t>
            </w:r>
          </w:p>
        </w:tc>
      </w:tr>
    </w:tbl>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II.6) Całkowita wartość zamówienia </w:t>
      </w:r>
      <w:r w:rsidRPr="0031499E">
        <w:rPr>
          <w:rFonts w:ascii="Times New Roman" w:eastAsia="Times New Roman" w:hAnsi="Times New Roman" w:cs="Times New Roman"/>
          <w:i/>
          <w:iCs/>
          <w:sz w:val="24"/>
          <w:szCs w:val="24"/>
          <w:lang w:eastAsia="pl-PL"/>
        </w:rPr>
        <w:t>(jeżeli zamawiający podaje informacje o wartości zamówienia)</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lastRenderedPageBreak/>
        <w:t xml:space="preserve">Wartość bez VAT: </w:t>
      </w:r>
      <w:r w:rsidRPr="0031499E">
        <w:rPr>
          <w:rFonts w:ascii="Times New Roman" w:eastAsia="Times New Roman" w:hAnsi="Times New Roman" w:cs="Times New Roman"/>
          <w:sz w:val="24"/>
          <w:szCs w:val="24"/>
          <w:lang w:eastAsia="pl-PL"/>
        </w:rPr>
        <w:br/>
        <w:t xml:space="preserve">Waluta: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1499E">
        <w:rPr>
          <w:rFonts w:ascii="Times New Roman" w:eastAsia="Times New Roman" w:hAnsi="Times New Roman" w:cs="Times New Roman"/>
          <w:sz w:val="24"/>
          <w:szCs w:val="24"/>
          <w:lang w:eastAsia="pl-PL"/>
        </w:rPr>
        <w:t xml:space="preserv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31499E">
        <w:rPr>
          <w:rFonts w:ascii="Times New Roman" w:eastAsia="Times New Roman" w:hAnsi="Times New Roman" w:cs="Times New Roman"/>
          <w:b/>
          <w:bCs/>
          <w:sz w:val="24"/>
          <w:szCs w:val="24"/>
          <w:lang w:eastAsia="pl-PL"/>
        </w:rPr>
        <w:t>Pzp</w:t>
      </w:r>
      <w:proofErr w:type="spellEnd"/>
      <w:r w:rsidRPr="0031499E">
        <w:rPr>
          <w:rFonts w:ascii="Times New Roman" w:eastAsia="Times New Roman" w:hAnsi="Times New Roman" w:cs="Times New Roman"/>
          <w:b/>
          <w:bCs/>
          <w:sz w:val="24"/>
          <w:szCs w:val="24"/>
          <w:lang w:eastAsia="pl-PL"/>
        </w:rPr>
        <w:t xml:space="preserve">: </w:t>
      </w:r>
      <w:r w:rsidRPr="0031499E">
        <w:rPr>
          <w:rFonts w:ascii="Times New Roman" w:eastAsia="Times New Roman" w:hAnsi="Times New Roman" w:cs="Times New Roman"/>
          <w:sz w:val="24"/>
          <w:szCs w:val="24"/>
          <w:lang w:eastAsia="pl-PL"/>
        </w:rPr>
        <w:t xml:space="preserve">Nie </w:t>
      </w:r>
      <w:r w:rsidRPr="0031499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31499E">
        <w:rPr>
          <w:rFonts w:ascii="Times New Roman" w:eastAsia="Times New Roman" w:hAnsi="Times New Roman" w:cs="Times New Roman"/>
          <w:sz w:val="24"/>
          <w:szCs w:val="24"/>
          <w:lang w:eastAsia="pl-PL"/>
        </w:rPr>
        <w:t>Pzp</w:t>
      </w:r>
      <w:proofErr w:type="spellEnd"/>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t>miesiącach:   </w:t>
      </w:r>
      <w:r w:rsidRPr="0031499E">
        <w:rPr>
          <w:rFonts w:ascii="Times New Roman" w:eastAsia="Times New Roman" w:hAnsi="Times New Roman" w:cs="Times New Roman"/>
          <w:i/>
          <w:iCs/>
          <w:sz w:val="24"/>
          <w:szCs w:val="24"/>
          <w:lang w:eastAsia="pl-PL"/>
        </w:rPr>
        <w:t xml:space="preserve"> lub </w:t>
      </w:r>
      <w:r w:rsidRPr="0031499E">
        <w:rPr>
          <w:rFonts w:ascii="Times New Roman" w:eastAsia="Times New Roman" w:hAnsi="Times New Roman" w:cs="Times New Roman"/>
          <w:b/>
          <w:bCs/>
          <w:sz w:val="24"/>
          <w:szCs w:val="24"/>
          <w:lang w:eastAsia="pl-PL"/>
        </w:rPr>
        <w:t>dniach:</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i/>
          <w:iCs/>
          <w:sz w:val="24"/>
          <w:szCs w:val="24"/>
          <w:lang w:eastAsia="pl-PL"/>
        </w:rPr>
        <w:t>lub</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data rozpoczęcia: </w:t>
      </w:r>
      <w:r w:rsidRPr="0031499E">
        <w:rPr>
          <w:rFonts w:ascii="Times New Roman" w:eastAsia="Times New Roman" w:hAnsi="Times New Roman" w:cs="Times New Roman"/>
          <w:sz w:val="24"/>
          <w:szCs w:val="24"/>
          <w:lang w:eastAsia="pl-PL"/>
        </w:rPr>
        <w:t> </w:t>
      </w:r>
      <w:r w:rsidRPr="0031499E">
        <w:rPr>
          <w:rFonts w:ascii="Times New Roman" w:eastAsia="Times New Roman" w:hAnsi="Times New Roman" w:cs="Times New Roman"/>
          <w:i/>
          <w:iCs/>
          <w:sz w:val="24"/>
          <w:szCs w:val="24"/>
          <w:lang w:eastAsia="pl-PL"/>
        </w:rPr>
        <w:t xml:space="preserve"> lub </w:t>
      </w:r>
      <w:r w:rsidRPr="0031499E">
        <w:rPr>
          <w:rFonts w:ascii="Times New Roman" w:eastAsia="Times New Roman" w:hAnsi="Times New Roman" w:cs="Times New Roman"/>
          <w:b/>
          <w:bCs/>
          <w:sz w:val="24"/>
          <w:szCs w:val="24"/>
          <w:lang w:eastAsia="pl-PL"/>
        </w:rPr>
        <w:t xml:space="preserve">zakończenia: </w:t>
      </w:r>
      <w:r w:rsidRPr="0031499E">
        <w:rPr>
          <w:rFonts w:ascii="Times New Roman" w:eastAsia="Times New Roman" w:hAnsi="Times New Roman" w:cs="Times New Roman"/>
          <w:sz w:val="24"/>
          <w:szCs w:val="24"/>
          <w:lang w:eastAsia="pl-PL"/>
        </w:rPr>
        <w:t xml:space="preserve">2018-07-31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31499E" w:rsidRPr="0031499E" w:rsidTr="0031499E">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Data zakończenia</w:t>
            </w:r>
          </w:p>
        </w:tc>
      </w:tr>
      <w:tr w:rsidR="0031499E" w:rsidRPr="0031499E" w:rsidTr="0031499E">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2018-07-31</w:t>
            </w:r>
          </w:p>
        </w:tc>
      </w:tr>
    </w:tbl>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II.9) Informacje dodatkowe: </w:t>
      </w:r>
    </w:p>
    <w:p w:rsidR="0031499E" w:rsidRPr="0031499E" w:rsidRDefault="0031499E" w:rsidP="0031499E">
      <w:pPr>
        <w:spacing w:after="0" w:line="450" w:lineRule="atLeast"/>
        <w:rPr>
          <w:rFonts w:ascii="Times New Roman" w:eastAsia="Times New Roman" w:hAnsi="Times New Roman" w:cs="Times New Roman"/>
          <w:b/>
          <w:bCs/>
          <w:sz w:val="27"/>
          <w:szCs w:val="27"/>
          <w:lang w:eastAsia="pl-PL"/>
        </w:rPr>
      </w:pPr>
      <w:r w:rsidRPr="0031499E">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III.1) WARUNKI UDZIAŁU W POSTĘPOWANIU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t xml:space="preserve">Określenie warunków: </w:t>
      </w:r>
      <w:r w:rsidRPr="0031499E">
        <w:rPr>
          <w:rFonts w:ascii="Times New Roman" w:eastAsia="Times New Roman" w:hAnsi="Times New Roman" w:cs="Times New Roman"/>
          <w:sz w:val="24"/>
          <w:szCs w:val="24"/>
          <w:lang w:eastAsia="pl-PL"/>
        </w:rPr>
        <w:br/>
        <w:t xml:space="preserve">Informacje dodatkowe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III.1.2) Sytuacja finansowa lub ekonomiczna </w:t>
      </w:r>
      <w:r w:rsidRPr="0031499E">
        <w:rPr>
          <w:rFonts w:ascii="Times New Roman" w:eastAsia="Times New Roman" w:hAnsi="Times New Roman" w:cs="Times New Roman"/>
          <w:sz w:val="24"/>
          <w:szCs w:val="24"/>
          <w:lang w:eastAsia="pl-PL"/>
        </w:rPr>
        <w:br/>
        <w:t xml:space="preserve">Określenie warunków: </w:t>
      </w:r>
      <w:r w:rsidRPr="0031499E">
        <w:rPr>
          <w:rFonts w:ascii="Times New Roman" w:eastAsia="Times New Roman" w:hAnsi="Times New Roman" w:cs="Times New Roman"/>
          <w:sz w:val="24"/>
          <w:szCs w:val="24"/>
          <w:lang w:eastAsia="pl-PL"/>
        </w:rPr>
        <w:br/>
        <w:t xml:space="preserve">Informacje dodatkowe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lastRenderedPageBreak/>
        <w:t xml:space="preserve">III.1.3) Zdolność techniczna lub zawodowa </w:t>
      </w:r>
      <w:r w:rsidRPr="0031499E">
        <w:rPr>
          <w:rFonts w:ascii="Times New Roman" w:eastAsia="Times New Roman" w:hAnsi="Times New Roman" w:cs="Times New Roman"/>
          <w:sz w:val="24"/>
          <w:szCs w:val="24"/>
          <w:lang w:eastAsia="pl-PL"/>
        </w:rPr>
        <w:br/>
        <w:t xml:space="preserve">Określenie warunków: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łącznie: a) minimum 1 roboty budowlanej polegającej na budowie, przebudowie lub remoncie drogi zawierającej w swym zakresie minimum: - wymianę lub ułożenie nawierzchni bitumicznej o długości minimum 900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lub powierzchni minimum 5 000 m2, - wykonanie podbudowy drogi, - budowę lub przebudowę odwodnienia ulicznego o długości minimum 500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b) minimum 1 robotę budowlanych polegających na budowie lub przebudowie chodnika lub ścieżki rowerowej z koski brukowej o długości minimum 500 </w:t>
      </w:r>
      <w:proofErr w:type="spellStart"/>
      <w:r w:rsidRPr="0031499E">
        <w:rPr>
          <w:rFonts w:ascii="Times New Roman" w:eastAsia="Times New Roman" w:hAnsi="Times New Roman" w:cs="Times New Roman"/>
          <w:sz w:val="24"/>
          <w:szCs w:val="24"/>
          <w:lang w:eastAsia="pl-PL"/>
        </w:rPr>
        <w:t>mb</w:t>
      </w:r>
      <w:proofErr w:type="spellEnd"/>
      <w:r w:rsidRPr="0031499E">
        <w:rPr>
          <w:rFonts w:ascii="Times New Roman" w:eastAsia="Times New Roman" w:hAnsi="Times New Roman" w:cs="Times New Roman"/>
          <w:sz w:val="24"/>
          <w:szCs w:val="24"/>
          <w:lang w:eastAsia="pl-PL"/>
        </w:rPr>
        <w:t xml:space="preserve"> lub powierzchni minimum 1000 m2 ,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 minimum 1 osobę, posiadającą uprawnienia budowlane uprawniające do kierowania bez ograniczeń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budowlane uprawniające do kierowania bez ograniczeń robotami budowlanymi specjalności instalacyjnej w zakresie sieci, instalacji i urządzeń cieplnych, wentylacyjnych, gazowych, wodociągowych i kanalizacyjnych (zgodnie z rozporządzeniem Ministra Infrastruktury i Rozwoju z dnia 11 </w:t>
      </w:r>
      <w:r w:rsidRPr="0031499E">
        <w:rPr>
          <w:rFonts w:ascii="Times New Roman" w:eastAsia="Times New Roman" w:hAnsi="Times New Roman" w:cs="Times New Roman"/>
          <w:sz w:val="24"/>
          <w:szCs w:val="24"/>
          <w:lang w:eastAsia="pl-PL"/>
        </w:rPr>
        <w:lastRenderedPageBreak/>
        <w:t xml:space="preserve">września 2014 r. w sprawie samodzielnych funkcji technicznych w budownictwie Dz. U. z dnia 24 września 2014 r., poz. 1278) lub odpowiadające im uprawnienia budowlane, które zostały wydane na podstawie wcześniej obowiązujących przepisów, </w:t>
      </w:r>
      <w:r w:rsidRPr="0031499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31499E">
        <w:rPr>
          <w:rFonts w:ascii="Times New Roman" w:eastAsia="Times New Roman" w:hAnsi="Times New Roman" w:cs="Times New Roman"/>
          <w:sz w:val="24"/>
          <w:szCs w:val="24"/>
          <w:lang w:eastAsia="pl-PL"/>
        </w:rPr>
        <w:br/>
        <w:t xml:space="preserve">Informacje dodatkowe: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III.2) PODSTAWY WYKLUCZENIA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1499E">
        <w:rPr>
          <w:rFonts w:ascii="Times New Roman" w:eastAsia="Times New Roman" w:hAnsi="Times New Roman" w:cs="Times New Roman"/>
          <w:b/>
          <w:bCs/>
          <w:sz w:val="24"/>
          <w:szCs w:val="24"/>
          <w:lang w:eastAsia="pl-PL"/>
        </w:rPr>
        <w:t>Pzp</w:t>
      </w:r>
      <w:proofErr w:type="spellEnd"/>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1499E">
        <w:rPr>
          <w:rFonts w:ascii="Times New Roman" w:eastAsia="Times New Roman" w:hAnsi="Times New Roman" w:cs="Times New Roman"/>
          <w:b/>
          <w:bCs/>
          <w:sz w:val="24"/>
          <w:szCs w:val="24"/>
          <w:lang w:eastAsia="pl-PL"/>
        </w:rPr>
        <w:t>Pzp</w:t>
      </w:r>
      <w:proofErr w:type="spellEnd"/>
      <w:r w:rsidRPr="0031499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31499E">
        <w:rPr>
          <w:rFonts w:ascii="Times New Roman" w:eastAsia="Times New Roman" w:hAnsi="Times New Roman" w:cs="Times New Roman"/>
          <w:sz w:val="24"/>
          <w:szCs w:val="24"/>
          <w:lang w:eastAsia="pl-PL"/>
        </w:rPr>
        <w:t>Pzp</w:t>
      </w:r>
      <w:proofErr w:type="spellEnd"/>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31499E">
        <w:rPr>
          <w:rFonts w:ascii="Times New Roman" w:eastAsia="Times New Roman" w:hAnsi="Times New Roman" w:cs="Times New Roman"/>
          <w:sz w:val="24"/>
          <w:szCs w:val="24"/>
          <w:lang w:eastAsia="pl-PL"/>
        </w:rPr>
        <w:t>Pzp</w:t>
      </w:r>
      <w:proofErr w:type="spellEnd"/>
      <w:r w:rsidRPr="0031499E">
        <w:rPr>
          <w:rFonts w:ascii="Times New Roman" w:eastAsia="Times New Roman" w:hAnsi="Times New Roman" w:cs="Times New Roman"/>
          <w:sz w:val="24"/>
          <w:szCs w:val="24"/>
          <w:lang w:eastAsia="pl-PL"/>
        </w:rPr>
        <w:t xml:space="preserv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1499E">
        <w:rPr>
          <w:rFonts w:ascii="Times New Roman" w:eastAsia="Times New Roman" w:hAnsi="Times New Roman" w:cs="Times New Roman"/>
          <w:sz w:val="24"/>
          <w:szCs w:val="24"/>
          <w:lang w:eastAsia="pl-PL"/>
        </w:rPr>
        <w:br/>
        <w:t xml:space="preserve">Tak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Oświadczenie o spełnianiu kryteriów selekcji </w:t>
      </w:r>
      <w:r w:rsidRPr="0031499E">
        <w:rPr>
          <w:rFonts w:ascii="Times New Roman" w:eastAsia="Times New Roman" w:hAnsi="Times New Roman" w:cs="Times New Roman"/>
          <w:sz w:val="24"/>
          <w:szCs w:val="24"/>
          <w:lang w:eastAsia="pl-PL"/>
        </w:rPr>
        <w:br/>
        <w:t xml:space="preserve">Nie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w:t>
      </w:r>
      <w:r w:rsidRPr="0031499E">
        <w:rPr>
          <w:rFonts w:ascii="Times New Roman" w:eastAsia="Times New Roman" w:hAnsi="Times New Roman" w:cs="Times New Roman"/>
          <w:b/>
          <w:bCs/>
          <w:sz w:val="24"/>
          <w:szCs w:val="24"/>
          <w:lang w:eastAsia="pl-PL"/>
        </w:rPr>
        <w:lastRenderedPageBreak/>
        <w:t xml:space="preserve">CELU POTWIERDZENIA OKOLICZNOŚCI, O KTÓRYCH MOWA W ART. 25 UST. 1 PKT 3 USTAWY PZP: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lub miejsce zamieszkania, potwierdzające odpowiednio, że: 1) nie otwarto jego likwidacji ani nie ogłoszono upadłości, 2)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w:t>
      </w:r>
      <w:r w:rsidRPr="0031499E">
        <w:rPr>
          <w:rFonts w:ascii="Times New Roman" w:eastAsia="Times New Roman" w:hAnsi="Times New Roman" w:cs="Times New Roman"/>
          <w:sz w:val="24"/>
          <w:szCs w:val="24"/>
          <w:lang w:eastAsia="pl-PL"/>
        </w:rPr>
        <w:lastRenderedPageBreak/>
        <w:t xml:space="preserve">miesięcy przed upływem terminu składania ofert. Dokumenty, o których mowa w ust. 2 pkt 2, powinny być wystawione nie wcześniej niż 3 miesiące przed upływem tego terminu..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5.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6. W przypadku wątpliwości co do treści dokumentu złożonego przez Wykonawcę, Zamawiający może zwrócić się do właściwych organów kraju, w którym miejsce zamieszkania ma osoba, której dokument dotyczy, o udzielenie niezbędnych informacji dotyczących tego dokumentu. 7. Zamawiający żąda od Wykonawcy, który polega na zdolnościach lub sytuacji innych podmiotów na zasadach określonych w art. 22 a ustawy, przedstawienia w odniesieniu do tych podmiotów dokumentów wymienionych w ust. 1 lub/1 i 2. 8. W przypadku Wykonawców wspólnie ubiegających się o udzielenie zamówienia dokumenty określone w ust. 1 obowiązują oddzielnie każdego z Wykonawców.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III.5.1) W ZAKRESIE SPEŁNIANIA WARUNKÓW UDZIAŁU W POSTĘPOWANIU:</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t xml:space="preserve">- 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w:t>
      </w:r>
      <w:r w:rsidRPr="0031499E">
        <w:rPr>
          <w:rFonts w:ascii="Times New Roman" w:eastAsia="Times New Roman" w:hAnsi="Times New Roman" w:cs="Times New Roman"/>
          <w:sz w:val="24"/>
          <w:szCs w:val="24"/>
          <w:lang w:eastAsia="pl-PL"/>
        </w:rPr>
        <w:lastRenderedPageBreak/>
        <w:t xml:space="preserve">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 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informacją o podstawie do dysponowania tymi osobami. Wykonawca wykaże „roboty budowlane” określone w art. 4 § 1 ust. 2 pkt 3 b SIWZ.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III.5.2) W ZAKRESIE KRYTERIÓW SELEKCJI:</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III.7) INNE DOKUMENTY NIE WYMIENIONE W pkt III.3) - III.6) </w:t>
      </w:r>
    </w:p>
    <w:p w:rsidR="0031499E" w:rsidRPr="0031499E" w:rsidRDefault="0031499E" w:rsidP="0031499E">
      <w:pPr>
        <w:spacing w:after="0" w:line="450" w:lineRule="atLeast"/>
        <w:rPr>
          <w:rFonts w:ascii="Times New Roman" w:eastAsia="Times New Roman" w:hAnsi="Times New Roman" w:cs="Times New Roman"/>
          <w:b/>
          <w:bCs/>
          <w:sz w:val="27"/>
          <w:szCs w:val="27"/>
          <w:lang w:eastAsia="pl-PL"/>
        </w:rPr>
      </w:pPr>
      <w:r w:rsidRPr="0031499E">
        <w:rPr>
          <w:rFonts w:ascii="Times New Roman" w:eastAsia="Times New Roman" w:hAnsi="Times New Roman" w:cs="Times New Roman"/>
          <w:b/>
          <w:bCs/>
          <w:sz w:val="27"/>
          <w:szCs w:val="27"/>
          <w:u w:val="single"/>
          <w:lang w:eastAsia="pl-PL"/>
        </w:rPr>
        <w:t xml:space="preserve">SEKCJA IV: PROCEDURA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 xml:space="preserve">IV.1) OPIS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IV.1.1) Tryb udzielenia zamówienia: </w:t>
      </w:r>
      <w:r w:rsidRPr="0031499E">
        <w:rPr>
          <w:rFonts w:ascii="Times New Roman" w:eastAsia="Times New Roman" w:hAnsi="Times New Roman" w:cs="Times New Roman"/>
          <w:sz w:val="24"/>
          <w:szCs w:val="24"/>
          <w:lang w:eastAsia="pl-PL"/>
        </w:rPr>
        <w:t xml:space="preserve">Przetarg nieograniczony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IV.1.2) Zamawiający żąda wniesienia wadium:</w:t>
      </w:r>
      <w:r w:rsidRPr="0031499E">
        <w:rPr>
          <w:rFonts w:ascii="Times New Roman" w:eastAsia="Times New Roman" w:hAnsi="Times New Roman" w:cs="Times New Roman"/>
          <w:sz w:val="24"/>
          <w:szCs w:val="24"/>
          <w:lang w:eastAsia="pl-PL"/>
        </w:rPr>
        <w:t xml:space="preserv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Tak </w:t>
      </w:r>
      <w:r w:rsidRPr="0031499E">
        <w:rPr>
          <w:rFonts w:ascii="Times New Roman" w:eastAsia="Times New Roman" w:hAnsi="Times New Roman" w:cs="Times New Roman"/>
          <w:sz w:val="24"/>
          <w:szCs w:val="24"/>
          <w:lang w:eastAsia="pl-PL"/>
        </w:rPr>
        <w:br/>
        <w:t xml:space="preserve">Informacja na temat wadium </w:t>
      </w:r>
      <w:r w:rsidRPr="0031499E">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50 000,00 zł (słownie pięćdziesiąt tysięcy zł) lub równowartość tej kwoty wg średniego kursu NBP z dnia wniesienia wadium. W przypadku wnoszenia wadium w formie pieniądza w tytule przelewu należy wpisać wadium i numer postępowania. 2. Wadium może być wniesione w następujących formach: 1) </w:t>
      </w:r>
      <w:r w:rsidRPr="0031499E">
        <w:rPr>
          <w:rFonts w:ascii="Times New Roman" w:eastAsia="Times New Roman" w:hAnsi="Times New Roman" w:cs="Times New Roman"/>
          <w:sz w:val="24"/>
          <w:szCs w:val="24"/>
          <w:lang w:eastAsia="pl-PL"/>
        </w:rPr>
        <w:lastRenderedPageBreak/>
        <w:t>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w:t>
      </w:r>
      <w:proofErr w:type="spellStart"/>
      <w:r w:rsidRPr="0031499E">
        <w:rPr>
          <w:rFonts w:ascii="Times New Roman" w:eastAsia="Times New Roman" w:hAnsi="Times New Roman" w:cs="Times New Roman"/>
          <w:sz w:val="24"/>
          <w:szCs w:val="24"/>
          <w:lang w:eastAsia="pl-PL"/>
        </w:rPr>
        <w:t>Dz.U</w:t>
      </w:r>
      <w:proofErr w:type="spellEnd"/>
      <w:r w:rsidRPr="0031499E">
        <w:rPr>
          <w:rFonts w:ascii="Times New Roman" w:eastAsia="Times New Roman" w:hAnsi="Times New Roman" w:cs="Times New Roman"/>
          <w:sz w:val="24"/>
          <w:szCs w:val="24"/>
          <w:lang w:eastAsia="pl-PL"/>
        </w:rPr>
        <w:t xml:space="preserve">. Nr 109, poz. 1158, z </w:t>
      </w:r>
      <w:proofErr w:type="spellStart"/>
      <w:r w:rsidRPr="0031499E">
        <w:rPr>
          <w:rFonts w:ascii="Times New Roman" w:eastAsia="Times New Roman" w:hAnsi="Times New Roman" w:cs="Times New Roman"/>
          <w:sz w:val="24"/>
          <w:szCs w:val="24"/>
          <w:lang w:eastAsia="pl-PL"/>
        </w:rPr>
        <w:t>późn</w:t>
      </w:r>
      <w:proofErr w:type="spellEnd"/>
      <w:r w:rsidRPr="0031499E">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Getin Bank 76 1560 0013 2619 7045 3000 0002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w:t>
      </w:r>
      <w:r w:rsidRPr="0031499E">
        <w:rPr>
          <w:rFonts w:ascii="Times New Roman" w:eastAsia="Times New Roman" w:hAnsi="Times New Roman" w:cs="Times New Roman"/>
          <w:sz w:val="24"/>
          <w:szCs w:val="24"/>
          <w:lang w:eastAsia="pl-PL"/>
        </w:rPr>
        <w:lastRenderedPageBreak/>
        <w:t xml:space="preserve">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31499E">
        <w:rPr>
          <w:rFonts w:ascii="Times New Roman" w:eastAsia="Times New Roman" w:hAnsi="Times New Roman" w:cs="Times New Roman"/>
          <w:sz w:val="24"/>
          <w:szCs w:val="24"/>
          <w:lang w:eastAsia="pl-PL"/>
        </w:rPr>
        <w:t>wyko¬nania</w:t>
      </w:r>
      <w:proofErr w:type="spellEnd"/>
      <w:r w:rsidRPr="0031499E">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IV.1.3) Przewiduje się udzielenie zaliczek na poczet wykonania zamówienia:</w:t>
      </w:r>
      <w:r w:rsidRPr="0031499E">
        <w:rPr>
          <w:rFonts w:ascii="Times New Roman" w:eastAsia="Times New Roman" w:hAnsi="Times New Roman" w:cs="Times New Roman"/>
          <w:sz w:val="24"/>
          <w:szCs w:val="24"/>
          <w:lang w:eastAsia="pl-PL"/>
        </w:rPr>
        <w:t xml:space="preserv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r w:rsidRPr="0031499E">
        <w:rPr>
          <w:rFonts w:ascii="Times New Roman" w:eastAsia="Times New Roman" w:hAnsi="Times New Roman" w:cs="Times New Roman"/>
          <w:sz w:val="24"/>
          <w:szCs w:val="24"/>
          <w:lang w:eastAsia="pl-PL"/>
        </w:rPr>
        <w:br/>
        <w:t xml:space="preserve">Należy podać informacje na temat udzielania zaliczek: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r w:rsidRPr="0031499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1499E">
        <w:rPr>
          <w:rFonts w:ascii="Times New Roman" w:eastAsia="Times New Roman" w:hAnsi="Times New Roman" w:cs="Times New Roman"/>
          <w:sz w:val="24"/>
          <w:szCs w:val="24"/>
          <w:lang w:eastAsia="pl-PL"/>
        </w:rPr>
        <w:br/>
        <w:t xml:space="preserve">Nie </w:t>
      </w:r>
      <w:r w:rsidRPr="0031499E">
        <w:rPr>
          <w:rFonts w:ascii="Times New Roman" w:eastAsia="Times New Roman" w:hAnsi="Times New Roman" w:cs="Times New Roman"/>
          <w:sz w:val="24"/>
          <w:szCs w:val="24"/>
          <w:lang w:eastAsia="pl-PL"/>
        </w:rPr>
        <w:br/>
        <w:t xml:space="preserve">Informacje dodatkowe: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IV.1.5.) Wymaga się złożenia oferty wariantowej: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Nie </w:t>
      </w:r>
      <w:r w:rsidRPr="0031499E">
        <w:rPr>
          <w:rFonts w:ascii="Times New Roman" w:eastAsia="Times New Roman" w:hAnsi="Times New Roman" w:cs="Times New Roman"/>
          <w:sz w:val="24"/>
          <w:szCs w:val="24"/>
          <w:lang w:eastAsia="pl-PL"/>
        </w:rPr>
        <w:br/>
        <w:t xml:space="preserve">Dopuszcza się złożenie oferty wariantowej </w:t>
      </w:r>
      <w:r w:rsidRPr="0031499E">
        <w:rPr>
          <w:rFonts w:ascii="Times New Roman" w:eastAsia="Times New Roman" w:hAnsi="Times New Roman" w:cs="Times New Roman"/>
          <w:sz w:val="24"/>
          <w:szCs w:val="24"/>
          <w:lang w:eastAsia="pl-PL"/>
        </w:rPr>
        <w:br/>
        <w:t xml:space="preserve">Nie </w:t>
      </w:r>
      <w:r w:rsidRPr="0031499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1499E">
        <w:rPr>
          <w:rFonts w:ascii="Times New Roman" w:eastAsia="Times New Roman" w:hAnsi="Times New Roman" w:cs="Times New Roman"/>
          <w:sz w:val="24"/>
          <w:szCs w:val="24"/>
          <w:lang w:eastAsia="pl-PL"/>
        </w:rPr>
        <w:br/>
        <w:t xml:space="preserve">Nie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lastRenderedPageBreak/>
        <w:br/>
      </w:r>
      <w:r w:rsidRPr="0031499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Liczba wykonawców   </w:t>
      </w:r>
      <w:r w:rsidRPr="0031499E">
        <w:rPr>
          <w:rFonts w:ascii="Times New Roman" w:eastAsia="Times New Roman" w:hAnsi="Times New Roman" w:cs="Times New Roman"/>
          <w:sz w:val="24"/>
          <w:szCs w:val="24"/>
          <w:lang w:eastAsia="pl-PL"/>
        </w:rPr>
        <w:br/>
        <w:t xml:space="preserve">Przewidywana minimalna liczba wykonawców </w:t>
      </w:r>
      <w:r w:rsidRPr="0031499E">
        <w:rPr>
          <w:rFonts w:ascii="Times New Roman" w:eastAsia="Times New Roman" w:hAnsi="Times New Roman" w:cs="Times New Roman"/>
          <w:sz w:val="24"/>
          <w:szCs w:val="24"/>
          <w:lang w:eastAsia="pl-PL"/>
        </w:rPr>
        <w:br/>
        <w:t xml:space="preserve">Maksymalna liczba wykonawców   </w:t>
      </w:r>
      <w:r w:rsidRPr="0031499E">
        <w:rPr>
          <w:rFonts w:ascii="Times New Roman" w:eastAsia="Times New Roman" w:hAnsi="Times New Roman" w:cs="Times New Roman"/>
          <w:sz w:val="24"/>
          <w:szCs w:val="24"/>
          <w:lang w:eastAsia="pl-PL"/>
        </w:rPr>
        <w:br/>
        <w:t xml:space="preserve">Kryteria selekcji wykonawców: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IV.1.7) Informacje na temat umowy ramowej lub dynamicznego systemu zakupów: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Umowa ramowa będzie zawarta: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Czy przewiduje się ograniczenie liczby uczestników umowy ramowej: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Przewidziana maksymalna liczba uczestników umowy ramowej: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Informacje dodatkowe: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Zamówienie obejmuje ustanowienie dynamicznego systemu zakupów: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Informacje dodatkowe: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Przewiduje się pobranie ze złożonych katalogów elektronicznych informacji potrzebnych do </w:t>
      </w:r>
      <w:r w:rsidRPr="0031499E">
        <w:rPr>
          <w:rFonts w:ascii="Times New Roman" w:eastAsia="Times New Roman" w:hAnsi="Times New Roman" w:cs="Times New Roman"/>
          <w:sz w:val="24"/>
          <w:szCs w:val="24"/>
          <w:lang w:eastAsia="pl-PL"/>
        </w:rPr>
        <w:lastRenderedPageBreak/>
        <w:t xml:space="preserve">sporządzenia ofert w ramach umowy ramowej/dynamicznego systemu zakupów: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IV.1.8) Aukcja elektroniczna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Przewidziane jest przeprowadzenie aukcji elektronicznej </w:t>
      </w:r>
      <w:r w:rsidRPr="0031499E">
        <w:rPr>
          <w:rFonts w:ascii="Times New Roman" w:eastAsia="Times New Roman" w:hAnsi="Times New Roman" w:cs="Times New Roman"/>
          <w:i/>
          <w:iCs/>
          <w:sz w:val="24"/>
          <w:szCs w:val="24"/>
          <w:lang w:eastAsia="pl-PL"/>
        </w:rPr>
        <w:t xml:space="preserve">(przetarg nieograniczony, przetarg ograniczony, negocjacje z ogłoszeniem) </w:t>
      </w:r>
      <w:r w:rsidRPr="0031499E">
        <w:rPr>
          <w:rFonts w:ascii="Times New Roman" w:eastAsia="Times New Roman" w:hAnsi="Times New Roman" w:cs="Times New Roman"/>
          <w:sz w:val="24"/>
          <w:szCs w:val="24"/>
          <w:lang w:eastAsia="pl-PL"/>
        </w:rPr>
        <w:br/>
        <w:t xml:space="preserve">Należy podać adres strony internetowej, na której aukcja będzie prowadzona: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1499E">
        <w:rPr>
          <w:rFonts w:ascii="Times New Roman" w:eastAsia="Times New Roman" w:hAnsi="Times New Roman" w:cs="Times New Roman"/>
          <w:sz w:val="24"/>
          <w:szCs w:val="24"/>
          <w:lang w:eastAsia="pl-PL"/>
        </w:rPr>
        <w:br/>
        <w:t xml:space="preserve">Informacje dotyczące przebiegu aukcji elektronicznej: </w:t>
      </w:r>
      <w:r w:rsidRPr="0031499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1499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1499E">
        <w:rPr>
          <w:rFonts w:ascii="Times New Roman" w:eastAsia="Times New Roman" w:hAnsi="Times New Roman" w:cs="Times New Roman"/>
          <w:sz w:val="24"/>
          <w:szCs w:val="24"/>
          <w:lang w:eastAsia="pl-PL"/>
        </w:rPr>
        <w:br/>
        <w:t xml:space="preserve">Wymagania dotyczące rejestracji i identyfikacji wykonawców w aukcji elektronicznej: </w:t>
      </w:r>
      <w:r w:rsidRPr="0031499E">
        <w:rPr>
          <w:rFonts w:ascii="Times New Roman" w:eastAsia="Times New Roman" w:hAnsi="Times New Roman" w:cs="Times New Roman"/>
          <w:sz w:val="24"/>
          <w:szCs w:val="24"/>
          <w:lang w:eastAsia="pl-PL"/>
        </w:rPr>
        <w:br/>
        <w:t xml:space="preserve">Informacje o liczbie etapów aukcji elektronicznej i czasie ich trwania: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t xml:space="preserve">Czas trwania: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31499E">
        <w:rPr>
          <w:rFonts w:ascii="Times New Roman" w:eastAsia="Times New Roman" w:hAnsi="Times New Roman" w:cs="Times New Roman"/>
          <w:sz w:val="24"/>
          <w:szCs w:val="24"/>
          <w:lang w:eastAsia="pl-PL"/>
        </w:rPr>
        <w:br/>
        <w:t xml:space="preserve">Warunki zamknięcia aukcji elektronicznej: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IV.2) KRYTERIA OCENY OFERT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lastRenderedPageBreak/>
        <w:t xml:space="preserve">IV.2.1) Kryteria oceny ofert: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IV.2.2) Kryteria</w:t>
      </w:r>
      <w:r w:rsidRPr="0031499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31499E" w:rsidRPr="0031499E" w:rsidTr="0031499E">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Znaczenie</w:t>
            </w:r>
          </w:p>
        </w:tc>
      </w:tr>
      <w:tr w:rsidR="0031499E" w:rsidRPr="0031499E" w:rsidTr="0031499E">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60,00</w:t>
            </w:r>
          </w:p>
        </w:tc>
      </w:tr>
      <w:tr w:rsidR="0031499E" w:rsidRPr="0031499E" w:rsidTr="0031499E">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40,00</w:t>
            </w:r>
          </w:p>
        </w:tc>
      </w:tr>
    </w:tbl>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1499E">
        <w:rPr>
          <w:rFonts w:ascii="Times New Roman" w:eastAsia="Times New Roman" w:hAnsi="Times New Roman" w:cs="Times New Roman"/>
          <w:b/>
          <w:bCs/>
          <w:sz w:val="24"/>
          <w:szCs w:val="24"/>
          <w:lang w:eastAsia="pl-PL"/>
        </w:rPr>
        <w:t>Pzp</w:t>
      </w:r>
      <w:proofErr w:type="spellEnd"/>
      <w:r w:rsidRPr="0031499E">
        <w:rPr>
          <w:rFonts w:ascii="Times New Roman" w:eastAsia="Times New Roman" w:hAnsi="Times New Roman" w:cs="Times New Roman"/>
          <w:b/>
          <w:bCs/>
          <w:sz w:val="24"/>
          <w:szCs w:val="24"/>
          <w:lang w:eastAsia="pl-PL"/>
        </w:rPr>
        <w:t xml:space="preserve"> </w:t>
      </w:r>
      <w:r w:rsidRPr="0031499E">
        <w:rPr>
          <w:rFonts w:ascii="Times New Roman" w:eastAsia="Times New Roman" w:hAnsi="Times New Roman" w:cs="Times New Roman"/>
          <w:sz w:val="24"/>
          <w:szCs w:val="24"/>
          <w:lang w:eastAsia="pl-PL"/>
        </w:rPr>
        <w:t xml:space="preserve">(przetarg nieograniczony) </w:t>
      </w:r>
      <w:r w:rsidRPr="0031499E">
        <w:rPr>
          <w:rFonts w:ascii="Times New Roman" w:eastAsia="Times New Roman" w:hAnsi="Times New Roman" w:cs="Times New Roman"/>
          <w:sz w:val="24"/>
          <w:szCs w:val="24"/>
          <w:lang w:eastAsia="pl-PL"/>
        </w:rPr>
        <w:br/>
        <w:t xml:space="preserve">Tak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IV.3) Negocjacje z ogłoszeniem, dialog konkurencyjny, partnerstwo innowacyjne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IV.3.1) Informacje na temat negocjacji z ogłoszeniem</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t xml:space="preserve">Minimalne wymagania, które muszą spełniać wszystkie oferty: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31499E">
        <w:rPr>
          <w:rFonts w:ascii="Times New Roman" w:eastAsia="Times New Roman" w:hAnsi="Times New Roman" w:cs="Times New Roman"/>
          <w:sz w:val="24"/>
          <w:szCs w:val="24"/>
          <w:lang w:eastAsia="pl-PL"/>
        </w:rPr>
        <w:br/>
        <w:t xml:space="preserve">Przewidziany jest podział negocjacji na etapy w celu ograniczenia liczby ofert: </w:t>
      </w:r>
      <w:r w:rsidRPr="0031499E">
        <w:rPr>
          <w:rFonts w:ascii="Times New Roman" w:eastAsia="Times New Roman" w:hAnsi="Times New Roman" w:cs="Times New Roman"/>
          <w:sz w:val="24"/>
          <w:szCs w:val="24"/>
          <w:lang w:eastAsia="pl-PL"/>
        </w:rPr>
        <w:br/>
        <w:t xml:space="preserve">Należy podać informacje na temat etapów negocjacji (w tym liczbę etapów):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Informacje dodatkowe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IV.3.2) Informacje na temat dialogu konkurencyjnego</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Wstępny harmonogram postępowania: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Podział dialogu na etapy w celu ograniczenia liczby rozwiązań: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lastRenderedPageBreak/>
        <w:t xml:space="preserve">Należy podać informacje na temat etapów dialogu: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Informacje dodatkowe: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IV.3.3) Informacje na temat partnerstwa innowacyjnego</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Informacje dodatkowe: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IV.4) Licytacja elektroniczna </w:t>
      </w:r>
      <w:r w:rsidRPr="0031499E">
        <w:rPr>
          <w:rFonts w:ascii="Times New Roman" w:eastAsia="Times New Roman" w:hAnsi="Times New Roman" w:cs="Times New Roman"/>
          <w:sz w:val="24"/>
          <w:szCs w:val="24"/>
          <w:lang w:eastAsia="pl-PL"/>
        </w:rPr>
        <w:br/>
        <w:t xml:space="preserve">Adres strony internetowej, na której będzie prowadzona licytacja elektroniczna: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Informacje o liczbie etapów licytacji elektronicznej i czasie ich trwania: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Czas trwania: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t xml:space="preserve">Termin składania wniosków o dopuszczenie do udziału w licytacji elektronicznej: </w:t>
      </w:r>
      <w:r w:rsidRPr="0031499E">
        <w:rPr>
          <w:rFonts w:ascii="Times New Roman" w:eastAsia="Times New Roman" w:hAnsi="Times New Roman" w:cs="Times New Roman"/>
          <w:sz w:val="24"/>
          <w:szCs w:val="24"/>
          <w:lang w:eastAsia="pl-PL"/>
        </w:rPr>
        <w:br/>
        <w:t xml:space="preserve">Data: godzina: </w:t>
      </w:r>
      <w:r w:rsidRPr="0031499E">
        <w:rPr>
          <w:rFonts w:ascii="Times New Roman" w:eastAsia="Times New Roman" w:hAnsi="Times New Roman" w:cs="Times New Roman"/>
          <w:sz w:val="24"/>
          <w:szCs w:val="24"/>
          <w:lang w:eastAsia="pl-PL"/>
        </w:rPr>
        <w:br/>
        <w:t xml:space="preserve">Termin otwarcia licytacji elektronicznej: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lastRenderedPageBreak/>
        <w:t xml:space="preserve">Termin i warunki zamknięcia licytacji elektronicznej: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t xml:space="preserve">Wymagania dotyczące zabezpieczenia należytego wykonania umowy: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br/>
        <w:t xml:space="preserve">Informacje dodatkowe: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r w:rsidRPr="0031499E">
        <w:rPr>
          <w:rFonts w:ascii="Times New Roman" w:eastAsia="Times New Roman" w:hAnsi="Times New Roman" w:cs="Times New Roman"/>
          <w:b/>
          <w:bCs/>
          <w:sz w:val="24"/>
          <w:szCs w:val="24"/>
          <w:lang w:eastAsia="pl-PL"/>
        </w:rPr>
        <w:t>IV.5) ZMIANA UMOWY</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1499E">
        <w:rPr>
          <w:rFonts w:ascii="Times New Roman" w:eastAsia="Times New Roman" w:hAnsi="Times New Roman" w:cs="Times New Roman"/>
          <w:sz w:val="24"/>
          <w:szCs w:val="24"/>
          <w:lang w:eastAsia="pl-PL"/>
        </w:rPr>
        <w:t xml:space="preserve"> Tak </w:t>
      </w:r>
      <w:r w:rsidRPr="0031499E">
        <w:rPr>
          <w:rFonts w:ascii="Times New Roman" w:eastAsia="Times New Roman" w:hAnsi="Times New Roman" w:cs="Times New Roman"/>
          <w:sz w:val="24"/>
          <w:szCs w:val="24"/>
          <w:lang w:eastAsia="pl-PL"/>
        </w:rPr>
        <w:br/>
        <w:t xml:space="preserve">Należy wskazać zakres, charakter zmian oraz warunki wprowadzenia zmian: </w:t>
      </w:r>
      <w:r w:rsidRPr="0031499E">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w:t>
      </w:r>
      <w:r w:rsidRPr="0031499E">
        <w:rPr>
          <w:rFonts w:ascii="Times New Roman" w:eastAsia="Times New Roman" w:hAnsi="Times New Roman" w:cs="Times New Roman"/>
          <w:sz w:val="24"/>
          <w:szCs w:val="24"/>
          <w:lang w:eastAsia="pl-PL"/>
        </w:rPr>
        <w:lastRenderedPageBreak/>
        <w:t xml:space="preserve">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przedmiotu Umowy zgodnie z jej postanowieniami, - pod warunkiem zamieszczenia informacji w Dzienniku budowy o wystąpieniu tych okoliczności wraz z ich opisem oraz wskazaniem czasu ich trwania. 2. Dopuszcza się do zmiany Umowy w zakresie Materiałów, 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31499E">
        <w:rPr>
          <w:rFonts w:ascii="Times New Roman" w:eastAsia="Times New Roman" w:hAnsi="Times New Roman" w:cs="Times New Roman"/>
          <w:sz w:val="24"/>
          <w:szCs w:val="24"/>
          <w:lang w:eastAsia="pl-PL"/>
        </w:rPr>
        <w:t>PrBud</w:t>
      </w:r>
      <w:proofErr w:type="spellEnd"/>
      <w:r w:rsidRPr="0031499E">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w:t>
      </w:r>
      <w:r w:rsidRPr="0031499E">
        <w:rPr>
          <w:rFonts w:ascii="Times New Roman" w:eastAsia="Times New Roman" w:hAnsi="Times New Roman" w:cs="Times New Roman"/>
          <w:sz w:val="24"/>
          <w:szCs w:val="24"/>
          <w:lang w:eastAsia="pl-PL"/>
        </w:rPr>
        <w:lastRenderedPageBreak/>
        <w:t xml:space="preserve">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 5. 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w:t>
      </w:r>
      <w:r w:rsidRPr="0031499E">
        <w:rPr>
          <w:rFonts w:ascii="Times New Roman" w:eastAsia="Times New Roman" w:hAnsi="Times New Roman" w:cs="Times New Roman"/>
          <w:sz w:val="24"/>
          <w:szCs w:val="24"/>
          <w:lang w:eastAsia="pl-PL"/>
        </w:rPr>
        <w:lastRenderedPageBreak/>
        <w:t xml:space="preserve">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któremu zlecono ten sam zakres robót pod warunkiem potwierdzenia przez nowego podwykonawcę doświadczenia niezbędnego do realizacji robót. 15. Wszelkie zmiany Umowy są dokonywane przez umocowanych przedstawicieli Zamawiającego i Wykonawcy w formie 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zmiany formy wniesionego zabezpieczenia należytego wykonania Umowy na warunkach określonych ustawą – Prawo zamówień publicznych, f) zmiany kierowników robót z zachowaniem wymaganych kwalifikacji,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IV.6) INFORMACJE ADMINISTRACYJNE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IV.6.1) Sposób udostępniania informacji o charakterze poufnym </w:t>
      </w:r>
      <w:r w:rsidRPr="0031499E">
        <w:rPr>
          <w:rFonts w:ascii="Times New Roman" w:eastAsia="Times New Roman" w:hAnsi="Times New Roman" w:cs="Times New Roman"/>
          <w:i/>
          <w:iCs/>
          <w:sz w:val="24"/>
          <w:szCs w:val="24"/>
          <w:lang w:eastAsia="pl-PL"/>
        </w:rPr>
        <w:t xml:space="preserve">(jeżeli dotyczy):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Środki służące ochronie informacji o charakterze poufnym</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1499E">
        <w:rPr>
          <w:rFonts w:ascii="Times New Roman" w:eastAsia="Times New Roman" w:hAnsi="Times New Roman" w:cs="Times New Roman"/>
          <w:sz w:val="24"/>
          <w:szCs w:val="24"/>
          <w:lang w:eastAsia="pl-PL"/>
        </w:rPr>
        <w:br/>
        <w:t xml:space="preserve">Data: 2017-11-06, godzina: 13:00, </w:t>
      </w:r>
      <w:r w:rsidRPr="0031499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br/>
        <w:t xml:space="preserve">Wskazać powody: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sz w:val="24"/>
          <w:szCs w:val="24"/>
          <w:lang w:eastAsia="pl-PL"/>
        </w:rPr>
        <w:lastRenderedPageBreak/>
        <w:br/>
        <w:t xml:space="preserve">Język lub języki, w jakich mogą być sporządzane oferty lub wnioski o dopuszczenie do udziału w postępowaniu </w:t>
      </w:r>
      <w:r w:rsidRPr="0031499E">
        <w:rPr>
          <w:rFonts w:ascii="Times New Roman" w:eastAsia="Times New Roman" w:hAnsi="Times New Roman" w:cs="Times New Roman"/>
          <w:sz w:val="24"/>
          <w:szCs w:val="24"/>
          <w:lang w:eastAsia="pl-PL"/>
        </w:rPr>
        <w:br/>
        <w:t xml:space="preserve">&gt;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 xml:space="preserve">IV.6.3) Termin związania ofertą: </w:t>
      </w:r>
      <w:r w:rsidRPr="0031499E">
        <w:rPr>
          <w:rFonts w:ascii="Times New Roman" w:eastAsia="Times New Roman" w:hAnsi="Times New Roman" w:cs="Times New Roman"/>
          <w:sz w:val="24"/>
          <w:szCs w:val="24"/>
          <w:lang w:eastAsia="pl-PL"/>
        </w:rPr>
        <w:t xml:space="preserve">do: okres w dniach: 30 (od ostatecznego terminu składania ofert)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1499E">
        <w:rPr>
          <w:rFonts w:ascii="Times New Roman" w:eastAsia="Times New Roman" w:hAnsi="Times New Roman" w:cs="Times New Roman"/>
          <w:sz w:val="24"/>
          <w:szCs w:val="24"/>
          <w:lang w:eastAsia="pl-PL"/>
        </w:rPr>
        <w:t xml:space="preserve"> Nie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1499E">
        <w:rPr>
          <w:rFonts w:ascii="Times New Roman" w:eastAsia="Times New Roman" w:hAnsi="Times New Roman" w:cs="Times New Roman"/>
          <w:sz w:val="24"/>
          <w:szCs w:val="24"/>
          <w:lang w:eastAsia="pl-PL"/>
        </w:rPr>
        <w:t xml:space="preserve"> Nie </w:t>
      </w:r>
      <w:r w:rsidRPr="0031499E">
        <w:rPr>
          <w:rFonts w:ascii="Times New Roman" w:eastAsia="Times New Roman" w:hAnsi="Times New Roman" w:cs="Times New Roman"/>
          <w:sz w:val="24"/>
          <w:szCs w:val="24"/>
          <w:lang w:eastAsia="pl-PL"/>
        </w:rPr>
        <w:br/>
      </w:r>
      <w:r w:rsidRPr="0031499E">
        <w:rPr>
          <w:rFonts w:ascii="Times New Roman" w:eastAsia="Times New Roman" w:hAnsi="Times New Roman" w:cs="Times New Roman"/>
          <w:b/>
          <w:bCs/>
          <w:sz w:val="24"/>
          <w:szCs w:val="24"/>
          <w:lang w:eastAsia="pl-PL"/>
        </w:rPr>
        <w:t>IV.6.6) Informacje dodatkowe:</w:t>
      </w:r>
      <w:r w:rsidRPr="0031499E">
        <w:rPr>
          <w:rFonts w:ascii="Times New Roman" w:eastAsia="Times New Roman" w:hAnsi="Times New Roman" w:cs="Times New Roman"/>
          <w:sz w:val="24"/>
          <w:szCs w:val="24"/>
          <w:lang w:eastAsia="pl-PL"/>
        </w:rPr>
        <w:t xml:space="preserve"> </w:t>
      </w:r>
      <w:r w:rsidRPr="0031499E">
        <w:rPr>
          <w:rFonts w:ascii="Times New Roman" w:eastAsia="Times New Roman" w:hAnsi="Times New Roman" w:cs="Times New Roman"/>
          <w:sz w:val="24"/>
          <w:szCs w:val="24"/>
          <w:lang w:eastAsia="pl-PL"/>
        </w:rPr>
        <w:br/>
      </w:r>
    </w:p>
    <w:p w:rsidR="0031499E" w:rsidRPr="0031499E" w:rsidRDefault="0031499E" w:rsidP="0031499E">
      <w:pPr>
        <w:spacing w:after="0" w:line="450" w:lineRule="atLeast"/>
        <w:jc w:val="center"/>
        <w:rPr>
          <w:rFonts w:ascii="Times New Roman" w:eastAsia="Times New Roman" w:hAnsi="Times New Roman" w:cs="Times New Roman"/>
          <w:b/>
          <w:bCs/>
          <w:sz w:val="27"/>
          <w:szCs w:val="27"/>
          <w:lang w:eastAsia="pl-PL"/>
        </w:rPr>
      </w:pPr>
      <w:r w:rsidRPr="0031499E">
        <w:rPr>
          <w:rFonts w:ascii="Times New Roman" w:eastAsia="Times New Roman" w:hAnsi="Times New Roman" w:cs="Times New Roman"/>
          <w:b/>
          <w:bCs/>
          <w:sz w:val="27"/>
          <w:szCs w:val="27"/>
          <w:u w:val="single"/>
          <w:lang w:eastAsia="pl-PL"/>
        </w:rPr>
        <w:t xml:space="preserve">ZAŁĄCZNIK I - INFORMACJE DOTYCZĄCE OFERT CZĘŚCIOWYCH </w:t>
      </w: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p>
    <w:p w:rsidR="0031499E" w:rsidRPr="0031499E" w:rsidRDefault="0031499E" w:rsidP="0031499E">
      <w:pPr>
        <w:spacing w:after="0" w:line="450" w:lineRule="atLeast"/>
        <w:rPr>
          <w:rFonts w:ascii="Times New Roman" w:eastAsia="Times New Roman" w:hAnsi="Times New Roman" w:cs="Times New Roman"/>
          <w:sz w:val="24"/>
          <w:szCs w:val="24"/>
          <w:lang w:eastAsia="pl-PL"/>
        </w:rPr>
      </w:pPr>
    </w:p>
    <w:p w:rsidR="0031499E" w:rsidRPr="0031499E" w:rsidRDefault="0031499E" w:rsidP="0031499E">
      <w:pPr>
        <w:spacing w:after="240" w:line="450" w:lineRule="atLeast"/>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0"/>
      </w:tblGrid>
      <w:tr w:rsidR="0031499E" w:rsidRPr="0031499E" w:rsidTr="0031499E">
        <w:trPr>
          <w:tblCellSpacing w:w="15" w:type="dxa"/>
        </w:trPr>
        <w:tc>
          <w:tcPr>
            <w:tcW w:w="0" w:type="auto"/>
            <w:vAlign w:val="center"/>
            <w:hideMark/>
          </w:tcPr>
          <w:p w:rsidR="0031499E" w:rsidRPr="0031499E" w:rsidRDefault="0031499E" w:rsidP="0031499E">
            <w:pPr>
              <w:spacing w:after="0" w:line="240" w:lineRule="auto"/>
              <w:rPr>
                <w:rFonts w:ascii="Times New Roman" w:eastAsia="Times New Roman" w:hAnsi="Times New Roman" w:cs="Times New Roman"/>
                <w:sz w:val="24"/>
                <w:szCs w:val="24"/>
                <w:lang w:eastAsia="pl-PL"/>
              </w:rPr>
            </w:pPr>
            <w:r w:rsidRPr="0031499E">
              <w:rPr>
                <w:rFonts w:ascii="Times New Roman" w:eastAsia="Times New Roman" w:hAnsi="Times New Roman" w:cs="Times New Roman"/>
                <w:sz w:val="24"/>
                <w:szCs w:val="24"/>
                <w:lang w:eastAsia="pl-PL"/>
              </w:rPr>
              <w:object w:dxaOrig="1440" w:dyaOrig="1440">
                <v:shape id="_x0000_i1071" type="#_x0000_t75" style="width:66pt;height:22.5pt" o:ole="">
                  <v:imagedata r:id="rId11" o:title=""/>
                </v:shape>
                <w:control r:id="rId12" w:name="DefaultOcxName6" w:shapeid="_x0000_i1071"/>
              </w:object>
            </w:r>
          </w:p>
        </w:tc>
      </w:tr>
    </w:tbl>
    <w:p w:rsidR="0031499E" w:rsidRPr="0031499E" w:rsidRDefault="0031499E" w:rsidP="0031499E">
      <w:pPr>
        <w:spacing w:after="0" w:line="240" w:lineRule="auto"/>
        <w:rPr>
          <w:rFonts w:ascii="Times New Roman" w:eastAsia="Times New Roman" w:hAnsi="Times New Roman" w:cs="Times New Roman"/>
          <w:sz w:val="24"/>
          <w:szCs w:val="24"/>
          <w:lang w:eastAsia="pl-PL"/>
        </w:rPr>
      </w:pPr>
    </w:p>
    <w:p w:rsidR="0031499E" w:rsidRPr="0031499E" w:rsidRDefault="0031499E" w:rsidP="0031499E">
      <w:pPr>
        <w:pBdr>
          <w:top w:val="single" w:sz="6" w:space="1" w:color="auto"/>
        </w:pBdr>
        <w:spacing w:after="0" w:line="240" w:lineRule="auto"/>
        <w:jc w:val="center"/>
        <w:rPr>
          <w:rFonts w:ascii="Arial" w:eastAsia="Times New Roman" w:hAnsi="Arial" w:cs="Arial"/>
          <w:vanish/>
          <w:sz w:val="16"/>
          <w:szCs w:val="16"/>
          <w:lang w:eastAsia="pl-PL"/>
        </w:rPr>
      </w:pPr>
      <w:r w:rsidRPr="0031499E">
        <w:rPr>
          <w:rFonts w:ascii="Arial" w:eastAsia="Times New Roman" w:hAnsi="Arial" w:cs="Arial"/>
          <w:vanish/>
          <w:sz w:val="16"/>
          <w:szCs w:val="16"/>
          <w:lang w:eastAsia="pl-PL"/>
        </w:rPr>
        <w:t>Dół formularza</w:t>
      </w:r>
    </w:p>
    <w:p w:rsidR="0028536E" w:rsidRDefault="0028536E"/>
    <w:sectPr w:rsidR="002853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99E"/>
    <w:rsid w:val="0028536E"/>
    <w:rsid w:val="003149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698815">
      <w:bodyDiv w:val="1"/>
      <w:marLeft w:val="0"/>
      <w:marRight w:val="0"/>
      <w:marTop w:val="0"/>
      <w:marBottom w:val="0"/>
      <w:divBdr>
        <w:top w:val="none" w:sz="0" w:space="0" w:color="auto"/>
        <w:left w:val="none" w:sz="0" w:space="0" w:color="auto"/>
        <w:bottom w:val="none" w:sz="0" w:space="0" w:color="auto"/>
        <w:right w:val="none" w:sz="0" w:space="0" w:color="auto"/>
      </w:divBdr>
      <w:divsChild>
        <w:div w:id="1180972545">
          <w:marLeft w:val="0"/>
          <w:marRight w:val="0"/>
          <w:marTop w:val="0"/>
          <w:marBottom w:val="0"/>
          <w:divBdr>
            <w:top w:val="none" w:sz="0" w:space="0" w:color="auto"/>
            <w:left w:val="none" w:sz="0" w:space="0" w:color="auto"/>
            <w:bottom w:val="none" w:sz="0" w:space="0" w:color="auto"/>
            <w:right w:val="none" w:sz="0" w:space="0" w:color="auto"/>
          </w:divBdr>
        </w:div>
        <w:div w:id="1439980812">
          <w:marLeft w:val="0"/>
          <w:marRight w:val="0"/>
          <w:marTop w:val="0"/>
          <w:marBottom w:val="0"/>
          <w:divBdr>
            <w:top w:val="none" w:sz="0" w:space="0" w:color="auto"/>
            <w:left w:val="none" w:sz="0" w:space="0" w:color="auto"/>
            <w:bottom w:val="none" w:sz="0" w:space="0" w:color="auto"/>
            <w:right w:val="none" w:sz="0" w:space="0" w:color="auto"/>
          </w:divBdr>
        </w:div>
        <w:div w:id="977301771">
          <w:marLeft w:val="0"/>
          <w:marRight w:val="0"/>
          <w:marTop w:val="0"/>
          <w:marBottom w:val="0"/>
          <w:divBdr>
            <w:top w:val="none" w:sz="0" w:space="0" w:color="auto"/>
            <w:left w:val="none" w:sz="0" w:space="0" w:color="auto"/>
            <w:bottom w:val="none" w:sz="0" w:space="0" w:color="auto"/>
            <w:right w:val="none" w:sz="0" w:space="0" w:color="auto"/>
          </w:divBdr>
          <w:divsChild>
            <w:div w:id="394939421">
              <w:marLeft w:val="0"/>
              <w:marRight w:val="0"/>
              <w:marTop w:val="0"/>
              <w:marBottom w:val="0"/>
              <w:divBdr>
                <w:top w:val="none" w:sz="0" w:space="0" w:color="auto"/>
                <w:left w:val="none" w:sz="0" w:space="0" w:color="auto"/>
                <w:bottom w:val="none" w:sz="0" w:space="0" w:color="auto"/>
                <w:right w:val="none" w:sz="0" w:space="0" w:color="auto"/>
              </w:divBdr>
              <w:divsChild>
                <w:div w:id="777722742">
                  <w:marLeft w:val="0"/>
                  <w:marRight w:val="0"/>
                  <w:marTop w:val="0"/>
                  <w:marBottom w:val="0"/>
                  <w:divBdr>
                    <w:top w:val="none" w:sz="0" w:space="0" w:color="auto"/>
                    <w:left w:val="none" w:sz="0" w:space="0" w:color="auto"/>
                    <w:bottom w:val="none" w:sz="0" w:space="0" w:color="auto"/>
                    <w:right w:val="none" w:sz="0" w:space="0" w:color="auto"/>
                  </w:divBdr>
                </w:div>
                <w:div w:id="74398285">
                  <w:marLeft w:val="0"/>
                  <w:marRight w:val="0"/>
                  <w:marTop w:val="0"/>
                  <w:marBottom w:val="0"/>
                  <w:divBdr>
                    <w:top w:val="none" w:sz="0" w:space="0" w:color="auto"/>
                    <w:left w:val="none" w:sz="0" w:space="0" w:color="auto"/>
                    <w:bottom w:val="none" w:sz="0" w:space="0" w:color="auto"/>
                    <w:right w:val="none" w:sz="0" w:space="0" w:color="auto"/>
                  </w:divBdr>
                </w:div>
                <w:div w:id="753473905">
                  <w:marLeft w:val="0"/>
                  <w:marRight w:val="0"/>
                  <w:marTop w:val="0"/>
                  <w:marBottom w:val="0"/>
                  <w:divBdr>
                    <w:top w:val="none" w:sz="0" w:space="0" w:color="auto"/>
                    <w:left w:val="none" w:sz="0" w:space="0" w:color="auto"/>
                    <w:bottom w:val="none" w:sz="0" w:space="0" w:color="auto"/>
                    <w:right w:val="none" w:sz="0" w:space="0" w:color="auto"/>
                  </w:divBdr>
                  <w:divsChild>
                    <w:div w:id="814182776">
                      <w:marLeft w:val="0"/>
                      <w:marRight w:val="0"/>
                      <w:marTop w:val="0"/>
                      <w:marBottom w:val="0"/>
                      <w:divBdr>
                        <w:top w:val="none" w:sz="0" w:space="0" w:color="auto"/>
                        <w:left w:val="none" w:sz="0" w:space="0" w:color="auto"/>
                        <w:bottom w:val="none" w:sz="0" w:space="0" w:color="auto"/>
                        <w:right w:val="none" w:sz="0" w:space="0" w:color="auto"/>
                      </w:divBdr>
                    </w:div>
                  </w:divsChild>
                </w:div>
                <w:div w:id="241062953">
                  <w:marLeft w:val="0"/>
                  <w:marRight w:val="0"/>
                  <w:marTop w:val="0"/>
                  <w:marBottom w:val="0"/>
                  <w:divBdr>
                    <w:top w:val="none" w:sz="0" w:space="0" w:color="auto"/>
                    <w:left w:val="none" w:sz="0" w:space="0" w:color="auto"/>
                    <w:bottom w:val="none" w:sz="0" w:space="0" w:color="auto"/>
                    <w:right w:val="none" w:sz="0" w:space="0" w:color="auto"/>
                  </w:divBdr>
                  <w:divsChild>
                    <w:div w:id="189686885">
                      <w:marLeft w:val="0"/>
                      <w:marRight w:val="0"/>
                      <w:marTop w:val="0"/>
                      <w:marBottom w:val="0"/>
                      <w:divBdr>
                        <w:top w:val="none" w:sz="0" w:space="0" w:color="auto"/>
                        <w:left w:val="none" w:sz="0" w:space="0" w:color="auto"/>
                        <w:bottom w:val="none" w:sz="0" w:space="0" w:color="auto"/>
                        <w:right w:val="none" w:sz="0" w:space="0" w:color="auto"/>
                      </w:divBdr>
                    </w:div>
                  </w:divsChild>
                </w:div>
                <w:div w:id="1238513913">
                  <w:marLeft w:val="0"/>
                  <w:marRight w:val="0"/>
                  <w:marTop w:val="0"/>
                  <w:marBottom w:val="0"/>
                  <w:divBdr>
                    <w:top w:val="none" w:sz="0" w:space="0" w:color="auto"/>
                    <w:left w:val="none" w:sz="0" w:space="0" w:color="auto"/>
                    <w:bottom w:val="none" w:sz="0" w:space="0" w:color="auto"/>
                    <w:right w:val="none" w:sz="0" w:space="0" w:color="auto"/>
                  </w:divBdr>
                  <w:divsChild>
                    <w:div w:id="1245845929">
                      <w:marLeft w:val="0"/>
                      <w:marRight w:val="0"/>
                      <w:marTop w:val="0"/>
                      <w:marBottom w:val="0"/>
                      <w:divBdr>
                        <w:top w:val="none" w:sz="0" w:space="0" w:color="auto"/>
                        <w:left w:val="none" w:sz="0" w:space="0" w:color="auto"/>
                        <w:bottom w:val="none" w:sz="0" w:space="0" w:color="auto"/>
                        <w:right w:val="none" w:sz="0" w:space="0" w:color="auto"/>
                      </w:divBdr>
                    </w:div>
                    <w:div w:id="1871532919">
                      <w:marLeft w:val="0"/>
                      <w:marRight w:val="0"/>
                      <w:marTop w:val="0"/>
                      <w:marBottom w:val="0"/>
                      <w:divBdr>
                        <w:top w:val="none" w:sz="0" w:space="0" w:color="auto"/>
                        <w:left w:val="none" w:sz="0" w:space="0" w:color="auto"/>
                        <w:bottom w:val="none" w:sz="0" w:space="0" w:color="auto"/>
                        <w:right w:val="none" w:sz="0" w:space="0" w:color="auto"/>
                      </w:divBdr>
                    </w:div>
                    <w:div w:id="656999870">
                      <w:marLeft w:val="0"/>
                      <w:marRight w:val="0"/>
                      <w:marTop w:val="0"/>
                      <w:marBottom w:val="0"/>
                      <w:divBdr>
                        <w:top w:val="none" w:sz="0" w:space="0" w:color="auto"/>
                        <w:left w:val="none" w:sz="0" w:space="0" w:color="auto"/>
                        <w:bottom w:val="none" w:sz="0" w:space="0" w:color="auto"/>
                        <w:right w:val="none" w:sz="0" w:space="0" w:color="auto"/>
                      </w:divBdr>
                    </w:div>
                    <w:div w:id="1204250483">
                      <w:marLeft w:val="0"/>
                      <w:marRight w:val="0"/>
                      <w:marTop w:val="0"/>
                      <w:marBottom w:val="0"/>
                      <w:divBdr>
                        <w:top w:val="none" w:sz="0" w:space="0" w:color="auto"/>
                        <w:left w:val="none" w:sz="0" w:space="0" w:color="auto"/>
                        <w:bottom w:val="none" w:sz="0" w:space="0" w:color="auto"/>
                        <w:right w:val="none" w:sz="0" w:space="0" w:color="auto"/>
                      </w:divBdr>
                    </w:div>
                  </w:divsChild>
                </w:div>
                <w:div w:id="963729969">
                  <w:marLeft w:val="0"/>
                  <w:marRight w:val="0"/>
                  <w:marTop w:val="0"/>
                  <w:marBottom w:val="0"/>
                  <w:divBdr>
                    <w:top w:val="none" w:sz="0" w:space="0" w:color="auto"/>
                    <w:left w:val="none" w:sz="0" w:space="0" w:color="auto"/>
                    <w:bottom w:val="none" w:sz="0" w:space="0" w:color="auto"/>
                    <w:right w:val="none" w:sz="0" w:space="0" w:color="auto"/>
                  </w:divBdr>
                  <w:divsChild>
                    <w:div w:id="1298727710">
                      <w:marLeft w:val="0"/>
                      <w:marRight w:val="0"/>
                      <w:marTop w:val="0"/>
                      <w:marBottom w:val="0"/>
                      <w:divBdr>
                        <w:top w:val="none" w:sz="0" w:space="0" w:color="auto"/>
                        <w:left w:val="none" w:sz="0" w:space="0" w:color="auto"/>
                        <w:bottom w:val="none" w:sz="0" w:space="0" w:color="auto"/>
                        <w:right w:val="none" w:sz="0" w:space="0" w:color="auto"/>
                      </w:divBdr>
                    </w:div>
                    <w:div w:id="289482200">
                      <w:marLeft w:val="0"/>
                      <w:marRight w:val="0"/>
                      <w:marTop w:val="0"/>
                      <w:marBottom w:val="0"/>
                      <w:divBdr>
                        <w:top w:val="none" w:sz="0" w:space="0" w:color="auto"/>
                        <w:left w:val="none" w:sz="0" w:space="0" w:color="auto"/>
                        <w:bottom w:val="none" w:sz="0" w:space="0" w:color="auto"/>
                        <w:right w:val="none" w:sz="0" w:space="0" w:color="auto"/>
                      </w:divBdr>
                    </w:div>
                    <w:div w:id="1716932621">
                      <w:marLeft w:val="0"/>
                      <w:marRight w:val="0"/>
                      <w:marTop w:val="0"/>
                      <w:marBottom w:val="0"/>
                      <w:divBdr>
                        <w:top w:val="none" w:sz="0" w:space="0" w:color="auto"/>
                        <w:left w:val="none" w:sz="0" w:space="0" w:color="auto"/>
                        <w:bottom w:val="none" w:sz="0" w:space="0" w:color="auto"/>
                        <w:right w:val="none" w:sz="0" w:space="0" w:color="auto"/>
                      </w:divBdr>
                    </w:div>
                    <w:div w:id="808597009">
                      <w:marLeft w:val="0"/>
                      <w:marRight w:val="0"/>
                      <w:marTop w:val="0"/>
                      <w:marBottom w:val="0"/>
                      <w:divBdr>
                        <w:top w:val="none" w:sz="0" w:space="0" w:color="auto"/>
                        <w:left w:val="none" w:sz="0" w:space="0" w:color="auto"/>
                        <w:bottom w:val="none" w:sz="0" w:space="0" w:color="auto"/>
                        <w:right w:val="none" w:sz="0" w:space="0" w:color="auto"/>
                      </w:divBdr>
                    </w:div>
                    <w:div w:id="1113789872">
                      <w:marLeft w:val="0"/>
                      <w:marRight w:val="0"/>
                      <w:marTop w:val="0"/>
                      <w:marBottom w:val="0"/>
                      <w:divBdr>
                        <w:top w:val="none" w:sz="0" w:space="0" w:color="auto"/>
                        <w:left w:val="none" w:sz="0" w:space="0" w:color="auto"/>
                        <w:bottom w:val="none" w:sz="0" w:space="0" w:color="auto"/>
                        <w:right w:val="none" w:sz="0" w:space="0" w:color="auto"/>
                      </w:divBdr>
                    </w:div>
                    <w:div w:id="61955109">
                      <w:marLeft w:val="0"/>
                      <w:marRight w:val="0"/>
                      <w:marTop w:val="0"/>
                      <w:marBottom w:val="0"/>
                      <w:divBdr>
                        <w:top w:val="none" w:sz="0" w:space="0" w:color="auto"/>
                        <w:left w:val="none" w:sz="0" w:space="0" w:color="auto"/>
                        <w:bottom w:val="none" w:sz="0" w:space="0" w:color="auto"/>
                        <w:right w:val="none" w:sz="0" w:space="0" w:color="auto"/>
                      </w:divBdr>
                    </w:div>
                    <w:div w:id="515116628">
                      <w:marLeft w:val="0"/>
                      <w:marRight w:val="0"/>
                      <w:marTop w:val="0"/>
                      <w:marBottom w:val="0"/>
                      <w:divBdr>
                        <w:top w:val="none" w:sz="0" w:space="0" w:color="auto"/>
                        <w:left w:val="none" w:sz="0" w:space="0" w:color="auto"/>
                        <w:bottom w:val="none" w:sz="0" w:space="0" w:color="auto"/>
                        <w:right w:val="none" w:sz="0" w:space="0" w:color="auto"/>
                      </w:divBdr>
                    </w:div>
                  </w:divsChild>
                </w:div>
                <w:div w:id="72750195">
                  <w:marLeft w:val="0"/>
                  <w:marRight w:val="0"/>
                  <w:marTop w:val="0"/>
                  <w:marBottom w:val="0"/>
                  <w:divBdr>
                    <w:top w:val="none" w:sz="0" w:space="0" w:color="auto"/>
                    <w:left w:val="none" w:sz="0" w:space="0" w:color="auto"/>
                    <w:bottom w:val="none" w:sz="0" w:space="0" w:color="auto"/>
                    <w:right w:val="none" w:sz="0" w:space="0" w:color="auto"/>
                  </w:divBdr>
                  <w:divsChild>
                    <w:div w:id="436871838">
                      <w:marLeft w:val="0"/>
                      <w:marRight w:val="0"/>
                      <w:marTop w:val="0"/>
                      <w:marBottom w:val="0"/>
                      <w:divBdr>
                        <w:top w:val="none" w:sz="0" w:space="0" w:color="auto"/>
                        <w:left w:val="none" w:sz="0" w:space="0" w:color="auto"/>
                        <w:bottom w:val="none" w:sz="0" w:space="0" w:color="auto"/>
                        <w:right w:val="none" w:sz="0" w:space="0" w:color="auto"/>
                      </w:divBdr>
                    </w:div>
                    <w:div w:id="338239483">
                      <w:marLeft w:val="0"/>
                      <w:marRight w:val="0"/>
                      <w:marTop w:val="0"/>
                      <w:marBottom w:val="0"/>
                      <w:divBdr>
                        <w:top w:val="none" w:sz="0" w:space="0" w:color="auto"/>
                        <w:left w:val="none" w:sz="0" w:space="0" w:color="auto"/>
                        <w:bottom w:val="none" w:sz="0" w:space="0" w:color="auto"/>
                        <w:right w:val="none" w:sz="0" w:space="0" w:color="auto"/>
                      </w:divBdr>
                    </w:div>
                  </w:divsChild>
                </w:div>
                <w:div w:id="2008317602">
                  <w:marLeft w:val="0"/>
                  <w:marRight w:val="0"/>
                  <w:marTop w:val="0"/>
                  <w:marBottom w:val="0"/>
                  <w:divBdr>
                    <w:top w:val="none" w:sz="0" w:space="0" w:color="auto"/>
                    <w:left w:val="none" w:sz="0" w:space="0" w:color="auto"/>
                    <w:bottom w:val="none" w:sz="0" w:space="0" w:color="auto"/>
                    <w:right w:val="none" w:sz="0" w:space="0" w:color="auto"/>
                  </w:divBdr>
                  <w:divsChild>
                    <w:div w:id="367223141">
                      <w:marLeft w:val="0"/>
                      <w:marRight w:val="0"/>
                      <w:marTop w:val="0"/>
                      <w:marBottom w:val="0"/>
                      <w:divBdr>
                        <w:top w:val="none" w:sz="0" w:space="0" w:color="auto"/>
                        <w:left w:val="none" w:sz="0" w:space="0" w:color="auto"/>
                        <w:bottom w:val="none" w:sz="0" w:space="0" w:color="auto"/>
                        <w:right w:val="none" w:sz="0" w:space="0" w:color="auto"/>
                      </w:divBdr>
                    </w:div>
                    <w:div w:id="1909725843">
                      <w:marLeft w:val="0"/>
                      <w:marRight w:val="0"/>
                      <w:marTop w:val="0"/>
                      <w:marBottom w:val="0"/>
                      <w:divBdr>
                        <w:top w:val="none" w:sz="0" w:space="0" w:color="auto"/>
                        <w:left w:val="none" w:sz="0" w:space="0" w:color="auto"/>
                        <w:bottom w:val="none" w:sz="0" w:space="0" w:color="auto"/>
                        <w:right w:val="none" w:sz="0" w:space="0" w:color="auto"/>
                      </w:divBdr>
                    </w:div>
                    <w:div w:id="2031567028">
                      <w:marLeft w:val="0"/>
                      <w:marRight w:val="0"/>
                      <w:marTop w:val="0"/>
                      <w:marBottom w:val="0"/>
                      <w:divBdr>
                        <w:top w:val="none" w:sz="0" w:space="0" w:color="auto"/>
                        <w:left w:val="none" w:sz="0" w:space="0" w:color="auto"/>
                        <w:bottom w:val="none" w:sz="0" w:space="0" w:color="auto"/>
                        <w:right w:val="none" w:sz="0" w:space="0" w:color="auto"/>
                      </w:divBdr>
                    </w:div>
                    <w:div w:id="1356997881">
                      <w:marLeft w:val="0"/>
                      <w:marRight w:val="0"/>
                      <w:marTop w:val="0"/>
                      <w:marBottom w:val="0"/>
                      <w:divBdr>
                        <w:top w:val="none" w:sz="0" w:space="0" w:color="auto"/>
                        <w:left w:val="none" w:sz="0" w:space="0" w:color="auto"/>
                        <w:bottom w:val="none" w:sz="0" w:space="0" w:color="auto"/>
                        <w:right w:val="none" w:sz="0" w:space="0" w:color="auto"/>
                      </w:divBdr>
                    </w:div>
                    <w:div w:id="1973748182">
                      <w:marLeft w:val="0"/>
                      <w:marRight w:val="0"/>
                      <w:marTop w:val="0"/>
                      <w:marBottom w:val="0"/>
                      <w:divBdr>
                        <w:top w:val="none" w:sz="0" w:space="0" w:color="auto"/>
                        <w:left w:val="none" w:sz="0" w:space="0" w:color="auto"/>
                        <w:bottom w:val="none" w:sz="0" w:space="0" w:color="auto"/>
                        <w:right w:val="none" w:sz="0" w:space="0" w:color="auto"/>
                      </w:divBdr>
                    </w:div>
                  </w:divsChild>
                </w:div>
                <w:div w:id="339159925">
                  <w:marLeft w:val="0"/>
                  <w:marRight w:val="0"/>
                  <w:marTop w:val="0"/>
                  <w:marBottom w:val="0"/>
                  <w:divBdr>
                    <w:top w:val="none" w:sz="0" w:space="0" w:color="auto"/>
                    <w:left w:val="none" w:sz="0" w:space="0" w:color="auto"/>
                    <w:bottom w:val="none" w:sz="0" w:space="0" w:color="auto"/>
                    <w:right w:val="none" w:sz="0" w:space="0" w:color="auto"/>
                  </w:divBdr>
                  <w:divsChild>
                    <w:div w:id="717050928">
                      <w:marLeft w:val="0"/>
                      <w:marRight w:val="0"/>
                      <w:marTop w:val="0"/>
                      <w:marBottom w:val="0"/>
                      <w:divBdr>
                        <w:top w:val="none" w:sz="0" w:space="0" w:color="auto"/>
                        <w:left w:val="none" w:sz="0" w:space="0" w:color="auto"/>
                        <w:bottom w:val="none" w:sz="0" w:space="0" w:color="auto"/>
                        <w:right w:val="none" w:sz="0" w:space="0" w:color="auto"/>
                      </w:divBdr>
                    </w:div>
                    <w:div w:id="1768233054">
                      <w:marLeft w:val="0"/>
                      <w:marRight w:val="0"/>
                      <w:marTop w:val="0"/>
                      <w:marBottom w:val="0"/>
                      <w:divBdr>
                        <w:top w:val="none" w:sz="0" w:space="0" w:color="auto"/>
                        <w:left w:val="none" w:sz="0" w:space="0" w:color="auto"/>
                        <w:bottom w:val="none" w:sz="0" w:space="0" w:color="auto"/>
                        <w:right w:val="none" w:sz="0" w:space="0" w:color="auto"/>
                      </w:divBdr>
                    </w:div>
                    <w:div w:id="1848010341">
                      <w:marLeft w:val="0"/>
                      <w:marRight w:val="0"/>
                      <w:marTop w:val="0"/>
                      <w:marBottom w:val="0"/>
                      <w:divBdr>
                        <w:top w:val="none" w:sz="0" w:space="0" w:color="auto"/>
                        <w:left w:val="none" w:sz="0" w:space="0" w:color="auto"/>
                        <w:bottom w:val="none" w:sz="0" w:space="0" w:color="auto"/>
                        <w:right w:val="none" w:sz="0" w:space="0" w:color="auto"/>
                      </w:divBdr>
                    </w:div>
                    <w:div w:id="1143884467">
                      <w:marLeft w:val="0"/>
                      <w:marRight w:val="0"/>
                      <w:marTop w:val="0"/>
                      <w:marBottom w:val="0"/>
                      <w:divBdr>
                        <w:top w:val="none" w:sz="0" w:space="0" w:color="auto"/>
                        <w:left w:val="none" w:sz="0" w:space="0" w:color="auto"/>
                        <w:bottom w:val="none" w:sz="0" w:space="0" w:color="auto"/>
                        <w:right w:val="none" w:sz="0" w:space="0" w:color="auto"/>
                      </w:divBdr>
                    </w:div>
                    <w:div w:id="1573731381">
                      <w:marLeft w:val="0"/>
                      <w:marRight w:val="0"/>
                      <w:marTop w:val="0"/>
                      <w:marBottom w:val="0"/>
                      <w:divBdr>
                        <w:top w:val="none" w:sz="0" w:space="0" w:color="auto"/>
                        <w:left w:val="none" w:sz="0" w:space="0" w:color="auto"/>
                        <w:bottom w:val="none" w:sz="0" w:space="0" w:color="auto"/>
                        <w:right w:val="none" w:sz="0" w:space="0" w:color="auto"/>
                      </w:divBdr>
                    </w:div>
                    <w:div w:id="1330790862">
                      <w:marLeft w:val="0"/>
                      <w:marRight w:val="0"/>
                      <w:marTop w:val="0"/>
                      <w:marBottom w:val="0"/>
                      <w:divBdr>
                        <w:top w:val="none" w:sz="0" w:space="0" w:color="auto"/>
                        <w:left w:val="none" w:sz="0" w:space="0" w:color="auto"/>
                        <w:bottom w:val="none" w:sz="0" w:space="0" w:color="auto"/>
                        <w:right w:val="none" w:sz="0" w:space="0" w:color="auto"/>
                      </w:divBdr>
                    </w:div>
                    <w:div w:id="553859024">
                      <w:marLeft w:val="0"/>
                      <w:marRight w:val="0"/>
                      <w:marTop w:val="0"/>
                      <w:marBottom w:val="0"/>
                      <w:divBdr>
                        <w:top w:val="none" w:sz="0" w:space="0" w:color="auto"/>
                        <w:left w:val="none" w:sz="0" w:space="0" w:color="auto"/>
                        <w:bottom w:val="none" w:sz="0" w:space="0" w:color="auto"/>
                        <w:right w:val="none" w:sz="0" w:space="0" w:color="auto"/>
                      </w:divBdr>
                    </w:div>
                    <w:div w:id="742071475">
                      <w:marLeft w:val="0"/>
                      <w:marRight w:val="0"/>
                      <w:marTop w:val="0"/>
                      <w:marBottom w:val="0"/>
                      <w:divBdr>
                        <w:top w:val="none" w:sz="0" w:space="0" w:color="auto"/>
                        <w:left w:val="none" w:sz="0" w:space="0" w:color="auto"/>
                        <w:bottom w:val="none" w:sz="0" w:space="0" w:color="auto"/>
                        <w:right w:val="none" w:sz="0" w:space="0" w:color="auto"/>
                      </w:divBdr>
                    </w:div>
                  </w:divsChild>
                </w:div>
                <w:div w:id="115379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control" Target="activeX/activeX5.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3.wmf"/><Relationship Id="rId5" Type="http://schemas.openxmlformats.org/officeDocument/2006/relationships/image" Target="media/image1.wmf"/><Relationship Id="rId10"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23</Pages>
  <Words>5643</Words>
  <Characters>33859</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39424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1</cp:revision>
  <dcterms:created xsi:type="dcterms:W3CDTF">2017-10-16T09:02:00Z</dcterms:created>
  <dcterms:modified xsi:type="dcterms:W3CDTF">2017-10-16T09:07:00Z</dcterms:modified>
</cp:coreProperties>
</file>