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2303"/>
        <w:gridCol w:w="1945"/>
        <w:gridCol w:w="1666"/>
        <w:gridCol w:w="1034"/>
        <w:gridCol w:w="2264"/>
      </w:tblGrid>
      <w:tr w:rsidR="005C1176" w:rsidRPr="005C1176" w:rsidTr="00060B9F">
        <w:trPr>
          <w:trHeight w:val="359"/>
        </w:trPr>
        <w:tc>
          <w:tcPr>
            <w:tcW w:w="4248" w:type="dxa"/>
            <w:gridSpan w:val="2"/>
            <w:hideMark/>
          </w:tcPr>
          <w:p w:rsidR="005C1176" w:rsidRPr="005C1176" w:rsidRDefault="005C1176" w:rsidP="005C1176">
            <w:pPr>
              <w:snapToGrid w:val="0"/>
              <w:spacing w:after="0" w:line="240" w:lineRule="auto"/>
              <w:rPr>
                <w:rFonts w:ascii="Times New Roman" w:eastAsia="Times New Roman" w:hAnsi="Times New Roman" w:cs="Times New Roman"/>
                <w:color w:val="0D0D0D" w:themeColor="text1" w:themeTint="F2"/>
                <w:sz w:val="24"/>
                <w:szCs w:val="24"/>
                <w:lang w:val="de-DE" w:eastAsia="pl-PL"/>
              </w:rPr>
            </w:pPr>
            <w:r w:rsidRPr="005C1176">
              <w:rPr>
                <w:rFonts w:ascii="Times New Roman" w:eastAsia="Times New Roman" w:hAnsi="Times New Roman" w:cs="Times New Roman"/>
                <w:color w:val="0D0D0D" w:themeColor="text1" w:themeTint="F2"/>
                <w:sz w:val="24"/>
                <w:szCs w:val="24"/>
                <w:lang w:val="de-DE" w:eastAsia="pl-PL"/>
              </w:rPr>
              <w:t>8e-mail: sekretariat@zdp.pwz.pl</w:t>
            </w:r>
          </w:p>
        </w:tc>
        <w:tc>
          <w:tcPr>
            <w:tcW w:w="2700" w:type="dxa"/>
            <w:gridSpan w:val="2"/>
            <w:hideMark/>
          </w:tcPr>
          <w:p w:rsidR="005C1176" w:rsidRPr="005C1176" w:rsidRDefault="005C1176" w:rsidP="005C1176">
            <w:pPr>
              <w:snapToGrid w:val="0"/>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www.zdp.pwz.pl</w:t>
            </w:r>
          </w:p>
        </w:tc>
        <w:tc>
          <w:tcPr>
            <w:tcW w:w="2264" w:type="dxa"/>
            <w:vMerge w:val="restart"/>
            <w:hideMark/>
          </w:tcPr>
          <w:p w:rsidR="005C1176" w:rsidRPr="005C1176" w:rsidRDefault="005C1176" w:rsidP="005C1176">
            <w:pPr>
              <w:snapToGrid w:val="0"/>
              <w:spacing w:after="0" w:line="240" w:lineRule="auto"/>
              <w:jc w:val="right"/>
              <w:rPr>
                <w:rFonts w:ascii="Times New Roman" w:eastAsia="Times New Roman" w:hAnsi="Times New Roman" w:cs="Times New Roman"/>
                <w:b/>
                <w:color w:val="0D0D0D" w:themeColor="text1" w:themeTint="F2"/>
                <w:spacing w:val="20"/>
                <w:sz w:val="24"/>
                <w:szCs w:val="24"/>
                <w:lang w:eastAsia="pl-PL"/>
              </w:rPr>
            </w:pPr>
            <w:r w:rsidRPr="005C1176">
              <w:rPr>
                <w:rFonts w:ascii="Times New Roman" w:eastAsia="Times New Roman" w:hAnsi="Times New Roman" w:cs="Times New Roman"/>
                <w:noProof/>
                <w:color w:val="0D0D0D" w:themeColor="text1" w:themeTint="F2"/>
                <w:sz w:val="24"/>
                <w:szCs w:val="24"/>
                <w:lang w:eastAsia="pl-PL"/>
              </w:rPr>
              <w:drawing>
                <wp:inline distT="0" distB="0" distL="0" distR="0" wp14:anchorId="2BC2869D" wp14:editId="60B2FB3E">
                  <wp:extent cx="680720" cy="797560"/>
                  <wp:effectExtent l="0" t="0" r="508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720" cy="797560"/>
                          </a:xfrm>
                          <a:prstGeom prst="rect">
                            <a:avLst/>
                          </a:prstGeom>
                          <a:solidFill>
                            <a:srgbClr val="FFFFFF"/>
                          </a:solidFill>
                          <a:ln>
                            <a:noFill/>
                          </a:ln>
                        </pic:spPr>
                      </pic:pic>
                    </a:graphicData>
                  </a:graphic>
                </wp:inline>
              </w:drawing>
            </w:r>
          </w:p>
        </w:tc>
      </w:tr>
      <w:tr w:rsidR="005C1176" w:rsidRPr="005C1176" w:rsidTr="00060B9F">
        <w:trPr>
          <w:trHeight w:val="904"/>
        </w:trPr>
        <w:tc>
          <w:tcPr>
            <w:tcW w:w="6948" w:type="dxa"/>
            <w:gridSpan w:val="4"/>
          </w:tcPr>
          <w:p w:rsidR="005C1176" w:rsidRPr="005C1176" w:rsidRDefault="005C1176" w:rsidP="005C1176">
            <w:pPr>
              <w:snapToGrid w:val="0"/>
              <w:spacing w:after="0" w:line="240" w:lineRule="auto"/>
              <w:rPr>
                <w:rFonts w:ascii="Times New Roman" w:eastAsia="Times New Roman" w:hAnsi="Times New Roman" w:cs="Times New Roman"/>
                <w:b/>
                <w:color w:val="0D0D0D" w:themeColor="text1" w:themeTint="F2"/>
                <w:spacing w:val="20"/>
                <w:sz w:val="24"/>
                <w:szCs w:val="24"/>
                <w:lang w:eastAsia="pl-PL"/>
              </w:rPr>
            </w:pPr>
            <w:r w:rsidRPr="005C1176">
              <w:rPr>
                <w:rFonts w:ascii="Times New Roman" w:eastAsia="Times New Roman" w:hAnsi="Times New Roman" w:cs="Times New Roman"/>
                <w:b/>
                <w:color w:val="0D0D0D" w:themeColor="text1" w:themeTint="F2"/>
                <w:spacing w:val="20"/>
                <w:sz w:val="24"/>
                <w:szCs w:val="24"/>
                <w:lang w:eastAsia="pl-PL"/>
              </w:rPr>
              <w:t xml:space="preserve">Zarząd Dróg Powiatowych                                                                                           </w:t>
            </w:r>
          </w:p>
          <w:p w:rsidR="005C1176" w:rsidRPr="005C1176" w:rsidRDefault="005C1176" w:rsidP="005C1176">
            <w:pPr>
              <w:spacing w:after="0" w:line="360" w:lineRule="auto"/>
              <w:rPr>
                <w:rFonts w:ascii="Times New Roman" w:eastAsia="Times New Roman" w:hAnsi="Times New Roman" w:cs="Times New Roman"/>
                <w:b/>
                <w:color w:val="0D0D0D" w:themeColor="text1" w:themeTint="F2"/>
                <w:spacing w:val="20"/>
                <w:sz w:val="24"/>
                <w:szCs w:val="24"/>
                <w:lang w:eastAsia="pl-PL"/>
              </w:rPr>
            </w:pPr>
            <w:r w:rsidRPr="005C1176">
              <w:rPr>
                <w:rFonts w:ascii="Times New Roman" w:eastAsia="Times New Roman" w:hAnsi="Times New Roman" w:cs="Times New Roman"/>
                <w:b/>
                <w:color w:val="0D0D0D" w:themeColor="text1" w:themeTint="F2"/>
                <w:spacing w:val="20"/>
                <w:sz w:val="24"/>
                <w:szCs w:val="24"/>
                <w:lang w:eastAsia="pl-PL"/>
              </w:rPr>
              <w:t>05-850 Ożarów Mazowiecki, ul. Poznańska 300</w:t>
            </w:r>
          </w:p>
          <w:p w:rsidR="005C1176" w:rsidRPr="005C1176" w:rsidRDefault="005C1176" w:rsidP="005C1176">
            <w:pPr>
              <w:spacing w:after="0" w:line="240" w:lineRule="auto"/>
              <w:rPr>
                <w:rFonts w:ascii="Times New Roman" w:eastAsia="Times New Roman" w:hAnsi="Times New Roman" w:cs="Times New Roman"/>
                <w:color w:val="0D0D0D" w:themeColor="text1" w:themeTint="F2"/>
                <w:spacing w:val="20"/>
                <w:sz w:val="24"/>
                <w:szCs w:val="24"/>
                <w:lang w:eastAsia="pl-PL"/>
              </w:rPr>
            </w:pPr>
          </w:p>
        </w:tc>
        <w:tc>
          <w:tcPr>
            <w:tcW w:w="2264" w:type="dxa"/>
            <w:vMerge/>
            <w:vAlign w:val="center"/>
            <w:hideMark/>
          </w:tcPr>
          <w:p w:rsidR="005C1176" w:rsidRPr="005C1176" w:rsidRDefault="005C1176" w:rsidP="005C1176">
            <w:pPr>
              <w:spacing w:after="0" w:line="240" w:lineRule="auto"/>
              <w:rPr>
                <w:rFonts w:ascii="Times New Roman" w:eastAsia="Times New Roman" w:hAnsi="Times New Roman" w:cs="Times New Roman"/>
                <w:b/>
                <w:color w:val="0D0D0D" w:themeColor="text1" w:themeTint="F2"/>
                <w:spacing w:val="20"/>
                <w:sz w:val="24"/>
                <w:szCs w:val="24"/>
                <w:lang w:eastAsia="pl-PL"/>
              </w:rPr>
            </w:pPr>
          </w:p>
        </w:tc>
      </w:tr>
      <w:tr w:rsidR="005C1176" w:rsidRPr="005C1176" w:rsidTr="00060B9F">
        <w:tc>
          <w:tcPr>
            <w:tcW w:w="2303" w:type="dxa"/>
            <w:tcBorders>
              <w:top w:val="nil"/>
              <w:left w:val="nil"/>
              <w:bottom w:val="single" w:sz="4" w:space="0" w:color="000000"/>
              <w:right w:val="nil"/>
            </w:tcBorders>
          </w:tcPr>
          <w:p w:rsidR="005C1176" w:rsidRPr="005C1176" w:rsidRDefault="005C1176" w:rsidP="005C1176">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Tel./Fax    (+22) 722-13-80           </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Tel..          (+22) 722-11-81</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       </w:t>
            </w:r>
          </w:p>
        </w:tc>
        <w:tc>
          <w:tcPr>
            <w:tcW w:w="1945" w:type="dxa"/>
            <w:tcBorders>
              <w:top w:val="nil"/>
              <w:left w:val="nil"/>
              <w:bottom w:val="single" w:sz="4" w:space="0" w:color="000000"/>
              <w:right w:val="nil"/>
            </w:tcBorders>
          </w:tcPr>
          <w:p w:rsidR="005C1176" w:rsidRPr="005C1176" w:rsidRDefault="005C1176" w:rsidP="005C1176">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REGON 014900974</w:t>
            </w:r>
          </w:p>
        </w:tc>
        <w:tc>
          <w:tcPr>
            <w:tcW w:w="1666" w:type="dxa"/>
            <w:tcBorders>
              <w:top w:val="nil"/>
              <w:left w:val="nil"/>
              <w:bottom w:val="single" w:sz="4" w:space="0" w:color="000000"/>
              <w:right w:val="nil"/>
            </w:tcBorders>
          </w:tcPr>
          <w:p w:rsidR="005C1176" w:rsidRPr="005C1176" w:rsidRDefault="005C1176" w:rsidP="005C1176">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NIP 118-14-20-774        </w:t>
            </w:r>
          </w:p>
        </w:tc>
        <w:tc>
          <w:tcPr>
            <w:tcW w:w="3298" w:type="dxa"/>
            <w:gridSpan w:val="2"/>
            <w:tcBorders>
              <w:top w:val="nil"/>
              <w:left w:val="nil"/>
              <w:bottom w:val="single" w:sz="4" w:space="0" w:color="000000"/>
              <w:right w:val="nil"/>
            </w:tcBorders>
          </w:tcPr>
          <w:p w:rsidR="005C1176" w:rsidRPr="005C1176" w:rsidRDefault="005C1176" w:rsidP="005C1176">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Getin Bank </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76 1560 0013 2619 7045 3000 0002</w:t>
            </w:r>
          </w:p>
        </w:tc>
      </w:tr>
    </w:tbl>
    <w:p w:rsidR="005C1176" w:rsidRPr="005C1176" w:rsidRDefault="005C1176" w:rsidP="005C1176">
      <w:pPr>
        <w:overflowPunct w:val="0"/>
        <w:autoSpaceDE w:val="0"/>
        <w:autoSpaceDN w:val="0"/>
        <w:adjustRightInd w:val="0"/>
        <w:spacing w:before="360" w:after="0" w:line="240" w:lineRule="auto"/>
        <w:jc w:val="center"/>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 xml:space="preserve">SPECYFIKACJA </w:t>
      </w:r>
      <w:r w:rsidRPr="005C1176">
        <w:rPr>
          <w:rFonts w:ascii="Times New Roman" w:eastAsia="Times New Roman" w:hAnsi="Times New Roman" w:cs="Times New Roman"/>
          <w:b/>
          <w:color w:val="0D0D0D" w:themeColor="text1" w:themeTint="F2"/>
          <w:sz w:val="24"/>
          <w:szCs w:val="24"/>
          <w:lang w:eastAsia="pl-PL"/>
        </w:rPr>
        <w:br/>
        <w:t>ISTOTNYCH WARUNKÓW ZAMÓWIENIA</w:t>
      </w:r>
    </w:p>
    <w:p w:rsidR="005C1176" w:rsidRPr="005C1176" w:rsidRDefault="005C1176" w:rsidP="005C1176">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r w:rsidRPr="005C1176">
        <w:rPr>
          <w:rFonts w:ascii="Times New Roman" w:eastAsia="Times New Roman" w:hAnsi="Times New Roman" w:cs="Times New Roman"/>
          <w:b/>
          <w:color w:val="0D0D0D" w:themeColor="text1" w:themeTint="F2"/>
          <w:spacing w:val="20"/>
          <w:sz w:val="24"/>
          <w:szCs w:val="24"/>
          <w:lang w:eastAsia="pl-PL"/>
        </w:rPr>
        <w:t>na:</w:t>
      </w:r>
    </w:p>
    <w:p w:rsidR="005C1176" w:rsidRPr="005C1176" w:rsidRDefault="005C1176" w:rsidP="005C1176">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5C1176">
        <w:rPr>
          <w:rFonts w:ascii="Times New Roman" w:eastAsia="Times New Roman" w:hAnsi="Times New Roman" w:cs="Times New Roman"/>
          <w:b/>
          <w:i/>
          <w:color w:val="0D0D0D" w:themeColor="text1" w:themeTint="F2"/>
          <w:sz w:val="24"/>
          <w:lang w:eastAsia="pl-PL"/>
        </w:rPr>
        <w:t>„</w:t>
      </w:r>
      <w:r w:rsidRPr="005C1176">
        <w:rPr>
          <w:rFonts w:ascii="Times New Roman" w:eastAsia="Times New Roman" w:hAnsi="Times New Roman"/>
          <w:b/>
          <w:i/>
          <w:sz w:val="24"/>
          <w:lang w:eastAsia="pl-PL"/>
        </w:rPr>
        <w:t>Rozbudowa drogi powiatowej nr 2420W ul. Wiślanej wraz ze skrzyżowaniem typu rondo z ulicami Dolną i Zachodnią w Łomiankach, gm. Łomianki</w:t>
      </w:r>
      <w:r w:rsidRPr="005C1176">
        <w:rPr>
          <w:rFonts w:ascii="Times New Roman" w:eastAsia="Times New Roman" w:hAnsi="Times New Roman" w:cs="Times New Roman"/>
          <w:b/>
          <w:i/>
          <w:color w:val="0D0D0D" w:themeColor="text1" w:themeTint="F2"/>
          <w:lang w:eastAsia="pl-PL"/>
        </w:rPr>
        <w:t>”</w:t>
      </w:r>
    </w:p>
    <w:p w:rsidR="005C1176" w:rsidRPr="005C1176" w:rsidRDefault="005C1176" w:rsidP="005C1176">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5C1176" w:rsidRPr="005C1176" w:rsidRDefault="005C1176" w:rsidP="005C1176">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p>
    <w:p w:rsidR="005C1176" w:rsidRPr="005C1176" w:rsidRDefault="005C1176" w:rsidP="005C1176">
      <w:pPr>
        <w:spacing w:after="0" w:line="240" w:lineRule="auto"/>
        <w:jc w:val="both"/>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 xml:space="preserve">Zawartość:  </w:t>
      </w:r>
    </w:p>
    <w:p w:rsidR="005C1176" w:rsidRPr="005C1176" w:rsidRDefault="005C1176" w:rsidP="005C1176">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p>
    <w:p w:rsidR="005C1176" w:rsidRPr="005C1176" w:rsidRDefault="005C1176" w:rsidP="005C1176">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5C1176" w:rsidRPr="005C1176" w:rsidRDefault="005C1176" w:rsidP="005C1176">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Rozdział I</w:t>
      </w:r>
      <w:r w:rsidRPr="005C1176">
        <w:rPr>
          <w:rFonts w:ascii="Times New Roman" w:eastAsia="Times New Roman" w:hAnsi="Times New Roman" w:cs="Times New Roman"/>
          <w:b/>
          <w:color w:val="0D0D0D" w:themeColor="text1" w:themeTint="F2"/>
          <w:sz w:val="24"/>
          <w:szCs w:val="24"/>
          <w:lang w:eastAsia="pl-PL"/>
        </w:rPr>
        <w:tab/>
        <w:t>-</w:t>
      </w:r>
      <w:r w:rsidRPr="005C1176">
        <w:rPr>
          <w:rFonts w:ascii="Times New Roman" w:eastAsia="Times New Roman" w:hAnsi="Times New Roman" w:cs="Times New Roman"/>
          <w:b/>
          <w:color w:val="0D0D0D" w:themeColor="text1" w:themeTint="F2"/>
          <w:sz w:val="24"/>
          <w:szCs w:val="24"/>
          <w:lang w:eastAsia="pl-PL"/>
        </w:rPr>
        <w:tab/>
        <w:t xml:space="preserve">Instrukcja </w:t>
      </w:r>
    </w:p>
    <w:p w:rsidR="005C1176" w:rsidRPr="005C1176" w:rsidRDefault="005C1176" w:rsidP="005C1176">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Rozdział II</w:t>
      </w:r>
      <w:r w:rsidRPr="005C1176">
        <w:rPr>
          <w:rFonts w:ascii="Times New Roman" w:eastAsia="Times New Roman" w:hAnsi="Times New Roman" w:cs="Times New Roman"/>
          <w:b/>
          <w:color w:val="0D0D0D" w:themeColor="text1" w:themeTint="F2"/>
          <w:sz w:val="24"/>
          <w:szCs w:val="24"/>
          <w:lang w:eastAsia="pl-PL"/>
        </w:rPr>
        <w:tab/>
        <w:t>-</w:t>
      </w:r>
      <w:r w:rsidRPr="005C1176">
        <w:rPr>
          <w:rFonts w:ascii="Times New Roman" w:eastAsia="Times New Roman" w:hAnsi="Times New Roman" w:cs="Times New Roman"/>
          <w:b/>
          <w:color w:val="0D0D0D" w:themeColor="text1" w:themeTint="F2"/>
          <w:sz w:val="24"/>
          <w:szCs w:val="24"/>
          <w:lang w:eastAsia="pl-PL"/>
        </w:rPr>
        <w:tab/>
        <w:t>Formularz oferty wraz z załączonymi formularzami (Nr 1 ÷ 8)</w:t>
      </w:r>
    </w:p>
    <w:p w:rsidR="005C1176" w:rsidRPr="005C1176" w:rsidRDefault="005C1176" w:rsidP="005C1176">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Rozdział III</w:t>
      </w:r>
      <w:r w:rsidRPr="005C1176">
        <w:rPr>
          <w:rFonts w:ascii="Times New Roman" w:eastAsia="Times New Roman" w:hAnsi="Times New Roman" w:cs="Times New Roman"/>
          <w:b/>
          <w:color w:val="0D0D0D" w:themeColor="text1" w:themeTint="F2"/>
          <w:sz w:val="24"/>
          <w:szCs w:val="24"/>
          <w:lang w:eastAsia="pl-PL"/>
        </w:rPr>
        <w:tab/>
        <w:t>-</w:t>
      </w:r>
      <w:r w:rsidRPr="005C1176">
        <w:rPr>
          <w:rFonts w:ascii="Times New Roman" w:eastAsia="Times New Roman" w:hAnsi="Times New Roman" w:cs="Times New Roman"/>
          <w:b/>
          <w:color w:val="0D0D0D" w:themeColor="text1" w:themeTint="F2"/>
          <w:sz w:val="24"/>
          <w:szCs w:val="24"/>
          <w:lang w:eastAsia="pl-PL"/>
        </w:rPr>
        <w:tab/>
        <w:t>Projekt umowy.</w:t>
      </w:r>
    </w:p>
    <w:p w:rsidR="005C1176" w:rsidRPr="005C1176" w:rsidRDefault="005C1176" w:rsidP="005C1176">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themeColor="text1" w:themeTint="F2"/>
          <w:sz w:val="24"/>
          <w:szCs w:val="24"/>
          <w:lang w:eastAsia="pl-PL"/>
        </w:rPr>
      </w:pPr>
    </w:p>
    <w:p w:rsidR="005C1176" w:rsidRPr="005C1176" w:rsidRDefault="005C1176" w:rsidP="005C1176">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Załącznik Nr 1:</w:t>
      </w:r>
      <w:r w:rsidRPr="005C1176">
        <w:rPr>
          <w:rFonts w:ascii="Times New Roman" w:eastAsia="Times New Roman" w:hAnsi="Times New Roman" w:cs="Times New Roman"/>
          <w:color w:val="0D0D0D" w:themeColor="text1" w:themeTint="F2"/>
          <w:sz w:val="24"/>
          <w:szCs w:val="24"/>
          <w:lang w:eastAsia="pl-PL"/>
        </w:rPr>
        <w:t xml:space="preserve"> przedmiar robót (materiał pomocniczy). </w:t>
      </w:r>
    </w:p>
    <w:p w:rsidR="005C1176" w:rsidRPr="005C1176" w:rsidRDefault="005C1176" w:rsidP="005C1176">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Załącznik Nr 2</w:t>
      </w:r>
      <w:r w:rsidRPr="005C1176">
        <w:rPr>
          <w:rFonts w:ascii="Times New Roman" w:eastAsia="Times New Roman" w:hAnsi="Times New Roman" w:cs="Times New Roman"/>
          <w:color w:val="0D0D0D" w:themeColor="text1" w:themeTint="F2"/>
          <w:sz w:val="24"/>
          <w:szCs w:val="24"/>
          <w:lang w:eastAsia="pl-PL"/>
        </w:rPr>
        <w:t xml:space="preserve">: specyfikacje techniczne wykonania i odbioru robót. </w:t>
      </w:r>
    </w:p>
    <w:p w:rsidR="005C1176" w:rsidRPr="005C1176" w:rsidRDefault="005C1176" w:rsidP="005C1176">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Załącznik Nr 3</w:t>
      </w:r>
      <w:r w:rsidRPr="005C1176">
        <w:rPr>
          <w:rFonts w:ascii="Times New Roman" w:eastAsia="Times New Roman" w:hAnsi="Times New Roman" w:cs="Times New Roman"/>
          <w:color w:val="0D0D0D" w:themeColor="text1" w:themeTint="F2"/>
          <w:sz w:val="24"/>
          <w:szCs w:val="24"/>
          <w:lang w:eastAsia="pl-PL"/>
        </w:rPr>
        <w:t>: dokumentacja projektowa</w:t>
      </w:r>
    </w:p>
    <w:p w:rsidR="005C1176" w:rsidRPr="005C1176" w:rsidRDefault="005C1176" w:rsidP="005C1176">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Tryb:</w:t>
      </w:r>
      <w:r w:rsidRPr="005C1176">
        <w:rPr>
          <w:rFonts w:ascii="Times New Roman" w:eastAsia="Times New Roman" w:hAnsi="Times New Roman" w:cs="Times New Roman"/>
          <w:b/>
          <w:color w:val="0D0D0D" w:themeColor="text1" w:themeTint="F2"/>
          <w:sz w:val="24"/>
          <w:szCs w:val="24"/>
          <w:lang w:eastAsia="pl-PL"/>
        </w:rPr>
        <w:tab/>
        <w:t>p</w:t>
      </w:r>
      <w:r>
        <w:rPr>
          <w:rFonts w:ascii="Times New Roman" w:eastAsia="Times New Roman" w:hAnsi="Times New Roman" w:cs="Times New Roman"/>
          <w:b/>
          <w:color w:val="0D0D0D" w:themeColor="text1" w:themeTint="F2"/>
          <w:sz w:val="24"/>
          <w:szCs w:val="24"/>
          <w:lang w:eastAsia="pl-PL"/>
        </w:rPr>
        <w:t>rzetarg nieograniczony nr ZP - 7</w:t>
      </w:r>
      <w:r w:rsidRPr="005C1176">
        <w:rPr>
          <w:rFonts w:ascii="Times New Roman" w:eastAsia="Times New Roman" w:hAnsi="Times New Roman" w:cs="Times New Roman"/>
          <w:b/>
          <w:color w:val="0D0D0D" w:themeColor="text1" w:themeTint="F2"/>
          <w:sz w:val="24"/>
          <w:szCs w:val="24"/>
          <w:lang w:eastAsia="pl-PL"/>
        </w:rPr>
        <w:t>/2017</w:t>
      </w:r>
    </w:p>
    <w:p w:rsidR="005C1176" w:rsidRPr="005C1176" w:rsidRDefault="005C1176" w:rsidP="005C1176">
      <w:pPr>
        <w:widowControl w:val="0"/>
        <w:autoSpaceDE w:val="0"/>
        <w:autoSpaceDN w:val="0"/>
        <w:adjustRightInd w:val="0"/>
        <w:spacing w:after="0" w:line="360" w:lineRule="auto"/>
        <w:ind w:right="-6"/>
        <w:rPr>
          <w:rFonts w:cs="Times New Roman"/>
          <w:color w:val="0D0D0D" w:themeColor="text1" w:themeTint="F2"/>
        </w:rPr>
      </w:pPr>
    </w:p>
    <w:p w:rsidR="005C1176" w:rsidRPr="005C1176" w:rsidRDefault="005C1176" w:rsidP="005C1176">
      <w:pPr>
        <w:widowControl w:val="0"/>
        <w:autoSpaceDE w:val="0"/>
        <w:autoSpaceDN w:val="0"/>
        <w:adjustRightInd w:val="0"/>
        <w:spacing w:after="0" w:line="360" w:lineRule="auto"/>
        <w:ind w:right="-6"/>
        <w:rPr>
          <w:rFonts w:cs="Times New Roman"/>
          <w:color w:val="0D0D0D" w:themeColor="text1" w:themeTint="F2"/>
        </w:rPr>
      </w:pPr>
    </w:p>
    <w:p w:rsidR="005C1176" w:rsidRPr="005C1176" w:rsidRDefault="005C1176" w:rsidP="005C1176">
      <w:pPr>
        <w:widowControl w:val="0"/>
        <w:autoSpaceDE w:val="0"/>
        <w:autoSpaceDN w:val="0"/>
        <w:adjustRightInd w:val="0"/>
        <w:spacing w:after="0" w:line="360" w:lineRule="auto"/>
        <w:ind w:right="-6"/>
        <w:rPr>
          <w:rFonts w:cs="Times New Roman"/>
          <w:color w:val="0D0D0D" w:themeColor="text1" w:themeTint="F2"/>
        </w:rPr>
      </w:pPr>
    </w:p>
    <w:p w:rsidR="005C1176" w:rsidRPr="005C1176" w:rsidRDefault="005C1176" w:rsidP="005C1176">
      <w:pPr>
        <w:widowControl w:val="0"/>
        <w:autoSpaceDE w:val="0"/>
        <w:autoSpaceDN w:val="0"/>
        <w:adjustRightInd w:val="0"/>
        <w:spacing w:after="0" w:line="360" w:lineRule="auto"/>
        <w:ind w:right="-6"/>
        <w:rPr>
          <w:rFonts w:cs="Times New Roman"/>
          <w:color w:val="0D0D0D" w:themeColor="text1" w:themeTint="F2"/>
        </w:rPr>
      </w:pPr>
    </w:p>
    <w:p w:rsidR="005C1176" w:rsidRPr="005C1176" w:rsidRDefault="005C1176" w:rsidP="005C1176">
      <w:pPr>
        <w:widowControl w:val="0"/>
        <w:autoSpaceDE w:val="0"/>
        <w:autoSpaceDN w:val="0"/>
        <w:adjustRightInd w:val="0"/>
        <w:spacing w:after="0" w:line="360" w:lineRule="auto"/>
        <w:ind w:right="-6"/>
        <w:rPr>
          <w:rFonts w:cs="Times New Roman"/>
          <w:color w:val="0D0D0D" w:themeColor="text1" w:themeTint="F2"/>
        </w:rPr>
      </w:pPr>
    </w:p>
    <w:p w:rsidR="005C1176" w:rsidRPr="005C1176" w:rsidRDefault="005C1176" w:rsidP="005C1176">
      <w:pPr>
        <w:widowControl w:val="0"/>
        <w:autoSpaceDE w:val="0"/>
        <w:autoSpaceDN w:val="0"/>
        <w:adjustRightInd w:val="0"/>
        <w:spacing w:after="0" w:line="360" w:lineRule="auto"/>
        <w:ind w:right="-6"/>
        <w:rPr>
          <w:rFonts w:cs="Times New Roman"/>
          <w:color w:val="0D0D0D" w:themeColor="text1" w:themeTint="F2"/>
        </w:rPr>
      </w:pPr>
    </w:p>
    <w:p w:rsidR="005C1176" w:rsidRPr="005C1176" w:rsidRDefault="005C1176" w:rsidP="005C1176">
      <w:pPr>
        <w:widowControl w:val="0"/>
        <w:autoSpaceDE w:val="0"/>
        <w:autoSpaceDN w:val="0"/>
        <w:adjustRightInd w:val="0"/>
        <w:spacing w:after="0" w:line="360" w:lineRule="auto"/>
        <w:ind w:right="-6"/>
        <w:rPr>
          <w:rFonts w:cs="Times New Roman"/>
          <w:color w:val="0D0D0D" w:themeColor="text1" w:themeTint="F2"/>
        </w:rPr>
      </w:pPr>
    </w:p>
    <w:p w:rsidR="005C1176" w:rsidRPr="005C1176" w:rsidRDefault="005C1176" w:rsidP="005C1176">
      <w:pPr>
        <w:widowControl w:val="0"/>
        <w:autoSpaceDE w:val="0"/>
        <w:autoSpaceDN w:val="0"/>
        <w:adjustRightInd w:val="0"/>
        <w:spacing w:after="0" w:line="360" w:lineRule="auto"/>
        <w:ind w:right="-6"/>
        <w:rPr>
          <w:rFonts w:cs="Times New Roman"/>
          <w:color w:val="0D0D0D" w:themeColor="text1" w:themeTint="F2"/>
        </w:rPr>
      </w:pPr>
    </w:p>
    <w:p w:rsidR="005C1176" w:rsidRPr="005C1176" w:rsidRDefault="005C1176" w:rsidP="005C1176">
      <w:pPr>
        <w:widowControl w:val="0"/>
        <w:autoSpaceDE w:val="0"/>
        <w:autoSpaceDN w:val="0"/>
        <w:adjustRightInd w:val="0"/>
        <w:spacing w:after="0" w:line="360" w:lineRule="auto"/>
        <w:ind w:right="-6"/>
        <w:rPr>
          <w:rFonts w:cs="Times New Roman"/>
          <w:color w:val="0D0D0D" w:themeColor="text1" w:themeTint="F2"/>
        </w:rPr>
      </w:pPr>
    </w:p>
    <w:p w:rsidR="005C1176" w:rsidRPr="005C1176" w:rsidRDefault="005C1176" w:rsidP="005C1176">
      <w:pPr>
        <w:widowControl w:val="0"/>
        <w:autoSpaceDE w:val="0"/>
        <w:autoSpaceDN w:val="0"/>
        <w:adjustRightInd w:val="0"/>
        <w:spacing w:after="0" w:line="360" w:lineRule="auto"/>
        <w:ind w:right="-6"/>
        <w:rPr>
          <w:rFonts w:cs="Times New Roman"/>
          <w:color w:val="0D0D0D" w:themeColor="text1" w:themeTint="F2"/>
        </w:rPr>
      </w:pPr>
      <w:r w:rsidRPr="005C1176">
        <w:rPr>
          <w:rFonts w:cs="Times New Roman"/>
          <w:color w:val="0D0D0D" w:themeColor="text1" w:themeTint="F2"/>
        </w:rPr>
        <w:t xml:space="preserve"> </w:t>
      </w:r>
    </w:p>
    <w:p w:rsidR="005C1176" w:rsidRPr="005C1176" w:rsidRDefault="005C1176" w:rsidP="005C1176">
      <w:pPr>
        <w:keepNext/>
        <w:autoSpaceDE w:val="0"/>
        <w:autoSpaceDN w:val="0"/>
        <w:adjustRightInd w:val="0"/>
        <w:spacing w:after="0" w:line="360" w:lineRule="auto"/>
        <w:jc w:val="center"/>
        <w:outlineLvl w:val="4"/>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lastRenderedPageBreak/>
        <w:t>Rozdział I – INSTRUKCJA</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1</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ZAMAWIAJĄCY</w:t>
      </w:r>
    </w:p>
    <w:p w:rsidR="005C1176" w:rsidRPr="005C1176" w:rsidRDefault="005C1176" w:rsidP="005C1176">
      <w:pPr>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Zarząd Dróg Powiatowych w Ożarowie Mazowieckim, ul. Poznańska 300, 05 – 850 Ożarów Mazowiecki NIP: 118 – 14 – 20 – 774, REGON: 014900974, zaprasza do ubiegania się o zamówienie publiczne, prowadzone w trybie prze</w:t>
      </w:r>
      <w:r>
        <w:rPr>
          <w:rFonts w:ascii="Times New Roman" w:eastAsia="Times New Roman" w:hAnsi="Times New Roman" w:cs="Times New Roman"/>
          <w:color w:val="0D0D0D" w:themeColor="text1" w:themeTint="F2"/>
          <w:sz w:val="24"/>
          <w:szCs w:val="24"/>
          <w:lang w:eastAsia="pl-PL"/>
        </w:rPr>
        <w:t>targu nieograniczonego nr ZP - 7</w:t>
      </w:r>
      <w:r w:rsidRPr="005C1176">
        <w:rPr>
          <w:rFonts w:ascii="Times New Roman" w:eastAsia="Times New Roman" w:hAnsi="Times New Roman" w:cs="Times New Roman"/>
          <w:color w:val="0D0D0D" w:themeColor="text1" w:themeTint="F2"/>
          <w:sz w:val="24"/>
          <w:szCs w:val="24"/>
          <w:lang w:eastAsia="pl-PL"/>
        </w:rPr>
        <w:t xml:space="preserve">/2017 </w:t>
      </w:r>
      <w:proofErr w:type="spellStart"/>
      <w:r w:rsidRPr="005C1176">
        <w:rPr>
          <w:rFonts w:ascii="Times New Roman" w:eastAsia="Times New Roman" w:hAnsi="Times New Roman" w:cs="Times New Roman"/>
          <w:color w:val="0D0D0D" w:themeColor="text1" w:themeTint="F2"/>
          <w:sz w:val="24"/>
          <w:szCs w:val="24"/>
          <w:lang w:eastAsia="pl-PL"/>
        </w:rPr>
        <w:t>pn</w:t>
      </w:r>
      <w:proofErr w:type="spellEnd"/>
      <w:r w:rsidRPr="005C1176">
        <w:rPr>
          <w:rFonts w:ascii="Times New Roman" w:eastAsia="Times New Roman" w:hAnsi="Times New Roman" w:cs="Times New Roman"/>
          <w:color w:val="0D0D0D" w:themeColor="text1" w:themeTint="F2"/>
          <w:sz w:val="24"/>
          <w:szCs w:val="24"/>
          <w:lang w:eastAsia="pl-PL"/>
        </w:rPr>
        <w:t>:</w:t>
      </w:r>
      <w:r w:rsidRPr="005C1176">
        <w:rPr>
          <w:rFonts w:ascii="Times New Roman" w:eastAsia="Times New Roman" w:hAnsi="Times New Roman" w:cs="Times New Roman"/>
          <w:b/>
          <w:i/>
          <w:color w:val="0D0D0D" w:themeColor="text1" w:themeTint="F2"/>
          <w:sz w:val="24"/>
          <w:lang w:eastAsia="pl-PL"/>
        </w:rPr>
        <w:t xml:space="preserve"> </w:t>
      </w:r>
      <w:r w:rsidRPr="005C1176">
        <w:rPr>
          <w:rFonts w:ascii="Times New Roman" w:eastAsia="Times New Roman" w:hAnsi="Times New Roman" w:cs="Times New Roman"/>
          <w:color w:val="0D0D0D" w:themeColor="text1" w:themeTint="F2"/>
          <w:sz w:val="24"/>
          <w:lang w:eastAsia="pl-PL"/>
        </w:rPr>
        <w:t>„</w:t>
      </w:r>
      <w:r w:rsidRPr="005C1176">
        <w:rPr>
          <w:rFonts w:ascii="Times New Roman" w:eastAsia="Times New Roman" w:hAnsi="Times New Roman"/>
          <w:b/>
          <w:sz w:val="24"/>
          <w:lang w:eastAsia="pl-PL"/>
        </w:rPr>
        <w:t>Rozbudowa drogi powiatowej nr 2420W ul. Wiślanej wraz ze skrzyżowaniem typu rondo z ulicami Dolną i Zachodnią w Łomiankach, gm. Łomianki</w:t>
      </w:r>
      <w:r w:rsidRPr="005C1176">
        <w:rPr>
          <w:rFonts w:ascii="Times New Roman" w:eastAsia="Times New Roman" w:hAnsi="Times New Roman" w:cs="Times New Roman"/>
          <w:color w:val="0D0D0D" w:themeColor="text1" w:themeTint="F2"/>
          <w:lang w:eastAsia="pl-PL"/>
        </w:rPr>
        <w:t>”</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2</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INFORMACJE OGÓLNE</w:t>
      </w:r>
    </w:p>
    <w:p w:rsidR="005C1176" w:rsidRPr="005C1176" w:rsidRDefault="005C1176" w:rsidP="005C1176">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5C1176" w:rsidRPr="005C1176" w:rsidRDefault="005C1176" w:rsidP="005C117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Podstawa prawna</w:t>
      </w:r>
    </w:p>
    <w:p w:rsidR="005C1176" w:rsidRPr="005C1176" w:rsidRDefault="005C1176" w:rsidP="005C1176">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rPr>
        <w:t>Ustawa z dnia 29 stycznia 2004 r. Prawo zamówie</w:t>
      </w:r>
      <w:r w:rsidRPr="005C1176">
        <w:rPr>
          <w:rFonts w:ascii="Times New Roman" w:eastAsia="Arial Unicode MS" w:hAnsi="Times New Roman" w:cs="Times New Roman"/>
          <w:color w:val="0D0D0D" w:themeColor="text1" w:themeTint="F2"/>
        </w:rPr>
        <w:t xml:space="preserve">ń publicznych, opublikowana </w:t>
      </w:r>
      <w:r w:rsidRPr="005C1176">
        <w:rPr>
          <w:rFonts w:ascii="Times New Roman" w:eastAsia="Arial Unicode MS" w:hAnsi="Times New Roman" w:cs="Times New Roman"/>
          <w:color w:val="0D0D0D" w:themeColor="text1" w:themeTint="F2"/>
        </w:rPr>
        <w:br/>
        <w:t xml:space="preserve">w Dz. U. z 2016 r., poz. 1020 z </w:t>
      </w:r>
      <w:proofErr w:type="spellStart"/>
      <w:r w:rsidRPr="005C1176">
        <w:rPr>
          <w:rFonts w:ascii="Times New Roman" w:eastAsia="Arial Unicode MS" w:hAnsi="Times New Roman" w:cs="Times New Roman"/>
          <w:color w:val="0D0D0D" w:themeColor="text1" w:themeTint="F2"/>
        </w:rPr>
        <w:t>późn</w:t>
      </w:r>
      <w:proofErr w:type="spellEnd"/>
      <w:r w:rsidRPr="005C1176">
        <w:rPr>
          <w:rFonts w:ascii="Times New Roman" w:eastAsia="Arial Unicode MS" w:hAnsi="Times New Roman" w:cs="Times New Roman"/>
          <w:color w:val="0D0D0D" w:themeColor="text1" w:themeTint="F2"/>
        </w:rPr>
        <w:t>. zm., zwana dal</w:t>
      </w:r>
      <w:r w:rsidRPr="005C1176">
        <w:rPr>
          <w:rFonts w:ascii="Times New Roman" w:eastAsia="Times New Roman" w:hAnsi="Times New Roman" w:cs="Times New Roman"/>
          <w:color w:val="0D0D0D" w:themeColor="text1" w:themeTint="F2"/>
        </w:rPr>
        <w:t>ej ustaw</w:t>
      </w:r>
      <w:r w:rsidRPr="005C1176">
        <w:rPr>
          <w:rFonts w:ascii="Times New Roman" w:eastAsia="Arial Unicode MS" w:hAnsi="Times New Roman" w:cs="Times New Roman"/>
          <w:color w:val="0D0D0D" w:themeColor="text1" w:themeTint="F2"/>
        </w:rPr>
        <w:t>ą, wraz z aktami wykonawczymi do tej ustawy</w:t>
      </w:r>
      <w:r w:rsidRPr="005C1176">
        <w:rPr>
          <w:rFonts w:ascii="Times New Roman" w:eastAsia="Times New Roman" w:hAnsi="Times New Roman" w:cs="Times New Roman"/>
          <w:color w:val="0D0D0D" w:themeColor="text1" w:themeTint="F2"/>
          <w:lang w:eastAsia="pl-PL"/>
        </w:rPr>
        <w:t xml:space="preserve">. </w:t>
      </w:r>
    </w:p>
    <w:p w:rsidR="005C1176" w:rsidRPr="005C1176" w:rsidRDefault="005C1176" w:rsidP="005C1176">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Tryb zamówienia publicznego – przetarg nieograniczony.</w:t>
      </w:r>
    </w:p>
    <w:p w:rsidR="005C1176" w:rsidRPr="005C1176" w:rsidRDefault="005C1176" w:rsidP="005C1176">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2</w:t>
      </w:r>
    </w:p>
    <w:p w:rsidR="005C1176" w:rsidRPr="005C1176" w:rsidRDefault="005C1176" w:rsidP="005C117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 xml:space="preserve">Dopuszczenie wykonawcy do udziału w przetargu nieograniczonym </w:t>
      </w:r>
    </w:p>
    <w:p w:rsidR="005C1176" w:rsidRPr="005C1176" w:rsidRDefault="005C1176" w:rsidP="005C117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Wykonawcy mogą ubiegać się o udzielenie zamówienia samodzielnie lub wspólnie. </w:t>
      </w:r>
    </w:p>
    <w:p w:rsidR="005C1176" w:rsidRPr="005C1176" w:rsidRDefault="005C1176" w:rsidP="005C117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5C1176" w:rsidRPr="005C1176" w:rsidRDefault="005C1176" w:rsidP="005C117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Przepisy dotyczące Wykonawcy stosuje się odpowiednio do Wykonawców, o których mowa w ust. 1.</w:t>
      </w:r>
    </w:p>
    <w:p w:rsidR="005C1176" w:rsidRPr="005C1176" w:rsidRDefault="005C1176" w:rsidP="005C117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5C1176" w:rsidRPr="005C1176" w:rsidRDefault="005C1176" w:rsidP="005C117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Wykonawca może powierzyć wykonanie części zamówienia podwykonawcom. Zamawiający nie zastrzega obowiązku osobistego wykonania przez Wykonawcę kluczowych części zamówienia.</w:t>
      </w:r>
    </w:p>
    <w:p w:rsidR="005C1176" w:rsidRPr="005C1176" w:rsidRDefault="005C1176" w:rsidP="005C117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żąda wskazania przez Wykonawcę części zamówienia, których wykonanie zamierza powierzyć podwykonawcom, i podania przez Wykonawcę firm podwykonawców.</w:t>
      </w:r>
    </w:p>
    <w:p w:rsidR="005C1176" w:rsidRPr="005C1176" w:rsidRDefault="005C1176" w:rsidP="005C1176">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Zamawiający żąda, aby przed przystąpieniem do wykonania niniejszego zamówienia Wykonawca (o ile są już znane) podał nazwy albo imiona i nazwiska oraz dane kontaktowe podwykonawców i </w:t>
      </w:r>
      <w:r w:rsidRPr="005C1176">
        <w:rPr>
          <w:rFonts w:ascii="Times New Roman" w:eastAsia="Times New Roman" w:hAnsi="Times New Roman" w:cs="Arial"/>
          <w:color w:val="0D0D0D" w:themeColor="text1" w:themeTint="F2"/>
          <w:lang w:eastAsia="pl-PL"/>
        </w:rPr>
        <w:lastRenderedPageBreak/>
        <w:t>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5C1176" w:rsidRPr="005C1176" w:rsidRDefault="005C1176" w:rsidP="005C117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5C1176" w:rsidRPr="005C1176" w:rsidRDefault="005C1176" w:rsidP="005C117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Powierzenie wykonania części zamówienia podwykonawcom nie zwalnia Wykonawcy z odpowiedzialności za należyte wykonanie tego zamówienia.</w:t>
      </w:r>
    </w:p>
    <w:p w:rsidR="005C1176" w:rsidRPr="005C1176" w:rsidRDefault="005C1176" w:rsidP="005C1176">
      <w:pPr>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3</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PRZEDMIOT ZAMÓWIENIA</w:t>
      </w:r>
    </w:p>
    <w:p w:rsidR="005C1176" w:rsidRPr="005C1176" w:rsidRDefault="005C1176" w:rsidP="005C1176">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5C1176" w:rsidRPr="005C1176" w:rsidRDefault="005C1176" w:rsidP="005C117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Opis przedmiotu zamówienia</w:t>
      </w:r>
    </w:p>
    <w:p w:rsidR="005C1176" w:rsidRPr="005C1176" w:rsidRDefault="005C1176" w:rsidP="005C11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333300"/>
          <w:sz w:val="24"/>
          <w:szCs w:val="24"/>
          <w:lang w:eastAsia="pl-PL"/>
        </w:rPr>
      </w:pPr>
      <w:r w:rsidRPr="005C1176">
        <w:rPr>
          <w:rFonts w:ascii="Times New Roman" w:eastAsia="Arial Unicode MS" w:hAnsi="Times New Roman" w:cs="Times New Roman"/>
          <w:b/>
          <w:color w:val="000000"/>
          <w:sz w:val="24"/>
          <w:szCs w:val="24"/>
          <w:lang w:eastAsia="pl-PL"/>
        </w:rPr>
        <w:t>Opis przedmiotu zamówienia</w:t>
      </w:r>
      <w:r w:rsidRPr="005C1176">
        <w:rPr>
          <w:rFonts w:ascii="Times New Roman" w:eastAsia="Arial Unicode MS" w:hAnsi="Times New Roman" w:cs="Times New Roman"/>
          <w:b/>
          <w:color w:val="333300"/>
          <w:sz w:val="24"/>
          <w:szCs w:val="24"/>
          <w:lang w:eastAsia="pl-PL"/>
        </w:rPr>
        <w:t xml:space="preserve">: 45.23.31.20 – 6 – roboty w zakresie budowy dróg, </w:t>
      </w:r>
      <w:r w:rsidRPr="005C1176">
        <w:rPr>
          <w:rFonts w:ascii="Times New Roman" w:eastAsia="Calibri" w:hAnsi="Times New Roman" w:cs="Times New Roman"/>
          <w:b/>
          <w:color w:val="0D0D0D"/>
          <w:sz w:val="24"/>
          <w:szCs w:val="24"/>
        </w:rPr>
        <w:t>45.23.31.40-2 – roboty drogowe, 45.23.32.23-8 – wymiana nawierzchni drogowej, 45.23.24.52 – 5 – roboty odwadniające, 45.31.56.00 – 4 – instalacje niskiego napięcia, 45.23.32.22-1 – roboty w zakresie chodników, 45.31.61.10-9 Instalowanie drogowego sprzętu oświetleniowego</w:t>
      </w:r>
    </w:p>
    <w:p w:rsidR="005C1176" w:rsidRPr="005C1176" w:rsidRDefault="005C1176" w:rsidP="005C1176">
      <w:pPr>
        <w:tabs>
          <w:tab w:val="num" w:pos="2340"/>
          <w:tab w:val="num" w:pos="2880"/>
        </w:tabs>
        <w:spacing w:after="0" w:line="240" w:lineRule="auto"/>
        <w:ind w:left="360"/>
        <w:jc w:val="both"/>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numPr>
          <w:ilvl w:val="0"/>
          <w:numId w:val="4"/>
        </w:numPr>
        <w:tabs>
          <w:tab w:val="num" w:pos="900"/>
          <w:tab w:val="num" w:pos="2880"/>
        </w:tabs>
        <w:spacing w:before="60" w:after="0" w:line="240" w:lineRule="auto"/>
        <w:ind w:left="284" w:hanging="284"/>
        <w:contextualSpacing/>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r w:rsidRPr="005C1176">
        <w:rPr>
          <w:rFonts w:ascii="Times New Roman" w:eastAsia="Times New Roman" w:hAnsi="Times New Roman"/>
          <w:b/>
          <w:sz w:val="24"/>
          <w:lang w:eastAsia="pl-PL"/>
        </w:rPr>
        <w:t>Rozbudowa drogi powiatowej nr 2420W ul. Wiślanej wraz ze skrzyżowaniem typu rondo z ulicami Dolną i Zachodnią w Łomiankach, gm. Łomianki</w:t>
      </w:r>
      <w:r w:rsidRPr="005C1176">
        <w:rPr>
          <w:rFonts w:ascii="Times New Roman" w:eastAsia="Times New Roman" w:hAnsi="Times New Roman" w:cs="Times New Roman"/>
          <w:color w:val="0D0D0D" w:themeColor="text1" w:themeTint="F2"/>
          <w:sz w:val="24"/>
          <w:szCs w:val="24"/>
          <w:lang w:eastAsia="pl-PL"/>
        </w:rPr>
        <w:t>”.</w:t>
      </w:r>
    </w:p>
    <w:p w:rsidR="005C1176" w:rsidRPr="005C1176" w:rsidRDefault="005C1176" w:rsidP="005C1176">
      <w:pPr>
        <w:spacing w:after="0" w:line="240" w:lineRule="auto"/>
        <w:ind w:left="142" w:hanging="142"/>
        <w:contextualSpacing/>
        <w:jc w:val="both"/>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Roboty przygotowawcze (odtworzenie trasy i punktów wysokościowych, wycinka drzew, karczowanie krzewów, roboty rozbiórkowe, utylizacja materiałów z rozbiórki, przestawienie ogrodzeń, roboty ziemne, transport urobku).</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 xml:space="preserve">Przebudowa sieci telekomunikacyjnej w tym: budowa studni kablowych – 2 szt., budowa kanalizacji kablowej dł. ok. 26 </w:t>
      </w:r>
      <w:proofErr w:type="spellStart"/>
      <w:r w:rsidRPr="005C1176">
        <w:rPr>
          <w:rFonts w:ascii="Times New Roman" w:eastAsia="Times New Roman" w:hAnsi="Times New Roman" w:cs="Times New Roman"/>
          <w:color w:val="000000"/>
          <w:sz w:val="24"/>
          <w:szCs w:val="24"/>
          <w:lang w:eastAsia="pl-PL"/>
        </w:rPr>
        <w:t>mb</w:t>
      </w:r>
      <w:proofErr w:type="spellEnd"/>
      <w:r w:rsidRPr="005C1176">
        <w:rPr>
          <w:rFonts w:ascii="Times New Roman" w:eastAsia="Times New Roman" w:hAnsi="Times New Roman" w:cs="Times New Roman"/>
          <w:color w:val="000000"/>
          <w:sz w:val="24"/>
          <w:szCs w:val="24"/>
          <w:lang w:eastAsia="pl-PL"/>
        </w:rPr>
        <w:t xml:space="preserve"> wraz z wciągnięciem kabli o łącznej dł. ok. 949 </w:t>
      </w:r>
      <w:proofErr w:type="spellStart"/>
      <w:r w:rsidRPr="005C1176">
        <w:rPr>
          <w:rFonts w:ascii="Times New Roman" w:eastAsia="Times New Roman" w:hAnsi="Times New Roman" w:cs="Times New Roman"/>
          <w:color w:val="000000"/>
          <w:sz w:val="24"/>
          <w:szCs w:val="24"/>
          <w:lang w:eastAsia="pl-PL"/>
        </w:rPr>
        <w:t>mb</w:t>
      </w:r>
      <w:proofErr w:type="spellEnd"/>
      <w:r w:rsidRPr="005C1176">
        <w:rPr>
          <w:rFonts w:ascii="Times New Roman" w:eastAsia="Times New Roman" w:hAnsi="Times New Roman" w:cs="Times New Roman"/>
          <w:color w:val="000000"/>
          <w:sz w:val="24"/>
          <w:szCs w:val="24"/>
          <w:lang w:eastAsia="pl-PL"/>
        </w:rPr>
        <w:t>.</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 xml:space="preserve">Przebudowa gazociągu i przyłączy o łącznej dł. ok. 149 </w:t>
      </w:r>
      <w:proofErr w:type="spellStart"/>
      <w:r w:rsidRPr="005C1176">
        <w:rPr>
          <w:rFonts w:ascii="Times New Roman" w:eastAsia="Times New Roman" w:hAnsi="Times New Roman" w:cs="Times New Roman"/>
          <w:color w:val="000000"/>
          <w:sz w:val="24"/>
          <w:szCs w:val="24"/>
          <w:lang w:eastAsia="pl-PL"/>
        </w:rPr>
        <w:t>mb</w:t>
      </w:r>
      <w:proofErr w:type="spellEnd"/>
      <w:r w:rsidRPr="005C1176">
        <w:rPr>
          <w:rFonts w:ascii="Times New Roman" w:eastAsia="Times New Roman" w:hAnsi="Times New Roman" w:cs="Times New Roman"/>
          <w:color w:val="000000"/>
          <w:sz w:val="24"/>
          <w:szCs w:val="24"/>
          <w:lang w:eastAsia="pl-PL"/>
        </w:rPr>
        <w:t xml:space="preserve">. </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 xml:space="preserve">Budowa oświetlenia w tym: ułożenie kabli o łącznej dł. ok. 168 </w:t>
      </w:r>
      <w:proofErr w:type="spellStart"/>
      <w:r w:rsidRPr="005C1176">
        <w:rPr>
          <w:rFonts w:ascii="Times New Roman" w:eastAsia="Times New Roman" w:hAnsi="Times New Roman" w:cs="Times New Roman"/>
          <w:color w:val="000000"/>
          <w:sz w:val="24"/>
          <w:szCs w:val="24"/>
          <w:lang w:eastAsia="pl-PL"/>
        </w:rPr>
        <w:t>mb</w:t>
      </w:r>
      <w:proofErr w:type="spellEnd"/>
      <w:r w:rsidRPr="005C1176">
        <w:rPr>
          <w:rFonts w:ascii="Times New Roman" w:eastAsia="Times New Roman" w:hAnsi="Times New Roman" w:cs="Times New Roman"/>
          <w:color w:val="000000"/>
          <w:sz w:val="24"/>
          <w:szCs w:val="24"/>
          <w:lang w:eastAsia="pl-PL"/>
        </w:rPr>
        <w:t xml:space="preserve">, ustawienie słupów – 6 szt., montaż wysięgników wraz z oprawami - 11 szt., montaż przewodów linii napowietrznej dł. ok. 86 </w:t>
      </w:r>
      <w:proofErr w:type="spellStart"/>
      <w:r w:rsidRPr="005C1176">
        <w:rPr>
          <w:rFonts w:ascii="Times New Roman" w:eastAsia="Times New Roman" w:hAnsi="Times New Roman" w:cs="Times New Roman"/>
          <w:color w:val="000000"/>
          <w:sz w:val="24"/>
          <w:szCs w:val="24"/>
          <w:lang w:eastAsia="pl-PL"/>
        </w:rPr>
        <w:t>mb</w:t>
      </w:r>
      <w:proofErr w:type="spellEnd"/>
      <w:r w:rsidRPr="005C1176">
        <w:rPr>
          <w:rFonts w:ascii="Times New Roman" w:eastAsia="Times New Roman" w:hAnsi="Times New Roman" w:cs="Times New Roman"/>
          <w:color w:val="000000"/>
          <w:sz w:val="24"/>
          <w:szCs w:val="24"/>
          <w:lang w:eastAsia="pl-PL"/>
        </w:rPr>
        <w:t>.</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 xml:space="preserve">Budowa kanalizacji deszczowej o dł. 38,66 </w:t>
      </w:r>
      <w:proofErr w:type="spellStart"/>
      <w:r w:rsidRPr="005C1176">
        <w:rPr>
          <w:rFonts w:ascii="Times New Roman" w:eastAsia="Times New Roman" w:hAnsi="Times New Roman" w:cs="Times New Roman"/>
          <w:color w:val="000000"/>
          <w:sz w:val="24"/>
          <w:szCs w:val="24"/>
          <w:lang w:eastAsia="pl-PL"/>
        </w:rPr>
        <w:t>mb</w:t>
      </w:r>
      <w:proofErr w:type="spellEnd"/>
      <w:r w:rsidRPr="005C1176">
        <w:rPr>
          <w:rFonts w:ascii="Times New Roman" w:eastAsia="Times New Roman" w:hAnsi="Times New Roman" w:cs="Times New Roman"/>
          <w:color w:val="000000"/>
          <w:sz w:val="24"/>
          <w:szCs w:val="24"/>
          <w:lang w:eastAsia="pl-PL"/>
        </w:rPr>
        <w:t xml:space="preserve"> w tym: studnie betonowe Ø 1000 mm – 4 szt., studzienki ściekowe Ø 500 mm – 5 szt., studnia chłonna Ø 1500 mm wraz z rowami chłonnymi.</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 xml:space="preserve">Wykonanie podbudowy z gruntu stabilizowanego cementem </w:t>
      </w:r>
      <w:proofErr w:type="spellStart"/>
      <w:r w:rsidRPr="005C1176">
        <w:rPr>
          <w:rFonts w:ascii="Times New Roman" w:eastAsia="Times New Roman" w:hAnsi="Times New Roman" w:cs="Times New Roman"/>
          <w:color w:val="000000"/>
          <w:sz w:val="24"/>
          <w:szCs w:val="24"/>
          <w:lang w:eastAsia="pl-PL"/>
        </w:rPr>
        <w:t>Rm</w:t>
      </w:r>
      <w:proofErr w:type="spellEnd"/>
      <w:r w:rsidRPr="005C1176">
        <w:rPr>
          <w:rFonts w:ascii="Times New Roman" w:eastAsia="Times New Roman" w:hAnsi="Times New Roman" w:cs="Times New Roman"/>
          <w:color w:val="000000"/>
          <w:sz w:val="24"/>
          <w:szCs w:val="24"/>
          <w:lang w:eastAsia="pl-PL"/>
        </w:rPr>
        <w:t xml:space="preserve"> = 2,5 </w:t>
      </w:r>
      <w:proofErr w:type="spellStart"/>
      <w:r w:rsidRPr="005C1176">
        <w:rPr>
          <w:rFonts w:ascii="Times New Roman" w:eastAsia="Times New Roman" w:hAnsi="Times New Roman" w:cs="Times New Roman"/>
          <w:color w:val="000000"/>
          <w:sz w:val="24"/>
          <w:szCs w:val="24"/>
          <w:lang w:eastAsia="pl-PL"/>
        </w:rPr>
        <w:t>MPa</w:t>
      </w:r>
      <w:proofErr w:type="spellEnd"/>
      <w:r w:rsidRPr="005C1176">
        <w:rPr>
          <w:rFonts w:ascii="Times New Roman" w:eastAsia="Times New Roman" w:hAnsi="Times New Roman" w:cs="Times New Roman"/>
          <w:color w:val="000000"/>
          <w:sz w:val="24"/>
          <w:szCs w:val="24"/>
          <w:lang w:eastAsia="pl-PL"/>
        </w:rPr>
        <w:t xml:space="preserve"> gr. 10 cm o pow. ok. 387 m².</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Wykonanie podbudowy z pospółki gr. 20 cm i 10 cm o łącznej pow. ok.1230 m².</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lastRenderedPageBreak/>
        <w:t>Wykonanie podbudowy z kruszywa łamanego 0/31,5 gr. 20 cm, 15 cm, 13 cm, 10 cm o łącznej pow. ok. 1033 m².</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Wykonanie podbudowy z kruszywa łamanego 0/63 gr. 15 cm pow. ok. 179 m².</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 xml:space="preserve">Wykonanie podbudowy </w:t>
      </w:r>
      <w:proofErr w:type="spellStart"/>
      <w:r w:rsidRPr="005C1176">
        <w:rPr>
          <w:rFonts w:ascii="Times New Roman" w:eastAsia="Times New Roman" w:hAnsi="Times New Roman" w:cs="Times New Roman"/>
          <w:color w:val="000000"/>
          <w:sz w:val="24"/>
          <w:szCs w:val="24"/>
          <w:lang w:eastAsia="pl-PL"/>
        </w:rPr>
        <w:t>mineralno</w:t>
      </w:r>
      <w:proofErr w:type="spellEnd"/>
      <w:r w:rsidRPr="005C1176">
        <w:rPr>
          <w:rFonts w:ascii="Times New Roman" w:eastAsia="Times New Roman" w:hAnsi="Times New Roman" w:cs="Times New Roman"/>
          <w:color w:val="000000"/>
          <w:sz w:val="24"/>
          <w:szCs w:val="24"/>
          <w:lang w:eastAsia="pl-PL"/>
        </w:rPr>
        <w:t xml:space="preserve"> - bitumicznej gr. 10 cm z uprzednim wyrównaniem o pow. ok. 358 m².</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 xml:space="preserve">Wykonanie obramowania ulic (krawężniki betonowe 15x30 oraz oporników 12x25) o łącznej długości ok. 434 </w:t>
      </w:r>
      <w:proofErr w:type="spellStart"/>
      <w:r w:rsidRPr="005C1176">
        <w:rPr>
          <w:rFonts w:ascii="Times New Roman" w:eastAsia="Times New Roman" w:hAnsi="Times New Roman" w:cs="Times New Roman"/>
          <w:color w:val="000000"/>
          <w:sz w:val="24"/>
          <w:szCs w:val="24"/>
          <w:lang w:eastAsia="pl-PL"/>
        </w:rPr>
        <w:t>mb</w:t>
      </w:r>
      <w:proofErr w:type="spellEnd"/>
      <w:r w:rsidRPr="005C1176">
        <w:rPr>
          <w:rFonts w:ascii="Times New Roman" w:eastAsia="Times New Roman" w:hAnsi="Times New Roman" w:cs="Times New Roman"/>
          <w:color w:val="000000"/>
          <w:sz w:val="24"/>
          <w:szCs w:val="24"/>
          <w:lang w:eastAsia="pl-PL"/>
        </w:rPr>
        <w:t>.</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 xml:space="preserve">Ustawienie krawężników kamiennych 20x33 dł. ok. 115 </w:t>
      </w:r>
      <w:proofErr w:type="spellStart"/>
      <w:r w:rsidRPr="005C1176">
        <w:rPr>
          <w:rFonts w:ascii="Times New Roman" w:eastAsia="Times New Roman" w:hAnsi="Times New Roman" w:cs="Times New Roman"/>
          <w:color w:val="000000"/>
          <w:sz w:val="24"/>
          <w:szCs w:val="24"/>
          <w:lang w:eastAsia="pl-PL"/>
        </w:rPr>
        <w:t>mb</w:t>
      </w:r>
      <w:proofErr w:type="spellEnd"/>
      <w:r w:rsidRPr="005C1176">
        <w:rPr>
          <w:rFonts w:ascii="Times New Roman" w:eastAsia="Times New Roman" w:hAnsi="Times New Roman" w:cs="Times New Roman"/>
          <w:color w:val="000000"/>
          <w:sz w:val="24"/>
          <w:szCs w:val="24"/>
          <w:lang w:eastAsia="pl-PL"/>
        </w:rPr>
        <w:t>.</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Wykonanie nawierzchni z kostki kamiennej nieregularnej wys. 15 cm o pow. ok. 159 m².</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 xml:space="preserve">Wykonanie obramowania chodników (obrzeże betonowe chodnika 8x30) ok. 300 </w:t>
      </w:r>
      <w:proofErr w:type="spellStart"/>
      <w:r w:rsidRPr="005C1176">
        <w:rPr>
          <w:rFonts w:ascii="Times New Roman" w:eastAsia="Times New Roman" w:hAnsi="Times New Roman" w:cs="Times New Roman"/>
          <w:color w:val="000000"/>
          <w:sz w:val="24"/>
          <w:szCs w:val="24"/>
          <w:lang w:eastAsia="pl-PL"/>
        </w:rPr>
        <w:t>mb</w:t>
      </w:r>
      <w:proofErr w:type="spellEnd"/>
      <w:r w:rsidRPr="005C1176">
        <w:rPr>
          <w:rFonts w:ascii="Times New Roman" w:eastAsia="Times New Roman" w:hAnsi="Times New Roman" w:cs="Times New Roman"/>
          <w:color w:val="000000"/>
          <w:sz w:val="24"/>
          <w:szCs w:val="24"/>
          <w:lang w:eastAsia="pl-PL"/>
        </w:rPr>
        <w:t>.</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 xml:space="preserve">Budowa zjazdów z kostki betonowej gr. 8 cm o powierzchni ok. 170 m². </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Budowa chodników z kostki betonowej gr. 6cm o powierzchni ok. 387 m².</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 xml:space="preserve">Skropienie warstw konstrukcyjnych o łącznej powierzchni ok. </w:t>
      </w:r>
      <w:r w:rsidRPr="005C1176">
        <w:rPr>
          <w:rFonts w:ascii="Times New Roman" w:eastAsia="Times New Roman" w:hAnsi="Times New Roman" w:cs="Times New Roman"/>
          <w:sz w:val="24"/>
          <w:szCs w:val="24"/>
          <w:lang w:eastAsia="pl-PL"/>
        </w:rPr>
        <w:t>2950 m².</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sz w:val="24"/>
          <w:szCs w:val="24"/>
          <w:lang w:eastAsia="pl-PL"/>
        </w:rPr>
        <w:t>Wykonanie warstwy wiążącej z mieszanki min. – bit. gr. 8 cm o pow. ok. 1296 m².</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sz w:val="24"/>
          <w:szCs w:val="24"/>
          <w:lang w:eastAsia="pl-PL"/>
        </w:rPr>
        <w:t>Wykonanie warstwy ścieralnej z mieszanki min. – bit. gr. 5 cm o pow. 1296 m².</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Wykonanie poboczy z tłucznia kamiennego gr. 10 cm ok. 85 m².</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Umocnienie skarp płytami ażurowymi 60x40x10 cm o pow. ok. 60 m².</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Humusowanie i obsianie traw o pow. ok. 132 m².</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Oznakowanie poziome i pionowe.</w:t>
      </w:r>
    </w:p>
    <w:p w:rsidR="005C1176" w:rsidRPr="005C1176" w:rsidRDefault="005C1176" w:rsidP="005C1176">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00000"/>
          <w:sz w:val="24"/>
          <w:szCs w:val="24"/>
          <w:lang w:eastAsia="pl-PL"/>
        </w:rPr>
        <w:t>Obsługa geodezyjna w tym: przeniesienie punktów osnowy geodezyjnej, inwentaryzacja geodezyjna powykonawcza.</w:t>
      </w:r>
    </w:p>
    <w:p w:rsidR="005C1176" w:rsidRPr="005C1176" w:rsidRDefault="005C1176" w:rsidP="005C1176">
      <w:pPr>
        <w:tabs>
          <w:tab w:val="num" w:pos="786"/>
          <w:tab w:val="num" w:pos="900"/>
        </w:tabs>
        <w:spacing w:after="0" w:line="240" w:lineRule="auto"/>
        <w:ind w:left="142"/>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D0D0D" w:themeColor="text1" w:themeTint="F2"/>
          <w:sz w:val="24"/>
          <w:szCs w:val="24"/>
          <w:lang w:eastAsia="pl-PL"/>
        </w:rPr>
        <w:t>2.Szczegółowy zakres przedmiotu zamówienia określają załącznik Nr 1,Nr 2, Nr 3, do Specyfikacji istotnych warunków zamówienia.</w:t>
      </w:r>
    </w:p>
    <w:p w:rsidR="005C1176" w:rsidRPr="005C1176" w:rsidRDefault="005C1176" w:rsidP="005C1176">
      <w:pPr>
        <w:numPr>
          <w:ilvl w:val="1"/>
          <w:numId w:val="5"/>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Obowiązki wykonawcy odnoszące się do realizacji zamówienia:</w:t>
      </w:r>
    </w:p>
    <w:p w:rsidR="005C1176" w:rsidRPr="005C1176" w:rsidRDefault="005C1176" w:rsidP="005C1176">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1) Dbanie o należyty porządek w obrębie prowadzonych robót.</w:t>
      </w:r>
    </w:p>
    <w:p w:rsidR="005C1176" w:rsidRPr="005C1176" w:rsidRDefault="005C1176" w:rsidP="005C1176">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2) Zabezpieczenie terenu budowy.</w:t>
      </w:r>
    </w:p>
    <w:p w:rsidR="005C1176" w:rsidRPr="005C1176" w:rsidRDefault="005C1176" w:rsidP="005C1176">
      <w:pPr>
        <w:numPr>
          <w:ilvl w:val="1"/>
          <w:numId w:val="5"/>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5C1176" w:rsidRPr="005C1176" w:rsidRDefault="005C1176" w:rsidP="005C1176">
      <w:pPr>
        <w:numPr>
          <w:ilvl w:val="1"/>
          <w:numId w:val="5"/>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 razie wątpliwości poczytuje się, iż wykonawca podjął się wszystkich robót objętych zamówieniem (art. 649 Kodeksu cywilnego).</w:t>
      </w:r>
    </w:p>
    <w:p w:rsidR="005C1176" w:rsidRPr="005C1176" w:rsidRDefault="005C1176" w:rsidP="005C117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Zamawiający informuje, że nie dopuszcza składania ofert częściowych. </w:t>
      </w:r>
    </w:p>
    <w:p w:rsidR="005C1176" w:rsidRPr="005C1176" w:rsidRDefault="005C1176" w:rsidP="005C117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Zamawiający nie dopuszcza składania ofert przewidujących odmienny sposób wykonania zamówienia (oferta wariantowa).</w:t>
      </w:r>
    </w:p>
    <w:p w:rsidR="005C1176" w:rsidRPr="005C1176" w:rsidRDefault="005C1176" w:rsidP="005C117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Wykonawca przystępujący do przetargu przed złożeniem oferty powinien dołożyć należytej staranności w sprawdzeniu zgodności przedmiaru robót ze stanem faktycznym.</w:t>
      </w:r>
    </w:p>
    <w:p w:rsidR="005C1176" w:rsidRPr="005C1176" w:rsidRDefault="005C1176" w:rsidP="005C1176">
      <w:pPr>
        <w:numPr>
          <w:ilvl w:val="0"/>
          <w:numId w:val="7"/>
        </w:numPr>
        <w:tabs>
          <w:tab w:val="num" w:pos="567"/>
        </w:tabs>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Wykonawca zobowiązany jest do zgłoszenia wszelkich niezgodności zamawiającemu w ustawowym terminie.</w:t>
      </w:r>
    </w:p>
    <w:p w:rsidR="005C1176" w:rsidRPr="005C1176" w:rsidRDefault="005C1176" w:rsidP="005C1176">
      <w:pPr>
        <w:numPr>
          <w:ilvl w:val="0"/>
          <w:numId w:val="7"/>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Wprowadzanie zmian, bez zgody Zamawiającego, zostanie uznane za zmianę przedmiotu zamówienia i będzie skutkowało odrzuceniem oferty.</w:t>
      </w:r>
    </w:p>
    <w:p w:rsidR="005C1176" w:rsidRPr="005C1176" w:rsidRDefault="005C1176" w:rsidP="005C117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lastRenderedPageBreak/>
        <w:t>Roboty muszą być wykonane zgodnie z obowiązującymi przepisami, w szczególności wymogami Prawa budowlanego oraz prawa o ruchu drogowym.</w:t>
      </w:r>
    </w:p>
    <w:p w:rsidR="005C1176" w:rsidRPr="005C1176" w:rsidRDefault="005C1176" w:rsidP="005C117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 </w:t>
      </w:r>
    </w:p>
    <w:p w:rsidR="005C1176" w:rsidRPr="005C1176" w:rsidRDefault="005C1176" w:rsidP="005C117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Użyte materiały oraz urządzenia muszą mieć aktualne dokumenty, dopuszczające do stosowania w budownictwie, zgodnie z przepisami obowiązującymi w tym zakresie.</w:t>
      </w:r>
    </w:p>
    <w:p w:rsidR="005C1176" w:rsidRPr="005C1176" w:rsidRDefault="005C1176" w:rsidP="005C117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Wykonawca robót ponosi odpowiedzialność za jakość wykonywanych robót oraz zastosowanych materiałów.</w:t>
      </w:r>
    </w:p>
    <w:p w:rsidR="005C1176" w:rsidRPr="005C1176" w:rsidRDefault="005C1176" w:rsidP="005C117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Wykonawca udzieli gwarancji na przedmiot zamówienia na okres – minimum 36 miesięcy od daty przekazania przedmiotu zamówienia do eksploatacji.</w:t>
      </w:r>
    </w:p>
    <w:p w:rsidR="005C1176" w:rsidRPr="005C1176" w:rsidRDefault="005C1176" w:rsidP="005C117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5C1176" w:rsidRPr="005C1176" w:rsidRDefault="005C1176" w:rsidP="005C117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Zamawiający zastrzega sobie wykonywać uprawnienia z tytułu rękojmi niezależnie od uprawnień wynikających z tytułu gwarancji.</w:t>
      </w:r>
    </w:p>
    <w:p w:rsidR="005C1176" w:rsidRPr="005C1176" w:rsidRDefault="005C1176" w:rsidP="005C117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 przypadku zaproponowania krótszego okresu gwarancji lub rękojmi oferta, jako nie spełniająca wymagań  zamawiającego zostanie odrzucona.</w:t>
      </w:r>
    </w:p>
    <w:p w:rsidR="005C1176" w:rsidRPr="005C1176" w:rsidRDefault="005C1176" w:rsidP="005C1176">
      <w:pPr>
        <w:numPr>
          <w:ilvl w:val="0"/>
          <w:numId w:val="6"/>
        </w:numPr>
        <w:spacing w:before="60" w:after="6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5C1176">
        <w:rPr>
          <w:rFonts w:ascii="Times New Roman" w:eastAsia="Times New Roman" w:hAnsi="Times New Roman" w:cs="Times New Roman"/>
          <w:color w:val="0D0D0D" w:themeColor="text1" w:themeTint="F2"/>
          <w:sz w:val="24"/>
          <w:szCs w:val="24"/>
          <w:lang w:eastAsia="pl-PL"/>
        </w:rPr>
        <w:t>późn</w:t>
      </w:r>
      <w:proofErr w:type="spellEnd"/>
      <w:r w:rsidRPr="005C1176">
        <w:rPr>
          <w:rFonts w:ascii="Times New Roman" w:eastAsia="Times New Roman" w:hAnsi="Times New Roman" w:cs="Times New Roman"/>
          <w:color w:val="0D0D0D" w:themeColor="text1" w:themeTint="F2"/>
          <w:sz w:val="24"/>
          <w:szCs w:val="24"/>
          <w:lang w:eastAsia="pl-PL"/>
        </w:rPr>
        <w:t>. zm.).</w:t>
      </w:r>
    </w:p>
    <w:p w:rsidR="005C1176" w:rsidRPr="005C1176" w:rsidRDefault="005C1176" w:rsidP="005C117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Zaleca się dokonanie wizji lokalnej w miejscu realizacji przedmiotu zamówienia w celu uzyskania niezbędnych informacji dla poprawnego i kompletnego przygotowania oferty.</w:t>
      </w:r>
    </w:p>
    <w:p w:rsidR="005C1176" w:rsidRPr="005C1176" w:rsidRDefault="005C1176" w:rsidP="005C1176">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Termin wizji lokalnej należy ustalić telefonicznie z  p. Markiem </w:t>
      </w:r>
      <w:proofErr w:type="spellStart"/>
      <w:r w:rsidRPr="005C1176">
        <w:rPr>
          <w:rFonts w:ascii="Times New Roman" w:eastAsia="Times New Roman" w:hAnsi="Times New Roman" w:cs="Times New Roman"/>
          <w:color w:val="0D0D0D" w:themeColor="text1" w:themeTint="F2"/>
          <w:sz w:val="24"/>
          <w:szCs w:val="24"/>
          <w:lang w:eastAsia="pl-PL"/>
        </w:rPr>
        <w:t>Tymofiewiczem</w:t>
      </w:r>
      <w:proofErr w:type="spellEnd"/>
      <w:r w:rsidRPr="005C1176">
        <w:rPr>
          <w:rFonts w:ascii="Times New Roman" w:eastAsia="Times New Roman" w:hAnsi="Times New Roman" w:cs="Times New Roman"/>
          <w:color w:val="0D0D0D" w:themeColor="text1" w:themeTint="F2"/>
          <w:sz w:val="24"/>
          <w:szCs w:val="24"/>
          <w:lang w:eastAsia="pl-PL"/>
        </w:rPr>
        <w:t xml:space="preserve"> lub Leszkiem Wrzoskiem- tel. 0 22 722 13 80 (w godzinach 9.00-15.00).</w:t>
      </w:r>
    </w:p>
    <w:p w:rsidR="005C1176" w:rsidRPr="005C1176" w:rsidRDefault="005C1176" w:rsidP="005C1176">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lang w:eastAsia="ar-SA"/>
        </w:rPr>
      </w:pPr>
      <w:r w:rsidRPr="005C1176">
        <w:rPr>
          <w:rFonts w:ascii="Times New Roman" w:eastAsia="Times New Roman" w:hAnsi="Times New Roman" w:cs="Times New Roman"/>
          <w:b/>
          <w:color w:val="0D0D0D" w:themeColor="text1" w:themeTint="F2"/>
          <w:lang w:eastAsia="ar-SA"/>
        </w:rPr>
        <w:t>§ 2</w:t>
      </w:r>
    </w:p>
    <w:p w:rsidR="005C1176" w:rsidRPr="005C1176" w:rsidRDefault="005C1176" w:rsidP="005C1176">
      <w:pPr>
        <w:tabs>
          <w:tab w:val="left" w:pos="0"/>
        </w:tabs>
        <w:suppressAutoHyphens/>
        <w:overflowPunct w:val="0"/>
        <w:autoSpaceDE w:val="0"/>
        <w:spacing w:after="0" w:line="360" w:lineRule="auto"/>
        <w:jc w:val="center"/>
        <w:rPr>
          <w:rFonts w:ascii="Times New Roman" w:eastAsia="Times New Roman" w:hAnsi="Times New Roman" w:cs="Times New Roman"/>
          <w:b/>
          <w:color w:val="0D0D0D" w:themeColor="text1" w:themeTint="F2"/>
          <w:lang w:eastAsia="ar-SA"/>
        </w:rPr>
      </w:pPr>
      <w:r w:rsidRPr="005C1176">
        <w:rPr>
          <w:rFonts w:ascii="Times New Roman" w:eastAsia="Times New Roman" w:hAnsi="Times New Roman" w:cs="Times New Roman"/>
          <w:b/>
          <w:color w:val="0D0D0D" w:themeColor="text1" w:themeTint="F2"/>
          <w:u w:val="single"/>
          <w:lang w:eastAsia="ar-SA"/>
        </w:rPr>
        <w:t>Termin wykonania zamówienia</w:t>
      </w:r>
    </w:p>
    <w:p w:rsidR="005C1176" w:rsidRPr="005C1176" w:rsidRDefault="005C1176" w:rsidP="005C1176">
      <w:pPr>
        <w:numPr>
          <w:ilvl w:val="0"/>
          <w:numId w:val="8"/>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sz w:val="24"/>
          <w:szCs w:val="24"/>
          <w:lang w:eastAsia="pl-PL"/>
        </w:rPr>
        <w:t>Wymagany termin realizacji przedmiotu zamówienia do: 100 dni od podpisania umowy.</w:t>
      </w:r>
    </w:p>
    <w:p w:rsidR="005C1176" w:rsidRPr="005C1176" w:rsidRDefault="005C1176" w:rsidP="005C1176">
      <w:pPr>
        <w:numPr>
          <w:ilvl w:val="0"/>
          <w:numId w:val="8"/>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Oferty proponujące dłuższy termin zostaną odrzucone.</w:t>
      </w:r>
    </w:p>
    <w:p w:rsidR="005C1176" w:rsidRPr="005C1176" w:rsidRDefault="005C1176" w:rsidP="005C1176">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 3 </w:t>
      </w:r>
    </w:p>
    <w:p w:rsidR="005C1176" w:rsidRPr="005C1176" w:rsidRDefault="005C1176" w:rsidP="005C1176">
      <w:pPr>
        <w:suppressAutoHyphens/>
        <w:spacing w:after="0" w:line="360" w:lineRule="auto"/>
        <w:jc w:val="center"/>
        <w:rPr>
          <w:rFonts w:ascii="Times New Roman" w:eastAsia="Times New Roman" w:hAnsi="Times New Roman" w:cs="Times New Roman"/>
          <w:b/>
          <w:color w:val="0D0D0D" w:themeColor="text1" w:themeTint="F2"/>
          <w:u w:val="single"/>
          <w:lang w:eastAsia="ar-SA"/>
        </w:rPr>
      </w:pPr>
      <w:r w:rsidRPr="005C1176">
        <w:rPr>
          <w:rFonts w:ascii="Times New Roman" w:eastAsia="Times New Roman" w:hAnsi="Times New Roman" w:cs="Times New Roman"/>
          <w:b/>
          <w:color w:val="0D0D0D" w:themeColor="text1" w:themeTint="F2"/>
          <w:u w:val="single"/>
          <w:lang w:eastAsia="ar-SA"/>
        </w:rPr>
        <w:t>Zamawiający nie przewiduje zamówień podobnych</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4</w:t>
      </w:r>
    </w:p>
    <w:p w:rsidR="005C1176" w:rsidRPr="005C1176" w:rsidRDefault="005C1176" w:rsidP="005C1176">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WARUNKI UDZIAŁU W POSTĘPOWANIU I PODSTAWY WYKLUCZENIA</w:t>
      </w:r>
    </w:p>
    <w:p w:rsidR="005C1176" w:rsidRPr="005C1176" w:rsidRDefault="005C1176" w:rsidP="005C1176">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5C1176" w:rsidRPr="005C1176" w:rsidRDefault="005C1176" w:rsidP="005C1176">
      <w:pPr>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Określenie warunków udziału w postępowaniu</w:t>
      </w:r>
    </w:p>
    <w:p w:rsidR="005C1176" w:rsidRPr="005C1176" w:rsidRDefault="005C1176" w:rsidP="005C1176">
      <w:pPr>
        <w:numPr>
          <w:ilvl w:val="0"/>
          <w:numId w:val="9"/>
        </w:numPr>
        <w:suppressAutoHyphens/>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O udzielenie zamówienia mogą ubiegać się Wykonawcy, którzy:</w:t>
      </w:r>
    </w:p>
    <w:p w:rsidR="005C1176" w:rsidRPr="005C1176" w:rsidRDefault="005C1176" w:rsidP="005C1176">
      <w:pPr>
        <w:numPr>
          <w:ilvl w:val="0"/>
          <w:numId w:val="10"/>
        </w:numPr>
        <w:suppressAutoHyphens/>
        <w:spacing w:after="0" w:line="360" w:lineRule="auto"/>
        <w:ind w:left="714" w:hanging="357"/>
        <w:contextualSpacing/>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lastRenderedPageBreak/>
        <w:t xml:space="preserve">nie podlegają wykluczeniu na podstawie art. 24 ust. 1 i art. 24 ust. 5 pkt 1 i 8 ustawy, </w:t>
      </w:r>
    </w:p>
    <w:p w:rsidR="005C1176" w:rsidRPr="005C1176" w:rsidRDefault="005C1176" w:rsidP="005C1176">
      <w:pPr>
        <w:numPr>
          <w:ilvl w:val="0"/>
          <w:numId w:val="10"/>
        </w:numPr>
        <w:suppressAutoHyphens/>
        <w:spacing w:before="120" w:after="0" w:line="360" w:lineRule="auto"/>
        <w:contextualSpacing/>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spełniają warunki udziału w postępowaniu określone w ust. 2.</w:t>
      </w:r>
    </w:p>
    <w:p w:rsidR="005C1176" w:rsidRPr="005C1176" w:rsidRDefault="005C1176" w:rsidP="005C1176">
      <w:pPr>
        <w:numPr>
          <w:ilvl w:val="0"/>
          <w:numId w:val="11"/>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 udzielenie zamówienia mogą ubiegać się Wykonawcy, którzy spełniają warunki dotyczące:</w:t>
      </w:r>
    </w:p>
    <w:p w:rsidR="005C1176" w:rsidRPr="005C1176" w:rsidRDefault="005C1176" w:rsidP="005C1176">
      <w:pPr>
        <w:numPr>
          <w:ilvl w:val="1"/>
          <w:numId w:val="12"/>
        </w:numPr>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kompetencji lub uprawnień do prowadzenia określonej działalności zawodowej, o ile wynika to z odrębnych przepisów.</w:t>
      </w:r>
    </w:p>
    <w:p w:rsidR="005C1176" w:rsidRPr="005C1176" w:rsidRDefault="005C1176" w:rsidP="005C1176">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nie określa takich warunków,</w:t>
      </w:r>
    </w:p>
    <w:p w:rsidR="005C1176" w:rsidRPr="005C1176" w:rsidRDefault="005C1176" w:rsidP="005C1176">
      <w:pPr>
        <w:numPr>
          <w:ilvl w:val="1"/>
          <w:numId w:val="12"/>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sytuacji ekonomicznej lub finansowej.</w:t>
      </w:r>
    </w:p>
    <w:p w:rsidR="005C1176" w:rsidRPr="005C1176" w:rsidRDefault="005C1176" w:rsidP="005C1176">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nie określa takich warunków,</w:t>
      </w:r>
    </w:p>
    <w:p w:rsidR="005C1176" w:rsidRPr="005C1176" w:rsidRDefault="005C1176" w:rsidP="005C1176">
      <w:pPr>
        <w:numPr>
          <w:ilvl w:val="1"/>
          <w:numId w:val="12"/>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zdolności technicznej lub zawodowej.</w:t>
      </w:r>
    </w:p>
    <w:p w:rsidR="005C1176" w:rsidRPr="005C1176" w:rsidRDefault="005C1176" w:rsidP="005C1176">
      <w:pPr>
        <w:spacing w:before="120" w:after="0" w:line="360" w:lineRule="auto"/>
        <w:rPr>
          <w:rFonts w:ascii="Calibri" w:eastAsia="Calibri" w:hAnsi="Calibri" w:cs="Times New Roman"/>
          <w:color w:val="0D0D0D" w:themeColor="text1" w:themeTint="F2"/>
        </w:rPr>
      </w:pPr>
      <w:r w:rsidRPr="005C1176">
        <w:rPr>
          <w:rFonts w:ascii="Calibri" w:eastAsia="Calibri" w:hAnsi="Calibri" w:cs="Times New Roman"/>
          <w:color w:val="0D0D0D" w:themeColor="text1" w:themeTint="F2"/>
        </w:rPr>
        <w:t>Określenie warunków:</w:t>
      </w:r>
    </w:p>
    <w:p w:rsidR="005C1176" w:rsidRPr="005C1176" w:rsidRDefault="005C1176" w:rsidP="005C1176">
      <w:pPr>
        <w:spacing w:before="120" w:after="0" w:line="360" w:lineRule="auto"/>
        <w:jc w:val="both"/>
        <w:rPr>
          <w:rFonts w:ascii="Times New Roman" w:eastAsia="Calibri" w:hAnsi="Times New Roman" w:cs="Times New Roman"/>
          <w:color w:val="0D0D0D" w:themeColor="text1" w:themeTint="F2"/>
        </w:rPr>
      </w:pPr>
      <w:r w:rsidRPr="005C1176">
        <w:rPr>
          <w:rFonts w:ascii="Times New Roman" w:eastAsia="Calibri" w:hAnsi="Times New Roman" w:cs="Times New Roman"/>
          <w:color w:val="0D0D0D" w:themeColor="text1" w:themeTint="F2"/>
        </w:rPr>
        <w:t>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łącznie</w:t>
      </w:r>
      <w:r w:rsidRPr="005C1176">
        <w:rPr>
          <w:rFonts w:ascii="Times New Roman" w:eastAsia="Times New Roman" w:hAnsi="Times New Roman" w:cs="Times New Roman"/>
          <w:color w:val="000000"/>
          <w:lang w:eastAsia="ar-SA"/>
        </w:rPr>
        <w:t xml:space="preserve"> </w:t>
      </w:r>
      <w:r w:rsidRPr="005C1176">
        <w:rPr>
          <w:rFonts w:ascii="Times New Roman" w:eastAsia="Times New Roman" w:hAnsi="Times New Roman" w:cs="Times New Roman"/>
          <w:color w:val="0D0D0D"/>
          <w:lang w:eastAsia="ar-SA"/>
        </w:rPr>
        <w:t>minimum 1 roboty budowlanej polegających na budowie, przebudowie skrzyżowania na rondo o nawierzchni bitumicznej jezdni ronda i dojazdów.</w:t>
      </w:r>
    </w:p>
    <w:p w:rsidR="005C1176" w:rsidRPr="005C1176" w:rsidRDefault="005C1176" w:rsidP="005C1176">
      <w:pPr>
        <w:spacing w:before="120" w:after="0" w:line="360" w:lineRule="auto"/>
        <w:jc w:val="both"/>
        <w:rPr>
          <w:rFonts w:ascii="Times New Roman" w:eastAsia="Times New Roman" w:hAnsi="Times New Roman" w:cs="Times New Roman"/>
          <w:color w:val="0D0D0D" w:themeColor="text1" w:themeTint="F2"/>
          <w:szCs w:val="20"/>
          <w:lang w:eastAsia="pl-PL"/>
        </w:rPr>
      </w:pPr>
      <w:r w:rsidRPr="005C1176">
        <w:rPr>
          <w:rFonts w:ascii="Times New Roman" w:eastAsia="Times New Roman" w:hAnsi="Times New Roman" w:cs="Times New Roman"/>
          <w:color w:val="0D0D0D" w:themeColor="text1" w:themeTint="F2"/>
          <w:szCs w:val="20"/>
          <w:lang w:eastAsia="pl-PL"/>
        </w:rPr>
        <w:t xml:space="preserve">b. Wykonawca wykaże osoby, które będą uczestniczyć w wykonywaniu zamówienia wraz z informacjami na temat ich kwalifikacji zawodowych niezbędnych do wykonania zamówienia oraz wraz z informacją o podstawie do dysponowania tymi osobami. </w:t>
      </w:r>
    </w:p>
    <w:p w:rsidR="005C1176" w:rsidRPr="005C1176" w:rsidRDefault="005C1176" w:rsidP="005C1176">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5C1176">
        <w:rPr>
          <w:rFonts w:ascii="Times New Roman" w:eastAsia="Times New Roman" w:hAnsi="Times New Roman" w:cs="Times New Roman"/>
          <w:color w:val="0D0D0D" w:themeColor="text1" w:themeTint="F2"/>
          <w:szCs w:val="20"/>
          <w:lang w:eastAsia="pl-PL"/>
        </w:rPr>
        <w:t>Wykonawca, zobowiązany jest wykazać co najmniej:</w:t>
      </w:r>
    </w:p>
    <w:p w:rsidR="005C1176" w:rsidRPr="005C1176" w:rsidRDefault="005C1176" w:rsidP="005C1176">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5C1176">
        <w:rPr>
          <w:rFonts w:ascii="Times New Roman" w:eastAsia="Times New Roman" w:hAnsi="Times New Roman" w:cs="Times New Roman"/>
          <w:lang w:eastAsia="ar-SA"/>
        </w:rPr>
        <w:t xml:space="preserve">- minimum  1 osobę, posiadającą uprawnienia budowlane uprawniające do kierowania bez ograniczeń robotami budowlanymi w specjalności inżynieryjnej drogowej </w:t>
      </w:r>
    </w:p>
    <w:p w:rsidR="005C1176" w:rsidRPr="005C1176" w:rsidRDefault="005C1176" w:rsidP="005C1176">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5C1176">
        <w:rPr>
          <w:rFonts w:ascii="Times New Roman" w:eastAsia="Times New Roman" w:hAnsi="Times New Roman" w:cs="Times New Roman"/>
          <w:lang w:eastAsia="ar-SA"/>
        </w:rPr>
        <w:t>(zgodnie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p>
    <w:p w:rsidR="005C1176" w:rsidRPr="005C1176" w:rsidRDefault="005C1176" w:rsidP="005C1176">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5C1176">
        <w:rPr>
          <w:rFonts w:ascii="Times New Roman" w:eastAsia="Times New Roman" w:hAnsi="Times New Roman" w:cs="Times New Roman"/>
          <w:lang w:eastAsia="ar-SA"/>
        </w:rPr>
        <w:t>- minimum  1 osobę, posiadającą uprawnienia budowlane uprawniające do kierowania bez ograniczeń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5C1176" w:rsidRPr="005C1176" w:rsidRDefault="005C1176" w:rsidP="005C1176">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5C1176">
        <w:rPr>
          <w:rFonts w:ascii="Times New Roman" w:eastAsia="Times New Roman" w:hAnsi="Times New Roman" w:cs="Times New Roman"/>
          <w:lang w:eastAsia="ar-SA"/>
        </w:rPr>
        <w:t xml:space="preserve">- minimum 1 osobę, posiadającą uprawnienia budowlane uprawniające do kierowania robotami w specjalności instalacyjnej w zakresie sieci, instalacji i urządzeń </w:t>
      </w:r>
      <w:r w:rsidRPr="005C1176">
        <w:rPr>
          <w:rFonts w:ascii="Times New Roman" w:eastAsia="Times New Roman" w:hAnsi="Times New Roman" w:cs="Times New Roman"/>
          <w:lang w:eastAsia="ar-SA"/>
        </w:rPr>
        <w:lastRenderedPageBreak/>
        <w:t>telekomunikacyjnych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5C1176" w:rsidRPr="005C1176" w:rsidRDefault="005C1176" w:rsidP="005C1176">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5C1176">
        <w:rPr>
          <w:rFonts w:ascii="Times New Roman" w:eastAsia="Times New Roman" w:hAnsi="Times New Roman" w:cs="Times New Roman"/>
          <w:lang w:eastAsia="ar-SA"/>
        </w:rPr>
        <w:t>- minimum  1 osobę, posiadającą uprawnienia budowlane uprawniające do kierowania bez ograniczeń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5C1176" w:rsidRPr="005C1176" w:rsidRDefault="005C1176" w:rsidP="005C1176">
      <w:pPr>
        <w:numPr>
          <w:ilvl w:val="0"/>
          <w:numId w:val="13"/>
        </w:numPr>
        <w:spacing w:before="120" w:after="16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5C1176" w:rsidRPr="005C1176" w:rsidRDefault="005C1176" w:rsidP="005C1176">
      <w:pPr>
        <w:numPr>
          <w:ilvl w:val="0"/>
          <w:numId w:val="13"/>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5C1176" w:rsidRPr="005C1176" w:rsidRDefault="005C1176" w:rsidP="005C1176">
      <w:pPr>
        <w:widowControl w:val="0"/>
        <w:numPr>
          <w:ilvl w:val="0"/>
          <w:numId w:val="13"/>
        </w:numPr>
        <w:suppressAutoHyphens/>
        <w:spacing w:before="120" w:after="0" w:line="360" w:lineRule="auto"/>
        <w:ind w:left="357" w:hanging="357"/>
        <w:jc w:val="both"/>
        <w:textAlignment w:val="baseline"/>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5C1176" w:rsidRPr="005C1176" w:rsidRDefault="005C1176" w:rsidP="005C1176">
      <w:pPr>
        <w:widowControl w:val="0"/>
        <w:numPr>
          <w:ilvl w:val="0"/>
          <w:numId w:val="13"/>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5C1176" w:rsidRPr="005C1176" w:rsidRDefault="005C1176" w:rsidP="005C1176">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zakres dostępnych Wykonawcy zasobów innego podmiotu,</w:t>
      </w:r>
    </w:p>
    <w:p w:rsidR="005C1176" w:rsidRPr="005C1176" w:rsidRDefault="005C1176" w:rsidP="005C1176">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lastRenderedPageBreak/>
        <w:t>sposób wykorzystania zasobów innego podmiotu, przez Wykonawcę, przy wykonywaniu zamówienia publicznego,</w:t>
      </w:r>
    </w:p>
    <w:p w:rsidR="005C1176" w:rsidRPr="005C1176" w:rsidRDefault="005C1176" w:rsidP="005C1176">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zakres i okres udziału innego podmiotu przy wykonywaniu zamówienia publicznego,</w:t>
      </w:r>
    </w:p>
    <w:p w:rsidR="005C1176" w:rsidRPr="005C1176" w:rsidRDefault="005C1176" w:rsidP="005C1176">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czy podmiot, na zdolnościach którego Wykonawca polega w odniesieniu do warunków udziału </w:t>
      </w:r>
      <w:r w:rsidRPr="005C1176">
        <w:rPr>
          <w:rFonts w:ascii="Times New Roman" w:eastAsia="Times New Roman" w:hAnsi="Times New Roman" w:cs="Times New Roman"/>
          <w:color w:val="0D0D0D" w:themeColor="text1" w:themeTint="F2"/>
          <w:lang w:eastAsia="pl-PL"/>
        </w:rPr>
        <w:br/>
        <w:t>w postępowaniu dotyczących, kwalifikacji zawodowych i/ lub doświadczenia, zrealizuje usługi, których wskazane zdolności dotyczą.</w:t>
      </w:r>
    </w:p>
    <w:p w:rsidR="005C1176" w:rsidRPr="005C1176" w:rsidRDefault="005C1176" w:rsidP="005C1176">
      <w:pPr>
        <w:widowControl w:val="0"/>
        <w:numPr>
          <w:ilvl w:val="0"/>
          <w:numId w:val="15"/>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5C1176" w:rsidRPr="005C1176" w:rsidRDefault="005C1176" w:rsidP="005C1176">
      <w:pPr>
        <w:widowControl w:val="0"/>
        <w:numPr>
          <w:ilvl w:val="0"/>
          <w:numId w:val="16"/>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zastąpił ten podmiot innym podmiotem lub podmiotami lub</w:t>
      </w:r>
    </w:p>
    <w:p w:rsidR="005C1176" w:rsidRPr="005C1176" w:rsidRDefault="005C1176" w:rsidP="005C1176">
      <w:pPr>
        <w:widowControl w:val="0"/>
        <w:numPr>
          <w:ilvl w:val="0"/>
          <w:numId w:val="16"/>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zobowiązał się do osobistego wykonania odpowiedniej części zamówienia, jeżeli wykaże zdolności techniczne, o których mowa w § 1 ust. 2 pkt 3 niniejszego artykułu.</w:t>
      </w:r>
    </w:p>
    <w:p w:rsidR="005C1176" w:rsidRPr="005C1176" w:rsidRDefault="005C1176" w:rsidP="005C1176">
      <w:pPr>
        <w:widowControl w:val="0"/>
        <w:numPr>
          <w:ilvl w:val="0"/>
          <w:numId w:val="17"/>
        </w:numPr>
        <w:suppressAutoHyphens/>
        <w:spacing w:before="120" w:after="0" w:line="360" w:lineRule="auto"/>
        <w:jc w:val="both"/>
        <w:textAlignment w:val="baseline"/>
        <w:rPr>
          <w:rFonts w:ascii="Times New Roman" w:eastAsia="Times New Roman" w:hAnsi="Times New Roman" w:cs="Arial"/>
          <w:color w:val="0D0D0D" w:themeColor="text1" w:themeTint="F2"/>
          <w:lang w:eastAsia="pl-PL" w:bidi="hi-IN"/>
        </w:rPr>
      </w:pPr>
      <w:r w:rsidRPr="005C1176">
        <w:rPr>
          <w:rFonts w:ascii="Times New Roman" w:eastAsia="Times New Roman" w:hAnsi="Times New Roman" w:cs="Arial"/>
          <w:color w:val="0D0D0D" w:themeColor="text1" w:themeTint="F2"/>
          <w:lang w:eastAsia="pl-PL"/>
        </w:rPr>
        <w:t xml:space="preserve">Potwierdzenie spełnienia przez Wykonawcę warunków udziału w postępowaniu określonych w ust. 2, nastąpi również na podstawie przedłożonych przez Wykonawcę dokumentów i oświadczeń, </w:t>
      </w:r>
      <w:r w:rsidRPr="005C1176">
        <w:rPr>
          <w:rFonts w:ascii="Times New Roman" w:eastAsia="Times New Roman" w:hAnsi="Times New Roman" w:cs="Arial"/>
          <w:color w:val="0D0D0D" w:themeColor="text1" w:themeTint="F2"/>
          <w:lang w:eastAsia="pl-PL" w:bidi="hi-IN"/>
        </w:rPr>
        <w:t>wymienionych w</w:t>
      </w:r>
      <w:r w:rsidRPr="005C1176">
        <w:rPr>
          <w:rFonts w:ascii="Times New Roman" w:eastAsia="Times New Roman" w:hAnsi="Times New Roman" w:cs="Arial"/>
          <w:color w:val="0D0D0D" w:themeColor="text1" w:themeTint="F2"/>
          <w:lang w:eastAsia="pl-PL"/>
        </w:rPr>
        <w:t xml:space="preserve"> </w:t>
      </w:r>
      <w:r w:rsidRPr="005C1176">
        <w:rPr>
          <w:rFonts w:ascii="Times New Roman" w:eastAsia="Times New Roman" w:hAnsi="Times New Roman" w:cs="Arial"/>
          <w:color w:val="0D0D0D" w:themeColor="text1" w:themeTint="F2"/>
          <w:lang w:eastAsia="pl-PL" w:bidi="hi-IN"/>
        </w:rPr>
        <w:t>art. 5 i art. 6 SIWZ i oparty będzie na zasadzie TAK/NIE (spełnia /nie spełnia).</w:t>
      </w:r>
    </w:p>
    <w:p w:rsidR="005C1176" w:rsidRPr="005C1176" w:rsidRDefault="005C1176" w:rsidP="005C1176">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2</w:t>
      </w:r>
    </w:p>
    <w:p w:rsidR="005C1176" w:rsidRPr="005C1176" w:rsidRDefault="005C1176" w:rsidP="005C1176">
      <w:pPr>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Podstawy wykluczenia o których mowa w art. 24 ustawy</w:t>
      </w:r>
    </w:p>
    <w:p w:rsidR="005C1176" w:rsidRPr="005C1176" w:rsidRDefault="005C1176" w:rsidP="005C1176">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O udzielenie niniejszego zamówienia mogą ubiegać się Wykonawcy, którzy nie podlegają wykluczeniu na postawie art. 24 ust. 1 ustawy i art. 24 ust. 5 pkt 1 i pkt 8 ustawy.</w:t>
      </w:r>
    </w:p>
    <w:p w:rsidR="005C1176" w:rsidRPr="005C1176" w:rsidRDefault="005C1176" w:rsidP="005C1176">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Zgodnie z art. 24 ust. 5 pkt 1 i pkt 8 ustawy z postępowania o udzielenie zamówienia Zamawiający wykluczy Wykonawcę:</w:t>
      </w:r>
    </w:p>
    <w:p w:rsidR="005C1176" w:rsidRPr="005C1176" w:rsidRDefault="005C1176" w:rsidP="005C1176">
      <w:pPr>
        <w:widowControl w:val="0"/>
        <w:numPr>
          <w:ilvl w:val="0"/>
          <w:numId w:val="19"/>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5C1176">
        <w:rPr>
          <w:rFonts w:ascii="Times New Roman" w:eastAsia="Times New Roman" w:hAnsi="Times New Roman" w:cs="Times New Roman"/>
          <w:color w:val="0D0D0D" w:themeColor="text1" w:themeTint="F2"/>
          <w:lang w:eastAsia="pl-PL" w:bidi="hi-IN"/>
        </w:rPr>
        <w:t>późn</w:t>
      </w:r>
      <w:proofErr w:type="spellEnd"/>
      <w:r w:rsidRPr="005C1176">
        <w:rPr>
          <w:rFonts w:ascii="Times New Roman" w:eastAsia="Times New Roman" w:hAnsi="Times New Roman" w:cs="Times New Roman"/>
          <w:color w:val="0D0D0D" w:themeColor="text1" w:themeTint="F2"/>
          <w:lang w:eastAsia="pl-PL" w:bidi="hi-I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5C1176">
        <w:rPr>
          <w:rFonts w:ascii="Times New Roman" w:eastAsia="Times New Roman" w:hAnsi="Times New Roman" w:cs="Times New Roman"/>
          <w:color w:val="0D0D0D" w:themeColor="text1" w:themeTint="F2"/>
          <w:lang w:eastAsia="pl-PL" w:bidi="hi-IN"/>
        </w:rPr>
        <w:t>późn</w:t>
      </w:r>
      <w:proofErr w:type="spellEnd"/>
      <w:r w:rsidRPr="005C1176">
        <w:rPr>
          <w:rFonts w:ascii="Times New Roman" w:eastAsia="Times New Roman" w:hAnsi="Times New Roman" w:cs="Times New Roman"/>
          <w:color w:val="0D0D0D" w:themeColor="text1" w:themeTint="F2"/>
          <w:lang w:eastAsia="pl-PL" w:bidi="hi-IN"/>
        </w:rPr>
        <w:t>. zm.),</w:t>
      </w:r>
    </w:p>
    <w:p w:rsidR="005C1176" w:rsidRPr="005C1176" w:rsidRDefault="005C1176" w:rsidP="005C1176">
      <w:pPr>
        <w:widowControl w:val="0"/>
        <w:numPr>
          <w:ilvl w:val="0"/>
          <w:numId w:val="19"/>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 xml:space="preserve">który naruszył obowiązki dotyczące płatności podatków, opłat lub składek na ubezpieczenia społeczne lub zdrowotne, co Zamawiający jest w stanie wykazać za pomocą stosownych środków dowodowych, chyba że Wykonawca dokonał płatności należnych podatków, opłat </w:t>
      </w:r>
      <w:r w:rsidRPr="005C1176">
        <w:rPr>
          <w:rFonts w:ascii="Times New Roman" w:eastAsia="Times New Roman" w:hAnsi="Times New Roman" w:cs="Times New Roman"/>
          <w:color w:val="0D0D0D" w:themeColor="text1" w:themeTint="F2"/>
          <w:lang w:eastAsia="pl-PL" w:bidi="hi-IN"/>
        </w:rPr>
        <w:lastRenderedPageBreak/>
        <w:t>lub składek na ubezpieczenia społeczne lub zdrowotne wraz z odsetkami lub grzywnami lub zawarł wiążące porozumienie w sprawie spłaty tych należności.</w:t>
      </w:r>
    </w:p>
    <w:p w:rsidR="005C1176" w:rsidRPr="005C1176" w:rsidRDefault="005C1176" w:rsidP="005C1176">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5C1176" w:rsidRPr="005C1176" w:rsidRDefault="005C1176" w:rsidP="005C1176">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5</w:t>
      </w:r>
    </w:p>
    <w:p w:rsidR="005C1176" w:rsidRPr="005C1176" w:rsidRDefault="005C1176" w:rsidP="005C1176">
      <w:pPr>
        <w:spacing w:after="0" w:line="360" w:lineRule="auto"/>
        <w:ind w:left="360"/>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WYKAZ OŚWIADCZEŃ SKŁADANYCH PRZEZ WYKONAWCĘ W CELU WSTĘPNEGO POTWIERDZENIA, ŻE NIE PODLEGA ON WYKLUCZENIU ORAZ SPEŁNIA WARUNKI UDZIAŁU W POSTĘPOWANIU </w:t>
      </w:r>
    </w:p>
    <w:p w:rsidR="005C1176" w:rsidRPr="005C1176" w:rsidRDefault="005C1176" w:rsidP="005C1176">
      <w:pPr>
        <w:spacing w:after="0" w:line="360" w:lineRule="auto"/>
        <w:ind w:left="360"/>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ORAZ INNE DOKUMENTY WYMAGANE DO ZŁOŻENIA WRAZ Z OFERTĄ</w:t>
      </w:r>
    </w:p>
    <w:p w:rsidR="005C1176" w:rsidRPr="005C1176" w:rsidRDefault="005C1176" w:rsidP="005C1176">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5C1176" w:rsidRPr="005C1176" w:rsidRDefault="005C1176" w:rsidP="005C1176">
      <w:pPr>
        <w:spacing w:after="0" w:line="360" w:lineRule="auto"/>
        <w:ind w:left="357"/>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 xml:space="preserve">Wykaz oświadczeń składanych przez Wykonawcę w celu wstępnego potwierdzenia, </w:t>
      </w:r>
      <w:r w:rsidRPr="005C1176">
        <w:rPr>
          <w:rFonts w:ascii="Times New Roman" w:eastAsia="Times New Roman" w:hAnsi="Times New Roman" w:cs="Times New Roman"/>
          <w:b/>
          <w:color w:val="0D0D0D" w:themeColor="text1" w:themeTint="F2"/>
          <w:u w:val="single"/>
          <w:lang w:eastAsia="pl-PL"/>
        </w:rPr>
        <w:br/>
        <w:t xml:space="preserve">że nie podlega on wykluczeniu oraz spełnia warunki udziału w postepowaniu </w:t>
      </w:r>
    </w:p>
    <w:p w:rsidR="005C1176" w:rsidRPr="005C1176" w:rsidRDefault="005C1176" w:rsidP="005C1176">
      <w:pPr>
        <w:numPr>
          <w:ilvl w:val="0"/>
          <w:numId w:val="20"/>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Wykonawca dołącza do oferty aktualne na dzień składania ofert oświadczenie w zakresie wskazanym w ust. 2.</w:t>
      </w:r>
    </w:p>
    <w:p w:rsidR="005C1176" w:rsidRPr="005C1176" w:rsidRDefault="005C1176" w:rsidP="005C1176">
      <w:pPr>
        <w:numPr>
          <w:ilvl w:val="0"/>
          <w:numId w:val="20"/>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Wykonawca złoży:</w:t>
      </w:r>
    </w:p>
    <w:p w:rsidR="005C1176" w:rsidRPr="005C1176" w:rsidRDefault="005C1176" w:rsidP="005C1176">
      <w:pPr>
        <w:numPr>
          <w:ilvl w:val="0"/>
          <w:numId w:val="21"/>
        </w:numPr>
        <w:overflowPunct w:val="0"/>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b/>
          <w:bCs/>
          <w:color w:val="0D0D0D" w:themeColor="text1" w:themeTint="F2"/>
          <w:lang w:eastAsia="pl-PL"/>
        </w:rPr>
        <w:t xml:space="preserve">Formularz nr 1 </w:t>
      </w:r>
      <w:r w:rsidRPr="005C1176">
        <w:rPr>
          <w:rFonts w:ascii="Times New Roman" w:eastAsia="Times New Roman" w:hAnsi="Times New Roman" w:cs="Arial"/>
          <w:color w:val="0D0D0D" w:themeColor="text1" w:themeTint="F2"/>
          <w:lang w:eastAsia="pl-PL"/>
        </w:rPr>
        <w:t xml:space="preserve">– </w:t>
      </w:r>
      <w:r w:rsidRPr="005C1176">
        <w:rPr>
          <w:rFonts w:ascii="Times New Roman" w:eastAsia="Times New Roman" w:hAnsi="Times New Roman" w:cs="Arial"/>
          <w:bCs/>
          <w:color w:val="0D0D0D" w:themeColor="text1" w:themeTint="F2"/>
          <w:lang w:eastAsia="pl-PL"/>
        </w:rPr>
        <w:t xml:space="preserve">Oświadczenie Wykonawcy </w:t>
      </w:r>
      <w:r w:rsidRPr="005C1176">
        <w:rPr>
          <w:rFonts w:ascii="Times New Roman" w:eastAsia="Times New Roman" w:hAnsi="Times New Roman" w:cs="Arial"/>
          <w:color w:val="0D0D0D" w:themeColor="text1" w:themeTint="F2"/>
          <w:lang w:eastAsia="pl-PL"/>
        </w:rPr>
        <w:t xml:space="preserve">składane na podstawie art. 25a ust. 1 pkt 1 ustawy, stanowiące wstępne potwierdzenie, że Wykonawca nie podlega wykluczeniu oraz spełnia warunki udziału w postępowaniu, o których mowa w art. 4 § 1 ust. 2 SIWZ. </w:t>
      </w:r>
    </w:p>
    <w:p w:rsidR="005C1176" w:rsidRPr="005C1176" w:rsidRDefault="005C1176" w:rsidP="005C1176">
      <w:pPr>
        <w:numPr>
          <w:ilvl w:val="0"/>
          <w:numId w:val="22"/>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5C1176" w:rsidRPr="005C1176" w:rsidRDefault="005C1176" w:rsidP="005C1176">
      <w:pPr>
        <w:numPr>
          <w:ilvl w:val="0"/>
          <w:numId w:val="22"/>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W przypadku wspólnego ubiegania się o zamówienie przez Wykonawców, ww. oświadczenie składa każdy z wykonawców wspólnie ubiegających się o zamówienie. Oświadczenia te wstępnie </w:t>
      </w:r>
      <w:r w:rsidRPr="005C1176">
        <w:rPr>
          <w:rFonts w:ascii="Times New Roman" w:eastAsia="Times New Roman" w:hAnsi="Times New Roman" w:cs="Arial"/>
          <w:color w:val="0D0D0D" w:themeColor="text1" w:themeTint="F2"/>
          <w:lang w:eastAsia="pl-PL"/>
        </w:rPr>
        <w:lastRenderedPageBreak/>
        <w:t xml:space="preserve">potwierdzają spełnianie warunków udziału w postępowaniu oraz brak podstaw wykluczenia w zakresie, w którym każdy z Wykonawców wykazuje spełnianie warunków udziału w postępowaniu oraz brak podstaw wykluczenia.  </w:t>
      </w:r>
    </w:p>
    <w:p w:rsidR="005C1176" w:rsidRPr="005C1176" w:rsidRDefault="005C1176" w:rsidP="005C1176">
      <w:pPr>
        <w:spacing w:before="120" w:after="0" w:line="360" w:lineRule="auto"/>
        <w:ind w:left="357"/>
        <w:jc w:val="center"/>
        <w:rPr>
          <w:rFonts w:ascii="Times New Roman" w:eastAsia="Times New Roman" w:hAnsi="Times New Roman" w:cs="Times New Roman"/>
          <w:b/>
          <w:color w:val="0D0D0D" w:themeColor="text1" w:themeTint="F2"/>
          <w:lang w:eastAsia="pl-PL"/>
        </w:rPr>
      </w:pPr>
    </w:p>
    <w:p w:rsidR="005C1176" w:rsidRPr="005C1176" w:rsidRDefault="005C1176" w:rsidP="005C1176">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2</w:t>
      </w:r>
    </w:p>
    <w:p w:rsidR="005C1176" w:rsidRPr="005C1176" w:rsidRDefault="005C1176" w:rsidP="005C1176">
      <w:pPr>
        <w:spacing w:after="0" w:line="360" w:lineRule="auto"/>
        <w:ind w:left="360"/>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Inne dokumenty wymagane do złożenia wraz z ofertą</w:t>
      </w:r>
    </w:p>
    <w:p w:rsidR="005C1176" w:rsidRPr="005C1176" w:rsidRDefault="005C1176" w:rsidP="005C1176">
      <w:pPr>
        <w:numPr>
          <w:ilvl w:val="0"/>
          <w:numId w:val="23"/>
        </w:numPr>
        <w:spacing w:before="6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Inne dokumenty wymagane do złożenia wraz z ofertą:</w:t>
      </w:r>
    </w:p>
    <w:p w:rsidR="005C1176" w:rsidRPr="005C1176" w:rsidRDefault="005C1176" w:rsidP="005C1176">
      <w:pPr>
        <w:numPr>
          <w:ilvl w:val="3"/>
          <w:numId w:val="24"/>
        </w:numPr>
        <w:suppressAutoHyphens/>
        <w:overflowPunct w:val="0"/>
        <w:autoSpaceDE w:val="0"/>
        <w:spacing w:after="0" w:line="324" w:lineRule="auto"/>
        <w:ind w:left="714" w:hanging="357"/>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 xml:space="preserve">pełnomocnictwo do reprezentowania Wykonawcy w niniejszym postępowaniu albo pełnomocnictwo do  reprezentowania Wykonawcy w niniejszym postępowaniu i zawarcia umowy (o ile nie wynika z dokumentów rejestracyjnych). </w:t>
      </w:r>
    </w:p>
    <w:p w:rsidR="005C1176" w:rsidRPr="005C1176" w:rsidRDefault="005C1176" w:rsidP="005C1176">
      <w:pPr>
        <w:suppressAutoHyphens/>
        <w:overflowPunct w:val="0"/>
        <w:autoSpaceDE w:val="0"/>
        <w:spacing w:after="0" w:line="324" w:lineRule="auto"/>
        <w:ind w:left="708"/>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Pełnomocnictwo musi być podpisane przez osoby uprawnione do reprezentowania Wykonawcy (podpisy i pieczęcie oryginalne) lub mieć postać aktu notarialnego, albo notarialnie potwierdzonej kopii.</w:t>
      </w:r>
    </w:p>
    <w:p w:rsidR="005C1176" w:rsidRPr="005C1176" w:rsidRDefault="005C1176" w:rsidP="005C1176">
      <w:pPr>
        <w:numPr>
          <w:ilvl w:val="3"/>
          <w:numId w:val="24"/>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 xml:space="preserve">dowód wniesienia wadium (wadium wnoszone w gwarancjach lub/i poręczeniach należy składać w formie oryginału. </w:t>
      </w:r>
    </w:p>
    <w:p w:rsidR="005C1176" w:rsidRPr="005C1176" w:rsidRDefault="005C1176" w:rsidP="005C1176">
      <w:pPr>
        <w:numPr>
          <w:ilvl w:val="3"/>
          <w:numId w:val="24"/>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b/>
          <w:color w:val="0D0D0D" w:themeColor="text1" w:themeTint="F2"/>
          <w:lang w:eastAsia="ar-SA"/>
        </w:rPr>
        <w:t>Formularz nr 2</w:t>
      </w:r>
      <w:r w:rsidRPr="005C1176">
        <w:rPr>
          <w:rFonts w:ascii="Times New Roman" w:eastAsia="Times New Roman" w:hAnsi="Times New Roman" w:cs="Times New Roman"/>
          <w:color w:val="0D0D0D" w:themeColor="text1" w:themeTint="F2"/>
          <w:lang w:eastAsia="ar-SA"/>
        </w:rPr>
        <w:t xml:space="preserve"> - informacja o częściach  zamówienia, których  wykonanie Wykonawca zamierza powierzyć podwykonawcom lub wykonaniu przedmiotu zamówienia siłami własnymi  – zgodnie ze wzorem formularza dołączonego do SIWZ. </w:t>
      </w:r>
    </w:p>
    <w:p w:rsidR="005C1176" w:rsidRPr="005C1176" w:rsidRDefault="005C1176" w:rsidP="005C1176">
      <w:pPr>
        <w:numPr>
          <w:ilvl w:val="3"/>
          <w:numId w:val="24"/>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5C1176">
        <w:rPr>
          <w:rFonts w:ascii="Times New Roman" w:eastAsia="Times New Roman" w:hAnsi="Times New Roman" w:cs="Times New Roman"/>
          <w:b/>
          <w:color w:val="0D0D0D" w:themeColor="text1" w:themeTint="F2"/>
          <w:lang w:eastAsia="ar-SA"/>
        </w:rPr>
        <w:t>–</w:t>
      </w:r>
      <w:r w:rsidRPr="005C1176">
        <w:rPr>
          <w:rFonts w:ascii="Times New Roman" w:eastAsia="Times New Roman" w:hAnsi="Times New Roman" w:cs="Times New Roman"/>
          <w:color w:val="0D0D0D" w:themeColor="text1" w:themeTint="F2"/>
          <w:lang w:eastAsia="ar-SA"/>
        </w:rPr>
        <w:t xml:space="preserve"> zgodnie  z postanowieniami art. 4 § 1 ust. 5 i ust. 6.</w:t>
      </w:r>
    </w:p>
    <w:p w:rsidR="005C1176" w:rsidRPr="005C1176" w:rsidRDefault="005C1176" w:rsidP="005C1176">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p>
    <w:p w:rsidR="005C1176" w:rsidRPr="005C1176" w:rsidRDefault="005C1176" w:rsidP="005C1176">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p>
    <w:p w:rsidR="005C1176" w:rsidRPr="005C1176" w:rsidRDefault="005C1176" w:rsidP="005C1176">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3</w:t>
      </w:r>
    </w:p>
    <w:p w:rsidR="005C1176" w:rsidRPr="005C1176" w:rsidRDefault="005C1176" w:rsidP="005C1176">
      <w:pPr>
        <w:autoSpaceDE w:val="0"/>
        <w:autoSpaceDN w:val="0"/>
        <w:spacing w:after="0" w:line="360" w:lineRule="auto"/>
        <w:ind w:left="720"/>
        <w:jc w:val="center"/>
        <w:rPr>
          <w:rFonts w:ascii="Times New Roman" w:eastAsia="Times New Roman" w:hAnsi="Times New Roman" w:cs="Times New Roman"/>
          <w:b/>
          <w:bCs/>
          <w:color w:val="0D0D0D" w:themeColor="text1" w:themeTint="F2"/>
          <w:u w:val="single"/>
          <w:lang w:eastAsia="pl-PL"/>
        </w:rPr>
      </w:pPr>
      <w:r w:rsidRPr="005C1176">
        <w:rPr>
          <w:rFonts w:ascii="Times New Roman" w:eastAsia="Times New Roman" w:hAnsi="Times New Roman" w:cs="Times New Roman"/>
          <w:b/>
          <w:bCs/>
          <w:color w:val="0D0D0D" w:themeColor="text1" w:themeTint="F2"/>
          <w:u w:val="single"/>
          <w:lang w:eastAsia="pl-PL"/>
        </w:rPr>
        <w:t>Oświadczenia i dokumenty wymagane po zamieszczeniu przez Zamawiającego na stronie internetowej informacji, o której mowa w art. 86 ust. 5 ustawy</w:t>
      </w:r>
    </w:p>
    <w:p w:rsidR="005C1176" w:rsidRPr="005C1176" w:rsidRDefault="005C1176" w:rsidP="005C1176">
      <w:pPr>
        <w:numPr>
          <w:ilvl w:val="0"/>
          <w:numId w:val="25"/>
        </w:numPr>
        <w:spacing w:before="6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5C1176">
        <w:rPr>
          <w:rFonts w:ascii="Times New Roman" w:eastAsia="Times New Roman" w:hAnsi="Times New Roman" w:cs="Arial"/>
          <w:b/>
          <w:bCs/>
          <w:color w:val="0D0D0D" w:themeColor="text1" w:themeTint="F2"/>
          <w:lang w:eastAsia="pl-PL"/>
        </w:rPr>
        <w:t xml:space="preserve"> Formularz nr 3</w:t>
      </w:r>
      <w:r w:rsidRPr="005C1176">
        <w:rPr>
          <w:rFonts w:ascii="Times New Roman" w:eastAsia="Times New Roman" w:hAnsi="Times New Roman" w:cs="Arial"/>
          <w:color w:val="0D0D0D" w:themeColor="text1" w:themeTint="F2"/>
          <w:lang w:eastAsia="pl-PL"/>
        </w:rPr>
        <w:t xml:space="preserve">. Wraz ze złożeniem oświadczenia, Wykonawca może przedstawić dowody, że powiązania z innym Wykonawcą nie prowadzą do zakłócenia konkurencji w postępowaniu o udzielenie zamówienia. </w:t>
      </w:r>
    </w:p>
    <w:p w:rsidR="005C1176" w:rsidRPr="005C1176" w:rsidRDefault="005C1176" w:rsidP="005C1176">
      <w:pPr>
        <w:numPr>
          <w:ilvl w:val="0"/>
          <w:numId w:val="25"/>
        </w:numPr>
        <w:spacing w:before="6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lastRenderedPageBreak/>
        <w:t xml:space="preserve">W przypadku Wykonawców wspólnie ubiegających się o udzielenie zamówienia niniejsze oświadczenie składa każdy z Wykonawców. </w:t>
      </w:r>
    </w:p>
    <w:p w:rsidR="005C1176" w:rsidRPr="005C1176" w:rsidRDefault="005C1176" w:rsidP="005C1176">
      <w:pPr>
        <w:autoSpaceDE w:val="0"/>
        <w:autoSpaceDN w:val="0"/>
        <w:spacing w:before="120" w:after="0" w:line="360" w:lineRule="auto"/>
        <w:jc w:val="center"/>
        <w:rPr>
          <w:rFonts w:ascii="Times New Roman" w:eastAsia="Times New Roman" w:hAnsi="Times New Roman" w:cs="Times New Roman"/>
          <w:b/>
          <w:bCs/>
          <w:color w:val="0D0D0D" w:themeColor="text1" w:themeTint="F2"/>
          <w:lang w:eastAsia="pl-PL"/>
        </w:rPr>
      </w:pPr>
    </w:p>
    <w:p w:rsidR="005C1176" w:rsidRPr="005C1176" w:rsidRDefault="005C1176" w:rsidP="005C1176">
      <w:pPr>
        <w:autoSpaceDE w:val="0"/>
        <w:autoSpaceDN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4</w:t>
      </w:r>
    </w:p>
    <w:p w:rsidR="005C1176" w:rsidRPr="005C1176" w:rsidRDefault="005C1176" w:rsidP="005C1176">
      <w:pPr>
        <w:spacing w:before="120" w:after="0" w:line="360" w:lineRule="auto"/>
        <w:jc w:val="both"/>
        <w:rPr>
          <w:rFonts w:ascii="Times New Roman" w:eastAsia="Calibri" w:hAnsi="Times New Roman" w:cs="Times New Roman"/>
          <w:color w:val="0D0D0D" w:themeColor="text1" w:themeTint="F2"/>
          <w:lang w:eastAsia="pl-PL"/>
        </w:rPr>
      </w:pPr>
      <w:r w:rsidRPr="005C1176">
        <w:rPr>
          <w:rFonts w:ascii="Times New Roman" w:eastAsia="Calibri" w:hAnsi="Times New Roman" w:cs="Times New Roman"/>
          <w:color w:val="0D0D0D" w:themeColor="text1" w:themeTint="F2"/>
          <w:lang w:eastAsia="pl-PL"/>
        </w:rPr>
        <w:t>Zgodnie z art. 24aa. 1. Ustawy Zamawiający, najpierw dokona oceny ofert, a następnie zbada, czy Wykonawca, którego oferta została oceniona jako najkorzystniejsza, nie podlega wykluczeniu oraz spełnia warunki udziału w postępowaniu.</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art. 6</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xml:space="preserve">WYKAZ OŚWIADCZEŃ I DOKUMENTÓW, SKŁADANYCH PRZEZ WYKONAWCĘ </w:t>
      </w:r>
      <w:r w:rsidRPr="005C1176">
        <w:rPr>
          <w:rFonts w:ascii="Times New Roman" w:eastAsia="Times New Roman" w:hAnsi="Times New Roman" w:cs="Times New Roman"/>
          <w:b/>
          <w:bCs/>
          <w:color w:val="0D0D0D" w:themeColor="text1" w:themeTint="F2"/>
          <w:lang w:eastAsia="pl-PL"/>
        </w:rPr>
        <w:br/>
        <w:t>NA WEZWANIE ZAMAWIAJĄCEGO</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1</w:t>
      </w:r>
    </w:p>
    <w:p w:rsidR="005C1176" w:rsidRPr="005C1176" w:rsidRDefault="005C1176" w:rsidP="005C1176">
      <w:pPr>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5C1176" w:rsidRPr="005C1176" w:rsidRDefault="005C1176" w:rsidP="005C1176">
      <w:pPr>
        <w:numPr>
          <w:ilvl w:val="0"/>
          <w:numId w:val="26"/>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spełnianie warunków udziału w postępowaniu,</w:t>
      </w:r>
    </w:p>
    <w:p w:rsidR="005C1176" w:rsidRPr="005C1176" w:rsidRDefault="005C1176" w:rsidP="005C1176">
      <w:pPr>
        <w:numPr>
          <w:ilvl w:val="0"/>
          <w:numId w:val="26"/>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brak podstaw wykluczenia.</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2</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u w:val="single"/>
          <w:lang w:eastAsia="pl-PL"/>
        </w:rPr>
      </w:pPr>
      <w:r w:rsidRPr="005C1176">
        <w:rPr>
          <w:rFonts w:ascii="Times New Roman" w:eastAsia="Times New Roman" w:hAnsi="Times New Roman" w:cs="Times New Roman"/>
          <w:b/>
          <w:bCs/>
          <w:color w:val="0D0D0D" w:themeColor="text1" w:themeTint="F2"/>
          <w:u w:val="single"/>
          <w:lang w:eastAsia="pl-PL"/>
        </w:rPr>
        <w:t xml:space="preserve">Wykaz oświadczeń i dokumentów, składanych przez Wykonawcę na wezwanie Zamawiającego </w:t>
      </w:r>
      <w:r w:rsidRPr="005C1176">
        <w:rPr>
          <w:rFonts w:ascii="Times New Roman" w:eastAsia="Times New Roman" w:hAnsi="Times New Roman" w:cs="Times New Roman"/>
          <w:b/>
          <w:bCs/>
          <w:color w:val="0D0D0D" w:themeColor="text1" w:themeTint="F2"/>
          <w:u w:val="single"/>
          <w:lang w:eastAsia="pl-PL"/>
        </w:rPr>
        <w:br/>
        <w:t>w celu potwierdzenia okoliczności, o których mowa w art. 25 ust. 1 pkt 1 ustawy w zakresie spełnienia warunków udziału w postępowaniu.</w:t>
      </w:r>
    </w:p>
    <w:p w:rsidR="005C1176" w:rsidRPr="005C1176" w:rsidRDefault="005C1176" w:rsidP="005C1176">
      <w:pPr>
        <w:suppressAutoHyphens/>
        <w:spacing w:before="120" w:after="0" w:line="360" w:lineRule="auto"/>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W celu  potwierdzenia spełniania przez Wykonawcę warunków udziału w postępowaniu dotyczących zdolności technicznej lub zawodowej Zamawiający żąda następujących dokumentów: </w:t>
      </w:r>
    </w:p>
    <w:p w:rsidR="005C1176" w:rsidRPr="005C1176" w:rsidRDefault="005C1176" w:rsidP="005C1176">
      <w:pPr>
        <w:numPr>
          <w:ilvl w:val="1"/>
          <w:numId w:val="27"/>
        </w:numPr>
        <w:suppressAutoHyphens/>
        <w:spacing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NewRoman" w:hAnsi="Times New Roman" w:cs="Times New Roman"/>
          <w:color w:val="0D0D0D" w:themeColor="text1" w:themeTint="F2"/>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5C1176">
        <w:rPr>
          <w:rFonts w:ascii="Times New Roman" w:eastAsia="Times New Roman" w:hAnsi="Times New Roman" w:cs="Times New Roman"/>
          <w:color w:val="0D0D0D" w:themeColor="text1" w:themeTint="F2"/>
          <w:lang w:eastAsia="pl-PL"/>
        </w:rPr>
        <w:t>Wykonawca wykaże „roboty budowlane” określone w art. 4 § 1 ust. 2 pkt 3 a SIWZ.</w:t>
      </w:r>
    </w:p>
    <w:p w:rsidR="005C1176" w:rsidRPr="005C1176" w:rsidRDefault="005C1176" w:rsidP="005C1176">
      <w:pPr>
        <w:numPr>
          <w:ilvl w:val="1"/>
          <w:numId w:val="27"/>
        </w:numPr>
        <w:suppressAutoHyphens/>
        <w:spacing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NewRoman" w:hAnsi="Times New Roman" w:cs="Times New Roman"/>
          <w:color w:val="0D0D0D" w:themeColor="text1" w:themeTint="F2"/>
        </w:rPr>
        <w:lastRenderedPageBreak/>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5C1176">
        <w:rPr>
          <w:rFonts w:ascii="Times New Roman" w:eastAsia="Times New Roman" w:hAnsi="Times New Roman" w:cs="Times New Roman"/>
          <w:color w:val="0D0D0D" w:themeColor="text1" w:themeTint="F2"/>
          <w:lang w:eastAsia="pl-PL"/>
        </w:rPr>
        <w:t xml:space="preserve"> </w:t>
      </w:r>
      <w:r w:rsidRPr="005C1176">
        <w:rPr>
          <w:rFonts w:ascii="Times New Roman" w:eastAsia="TimesNewRoman" w:hAnsi="Times New Roman" w:cs="Times New Roman"/>
          <w:color w:val="0D0D0D" w:themeColor="text1" w:themeTint="F2"/>
        </w:rPr>
        <w:t>publicznego, a także zakresu wykonywanych przez nie czynności oraz informacją o podstawie do dysponowania</w:t>
      </w:r>
      <w:r w:rsidRPr="005C1176">
        <w:rPr>
          <w:rFonts w:ascii="Times New Roman" w:eastAsia="Times New Roman" w:hAnsi="Times New Roman" w:cs="Times New Roman"/>
          <w:color w:val="0D0D0D" w:themeColor="text1" w:themeTint="F2"/>
          <w:lang w:eastAsia="pl-PL"/>
        </w:rPr>
        <w:t xml:space="preserve"> </w:t>
      </w:r>
      <w:r w:rsidRPr="005C1176">
        <w:rPr>
          <w:rFonts w:ascii="Times New Roman" w:eastAsia="TimesNewRoman" w:hAnsi="Times New Roman" w:cs="Times New Roman"/>
          <w:color w:val="0D0D0D" w:themeColor="text1" w:themeTint="F2"/>
        </w:rPr>
        <w:t xml:space="preserve">tymi osobami. </w:t>
      </w:r>
      <w:r w:rsidRPr="005C1176">
        <w:rPr>
          <w:rFonts w:ascii="Times New Roman" w:eastAsia="Times New Roman" w:hAnsi="Times New Roman" w:cs="Times New Roman"/>
          <w:color w:val="0D0D0D" w:themeColor="text1" w:themeTint="F2"/>
          <w:lang w:eastAsia="pl-PL"/>
        </w:rPr>
        <w:t>Wykonawca wykaże „roboty budowlane” określone w art. 4 § 1 ust. 2 pkt 3 b SIWZ.</w:t>
      </w:r>
    </w:p>
    <w:p w:rsidR="005C1176" w:rsidRPr="005C1176" w:rsidRDefault="005C1176" w:rsidP="005C1176">
      <w:pPr>
        <w:suppressAutoHyphens/>
        <w:spacing w:after="0" w:line="360" w:lineRule="auto"/>
        <w:ind w:left="357"/>
        <w:jc w:val="both"/>
        <w:rPr>
          <w:rFonts w:ascii="Times New Roman" w:eastAsia="Times New Roman" w:hAnsi="Times New Roman" w:cs="Times New Roman"/>
          <w:color w:val="0D0D0D" w:themeColor="text1" w:themeTint="F2"/>
          <w:lang w:eastAsia="pl-PL"/>
        </w:rPr>
      </w:pP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3</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u w:val="single"/>
          <w:lang w:eastAsia="pl-PL"/>
        </w:rPr>
      </w:pPr>
      <w:r w:rsidRPr="005C1176">
        <w:rPr>
          <w:rFonts w:ascii="Times New Roman" w:eastAsia="Times New Roman" w:hAnsi="Times New Roman" w:cs="Times New Roman"/>
          <w:b/>
          <w:bCs/>
          <w:color w:val="0D0D0D" w:themeColor="text1" w:themeTint="F2"/>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5C1176" w:rsidRPr="005C1176" w:rsidRDefault="005C1176" w:rsidP="005C1176">
      <w:pPr>
        <w:widowControl w:val="0"/>
        <w:numPr>
          <w:ilvl w:val="0"/>
          <w:numId w:val="28"/>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W celu potwierdzenia braku podstaw wykluczenia Wykonawcy z udziału w postępowaniu Zamawiający żąda następujących dokumentów:</w:t>
      </w:r>
    </w:p>
    <w:p w:rsidR="005C1176" w:rsidRPr="005C1176" w:rsidRDefault="005C1176" w:rsidP="005C1176">
      <w:pPr>
        <w:widowControl w:val="0"/>
        <w:numPr>
          <w:ilvl w:val="0"/>
          <w:numId w:val="29"/>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themeColor="text1" w:themeTint="F2"/>
          <w:lang w:eastAsia="pl-PL" w:bidi="hi-IN"/>
        </w:rPr>
      </w:pPr>
      <w:r w:rsidRPr="005C1176">
        <w:rPr>
          <w:rFonts w:ascii="Times New Roman" w:eastAsia="Times New Roman" w:hAnsi="Times New Roman" w:cs="Times New Roman"/>
          <w:color w:val="0D0D0D" w:themeColor="text1" w:themeTint="F2"/>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5C1176" w:rsidRPr="005C1176" w:rsidRDefault="005C1176" w:rsidP="005C1176">
      <w:pPr>
        <w:numPr>
          <w:ilvl w:val="0"/>
          <w:numId w:val="29"/>
        </w:numPr>
        <w:suppressAutoHyphens/>
        <w:autoSpaceDN w:val="0"/>
        <w:spacing w:after="0" w:line="360" w:lineRule="auto"/>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C1176" w:rsidRPr="005C1176" w:rsidRDefault="005C1176" w:rsidP="005C1176">
      <w:pPr>
        <w:numPr>
          <w:ilvl w:val="0"/>
          <w:numId w:val="29"/>
        </w:numPr>
        <w:suppressAutoHyphens/>
        <w:autoSpaceDN w:val="0"/>
        <w:spacing w:after="0" w:line="360" w:lineRule="auto"/>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C1176" w:rsidRPr="005C1176" w:rsidRDefault="005C1176" w:rsidP="005C1176">
      <w:pPr>
        <w:numPr>
          <w:ilvl w:val="0"/>
          <w:numId w:val="23"/>
        </w:numPr>
        <w:autoSpaceDE w:val="0"/>
        <w:autoSpaceDN w:val="0"/>
        <w:spacing w:before="120" w:after="0" w:line="360" w:lineRule="auto"/>
        <w:ind w:left="357" w:hanging="357"/>
        <w:jc w:val="both"/>
        <w:rPr>
          <w:rFonts w:ascii="Times New Roman" w:eastAsia="Times New Roman" w:hAnsi="Times New Roman" w:cs="Arial"/>
          <w:color w:val="0D0D0D" w:themeColor="text1" w:themeTint="F2"/>
          <w:lang w:eastAsia="pl-PL" w:bidi="hi-IN"/>
        </w:rPr>
      </w:pPr>
      <w:r w:rsidRPr="005C1176">
        <w:rPr>
          <w:rFonts w:ascii="Times New Roman" w:eastAsia="Times New Roman" w:hAnsi="Times New Roman" w:cs="Arial"/>
          <w:color w:val="0D0D0D" w:themeColor="text1" w:themeTint="F2"/>
          <w:lang w:eastAsia="pl-PL" w:bidi="hi-IN"/>
        </w:rPr>
        <w:t xml:space="preserve">Jeżeli Wykonawca ma siedzibę lub miejsce zamieszkania poza terytorium Rzeczypospolitej Polskiej, zamiast dokumentów, o których mowa w ust. 1 pkt 1 </w:t>
      </w:r>
      <w:r w:rsidRPr="005C1176">
        <w:rPr>
          <w:rFonts w:ascii="Times New Roman" w:eastAsia="Times New Roman" w:hAnsi="Times New Roman" w:cs="Arial"/>
          <w:b/>
          <w:color w:val="0D0D0D" w:themeColor="text1" w:themeTint="F2"/>
          <w:lang w:eastAsia="pl-PL" w:bidi="hi-IN"/>
        </w:rPr>
        <w:t xml:space="preserve">- </w:t>
      </w:r>
      <w:r w:rsidRPr="005C1176">
        <w:rPr>
          <w:rFonts w:ascii="Times New Roman" w:eastAsia="Times New Roman" w:hAnsi="Times New Roman" w:cs="Arial"/>
          <w:color w:val="0D0D0D" w:themeColor="text1" w:themeTint="F2"/>
          <w:lang w:eastAsia="pl-PL" w:bidi="hi-IN"/>
        </w:rPr>
        <w:t xml:space="preserve">3 </w:t>
      </w:r>
      <w:r w:rsidRPr="005C1176">
        <w:rPr>
          <w:rFonts w:ascii="Times New Roman" w:eastAsia="Times New Roman" w:hAnsi="Times New Roman" w:cs="Arial"/>
          <w:b/>
          <w:color w:val="0D0D0D" w:themeColor="text1" w:themeTint="F2"/>
          <w:lang w:eastAsia="pl-PL" w:bidi="hi-IN"/>
        </w:rPr>
        <w:t>-</w:t>
      </w:r>
      <w:r w:rsidRPr="005C1176">
        <w:rPr>
          <w:rFonts w:ascii="Times New Roman" w:eastAsia="Times New Roman" w:hAnsi="Times New Roman" w:cs="Arial"/>
          <w:color w:val="0D0D0D" w:themeColor="text1" w:themeTint="F2"/>
          <w:lang w:eastAsia="pl-PL" w:bidi="hi-IN"/>
        </w:rPr>
        <w:t xml:space="preserve"> składa dokument lub </w:t>
      </w:r>
      <w:r w:rsidRPr="005C1176">
        <w:rPr>
          <w:rFonts w:ascii="Times New Roman" w:eastAsia="Times New Roman" w:hAnsi="Times New Roman" w:cs="Arial"/>
          <w:color w:val="0D0D0D" w:themeColor="text1" w:themeTint="F2"/>
          <w:lang w:eastAsia="pl-PL" w:bidi="hi-IN"/>
        </w:rPr>
        <w:lastRenderedPageBreak/>
        <w:t xml:space="preserve">dokumenty wystawione w kraju, w którym Wykonawca ma siedzibę lub miejsce zamieszkania, potwierdzające odpowiednio, że: </w:t>
      </w:r>
    </w:p>
    <w:p w:rsidR="005C1176" w:rsidRPr="005C1176" w:rsidRDefault="005C1176" w:rsidP="005C1176">
      <w:pPr>
        <w:numPr>
          <w:ilvl w:val="0"/>
          <w:numId w:val="30"/>
        </w:numPr>
        <w:autoSpaceDE w:val="0"/>
        <w:autoSpaceDN w:val="0"/>
        <w:spacing w:before="60" w:after="60" w:line="360" w:lineRule="auto"/>
        <w:jc w:val="both"/>
        <w:rPr>
          <w:rFonts w:ascii="Times New Roman" w:eastAsia="Calibri" w:hAnsi="Times New Roman" w:cs="Arial"/>
          <w:color w:val="0D0D0D" w:themeColor="text1" w:themeTint="F2"/>
          <w:lang w:eastAsia="pl-PL"/>
        </w:rPr>
      </w:pPr>
      <w:r w:rsidRPr="005C1176">
        <w:rPr>
          <w:rFonts w:ascii="Times New Roman" w:eastAsia="Calibri" w:hAnsi="Times New Roman" w:cs="Arial"/>
          <w:color w:val="0D0D0D" w:themeColor="text1" w:themeTint="F2"/>
          <w:lang w:eastAsia="pl-PL"/>
        </w:rPr>
        <w:t>nie otwarto jego likwidacji ani nie ogłoszono upadłości,</w:t>
      </w:r>
    </w:p>
    <w:p w:rsidR="005C1176" w:rsidRPr="005C1176" w:rsidRDefault="005C1176" w:rsidP="005C1176">
      <w:pPr>
        <w:numPr>
          <w:ilvl w:val="0"/>
          <w:numId w:val="30"/>
        </w:numPr>
        <w:autoSpaceDE w:val="0"/>
        <w:autoSpaceDN w:val="0"/>
        <w:spacing w:before="60" w:after="60" w:line="360" w:lineRule="auto"/>
        <w:jc w:val="both"/>
        <w:rPr>
          <w:rFonts w:ascii="Times New Roman" w:eastAsia="Calibri" w:hAnsi="Times New Roman" w:cs="Arial"/>
          <w:color w:val="0D0D0D" w:themeColor="text1" w:themeTint="F2"/>
          <w:lang w:eastAsia="pl-PL"/>
        </w:rPr>
      </w:pPr>
      <w:r w:rsidRPr="005C1176">
        <w:rPr>
          <w:rFonts w:ascii="Times New Roman" w:eastAsia="Calibri" w:hAnsi="Times New Roman" w:cs="Arial"/>
          <w:color w:val="0D0D0D" w:themeColor="text1" w:themeTint="F2"/>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C1176" w:rsidRPr="005C1176" w:rsidRDefault="005C1176" w:rsidP="005C1176">
      <w:pPr>
        <w:numPr>
          <w:ilvl w:val="0"/>
          <w:numId w:val="31"/>
        </w:numPr>
        <w:autoSpaceDE w:val="0"/>
        <w:autoSpaceDN w:val="0"/>
        <w:spacing w:before="120" w:after="0" w:line="360" w:lineRule="auto"/>
        <w:ind w:left="357" w:hanging="357"/>
        <w:jc w:val="both"/>
        <w:rPr>
          <w:rFonts w:ascii="Times New Roman" w:eastAsia="Calibri" w:hAnsi="Times New Roman" w:cs="Arial"/>
          <w:color w:val="0D0D0D" w:themeColor="text1" w:themeTint="F2"/>
          <w:lang w:eastAsia="pl-PL"/>
        </w:rPr>
      </w:pPr>
      <w:r w:rsidRPr="005C1176">
        <w:rPr>
          <w:rFonts w:ascii="Times New Roman" w:eastAsia="Calibri" w:hAnsi="Times New Roman" w:cs="Arial"/>
          <w:color w:val="0D0D0D" w:themeColor="text1" w:themeTint="F2"/>
          <w:lang w:eastAsia="pl-PL"/>
        </w:rPr>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5C1176" w:rsidRPr="005C1176" w:rsidRDefault="005C1176" w:rsidP="005C1176">
      <w:pPr>
        <w:numPr>
          <w:ilvl w:val="0"/>
          <w:numId w:val="31"/>
        </w:numPr>
        <w:spacing w:before="120" w:after="0" w:line="360" w:lineRule="auto"/>
        <w:ind w:left="357" w:hanging="357"/>
        <w:jc w:val="both"/>
        <w:rPr>
          <w:rFonts w:ascii="Times New Roman" w:eastAsia="Calibri" w:hAnsi="Times New Roman" w:cs="Arial"/>
          <w:color w:val="0D0D0D" w:themeColor="text1" w:themeTint="F2"/>
          <w:lang w:eastAsia="pl-PL"/>
        </w:rPr>
      </w:pPr>
      <w:r w:rsidRPr="005C1176">
        <w:rPr>
          <w:rFonts w:ascii="Times New Roman" w:eastAsia="Calibri" w:hAnsi="Times New Roman" w:cs="Arial"/>
          <w:color w:val="0D0D0D" w:themeColor="text1" w:themeTint="F2"/>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5C1176" w:rsidRPr="005C1176" w:rsidRDefault="005C1176" w:rsidP="005C1176">
      <w:pPr>
        <w:numPr>
          <w:ilvl w:val="0"/>
          <w:numId w:val="31"/>
        </w:numPr>
        <w:spacing w:before="120" w:after="0" w:line="360" w:lineRule="auto"/>
        <w:ind w:left="357" w:hanging="357"/>
        <w:jc w:val="both"/>
        <w:rPr>
          <w:rFonts w:ascii="Times New Roman" w:eastAsia="Calibri" w:hAnsi="Times New Roman" w:cs="Arial"/>
          <w:color w:val="0D0D0D" w:themeColor="text1" w:themeTint="F2"/>
        </w:rPr>
      </w:pPr>
      <w:r w:rsidRPr="005C1176">
        <w:rPr>
          <w:rFonts w:ascii="Times New Roman" w:eastAsia="Calibri" w:hAnsi="Times New Roman" w:cs="Arial"/>
          <w:color w:val="0D0D0D" w:themeColor="text1" w:themeTint="F2"/>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5C1176" w:rsidRPr="005C1176" w:rsidRDefault="005C1176" w:rsidP="005C1176">
      <w:pPr>
        <w:numPr>
          <w:ilvl w:val="0"/>
          <w:numId w:val="31"/>
        </w:numPr>
        <w:spacing w:before="120" w:after="0" w:line="360" w:lineRule="auto"/>
        <w:ind w:left="357" w:hanging="357"/>
        <w:jc w:val="both"/>
        <w:rPr>
          <w:rFonts w:ascii="Times New Roman" w:eastAsia="Calibri" w:hAnsi="Times New Roman" w:cs="Arial"/>
          <w:color w:val="0D0D0D" w:themeColor="text1" w:themeTint="F2"/>
        </w:rPr>
      </w:pPr>
      <w:r w:rsidRPr="005C1176">
        <w:rPr>
          <w:rFonts w:ascii="Times New Roman" w:eastAsia="Calibri" w:hAnsi="Times New Roman" w:cs="Arial"/>
          <w:color w:val="0D0D0D" w:themeColor="text1" w:themeTint="F2"/>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5C1176" w:rsidRPr="005C1176" w:rsidRDefault="005C1176" w:rsidP="005C1176">
      <w:pPr>
        <w:numPr>
          <w:ilvl w:val="0"/>
          <w:numId w:val="31"/>
        </w:numPr>
        <w:autoSpaceDE w:val="0"/>
        <w:autoSpaceDN w:val="0"/>
        <w:spacing w:before="120" w:after="0" w:line="360" w:lineRule="auto"/>
        <w:ind w:left="357" w:hanging="357"/>
        <w:jc w:val="both"/>
        <w:rPr>
          <w:rFonts w:ascii="Times New Roman" w:eastAsia="Calibri" w:hAnsi="Times New Roman" w:cs="Arial"/>
          <w:color w:val="0D0D0D" w:themeColor="text1" w:themeTint="F2"/>
        </w:rPr>
      </w:pPr>
      <w:r w:rsidRPr="005C1176">
        <w:rPr>
          <w:rFonts w:ascii="Times New Roman" w:eastAsia="Calibri" w:hAnsi="Times New Roman" w:cs="Arial"/>
          <w:color w:val="0D0D0D" w:themeColor="text1" w:themeTint="F2"/>
        </w:rPr>
        <w:t xml:space="preserve">Zamawiający żąda od Wykonawcy, który polega na zdolnościach lub sytuacji innych podmiotów  na zasadach określonych w art. 22 a ustawy, przedstawienia w odniesieniu do tych podmiotów dokumentów wymienionych w ust. 1 lub/1 i 2. </w:t>
      </w:r>
    </w:p>
    <w:p w:rsidR="005C1176" w:rsidRPr="005C1176" w:rsidRDefault="005C1176" w:rsidP="005C1176">
      <w:pPr>
        <w:numPr>
          <w:ilvl w:val="0"/>
          <w:numId w:val="31"/>
        </w:numPr>
        <w:autoSpaceDE w:val="0"/>
        <w:autoSpaceDN w:val="0"/>
        <w:spacing w:before="120" w:after="0" w:line="360" w:lineRule="auto"/>
        <w:ind w:left="357" w:hanging="357"/>
        <w:jc w:val="both"/>
        <w:rPr>
          <w:rFonts w:ascii="Times New Roman" w:eastAsia="Calibri" w:hAnsi="Times New Roman" w:cs="Arial"/>
          <w:color w:val="0D0D0D" w:themeColor="text1" w:themeTint="F2"/>
        </w:rPr>
      </w:pPr>
      <w:r w:rsidRPr="005C1176">
        <w:rPr>
          <w:rFonts w:ascii="Times New Roman" w:eastAsia="Calibri" w:hAnsi="Times New Roman" w:cs="Arial"/>
          <w:color w:val="0D0D0D" w:themeColor="text1" w:themeTint="F2"/>
        </w:rPr>
        <w:t xml:space="preserve">W przypadku Wykonawców wspólnie ubiegających się o udzielenie zamówienia dokumenty określone w ust. 1 obowiązują oddzielnie każdego z Wykonawców. </w:t>
      </w:r>
    </w:p>
    <w:p w:rsidR="005C1176" w:rsidRPr="005C1176" w:rsidRDefault="005C1176" w:rsidP="005C1176">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4</w:t>
      </w:r>
    </w:p>
    <w:p w:rsidR="005C1176" w:rsidRPr="005C1176" w:rsidRDefault="005C1176" w:rsidP="005C1176">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lastRenderedPageBreak/>
        <w:t>Informacje (dodatkowe) dotyczące Wykonawców wspólnie ubiegających się o udzielenie zamówienia, dalej zwani „konsorcjum”</w:t>
      </w:r>
      <w:r w:rsidRPr="005C1176">
        <w:rPr>
          <w:rFonts w:ascii="Times New Roman" w:eastAsia="Times New Roman" w:hAnsi="Times New Roman" w:cs="Times New Roman"/>
          <w:b/>
          <w:color w:val="0D0D0D" w:themeColor="text1" w:themeTint="F2"/>
          <w:lang w:eastAsia="pl-PL"/>
        </w:rPr>
        <w:t>.</w:t>
      </w:r>
    </w:p>
    <w:p w:rsidR="005C1176" w:rsidRPr="005C1176" w:rsidRDefault="005C1176" w:rsidP="005C1176">
      <w:pPr>
        <w:numPr>
          <w:ilvl w:val="0"/>
          <w:numId w:val="32"/>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W przypadku Wykonawców wspólnie ubiegających się o zamówienie (w tym spółka cywilna) </w:t>
      </w:r>
    </w:p>
    <w:p w:rsidR="005C1176" w:rsidRPr="005C1176" w:rsidRDefault="005C1176" w:rsidP="005C1176">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5C1176" w:rsidRPr="005C1176" w:rsidRDefault="005C1176" w:rsidP="005C1176">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5C1176" w:rsidRPr="005C1176" w:rsidRDefault="005C1176" w:rsidP="005C1176">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Spółka cywilna dołącza ww. pełnomocnictwo lub dokument, z którego wynika ww. pełnomocnictwo: poświadczone za zgodność z oryginałem kopię umowy spółki cywilnej lub uchwałę.</w:t>
      </w:r>
    </w:p>
    <w:p w:rsidR="005C1176" w:rsidRPr="005C1176" w:rsidRDefault="005C1176" w:rsidP="005C1176">
      <w:pPr>
        <w:numPr>
          <w:ilvl w:val="0"/>
          <w:numId w:val="33"/>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przypadku Wykonawców wspólnie ubiegających się o udzielenie zamówienia:</w:t>
      </w:r>
    </w:p>
    <w:p w:rsidR="005C1176" w:rsidRPr="005C1176" w:rsidRDefault="005C1176" w:rsidP="005C1176">
      <w:pPr>
        <w:numPr>
          <w:ilvl w:val="0"/>
          <w:numId w:val="34"/>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żaden z nich nie może podlegać wykluczeniu na podstawie art. 24 ust. 1 pkt 12–23 oraz art. 24 ust. 5 pkt 1 i pkt 8 ustawy,</w:t>
      </w:r>
    </w:p>
    <w:p w:rsidR="005C1176" w:rsidRPr="005C1176" w:rsidRDefault="005C1176" w:rsidP="005C1176">
      <w:pPr>
        <w:numPr>
          <w:ilvl w:val="0"/>
          <w:numId w:val="34"/>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warunki określone w art. 4 § 2 ust. 2 pkt 3 SIWZ mogą spełniać łącznie.</w:t>
      </w:r>
    </w:p>
    <w:p w:rsidR="005C1176" w:rsidRPr="005C1176" w:rsidRDefault="005C1176" w:rsidP="005C1176">
      <w:pPr>
        <w:numPr>
          <w:ilvl w:val="0"/>
          <w:numId w:val="35"/>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Arial"/>
          <w:color w:val="0D0D0D" w:themeColor="text1" w:themeTint="F2"/>
          <w:lang w:eastAsia="pl-PL"/>
        </w:rPr>
        <w:t>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w:t>
      </w:r>
      <w:r w:rsidRPr="005C1176">
        <w:rPr>
          <w:rFonts w:ascii="Times New Roman" w:eastAsia="Times New Roman" w:hAnsi="Times New Roman" w:cs="Times New Roman"/>
          <w:color w:val="0D0D0D" w:themeColor="text1" w:themeTint="F2"/>
          <w:lang w:eastAsia="pl-PL"/>
        </w:rPr>
        <w:t>ocnika. Sumy poszczególnych dokumentów wadialnych muszą składać się na wadium w wysokości określonej w niniejszej SIWZ.</w:t>
      </w:r>
    </w:p>
    <w:p w:rsidR="005C1176" w:rsidRPr="005C1176" w:rsidRDefault="005C1176" w:rsidP="005C1176">
      <w:pPr>
        <w:numPr>
          <w:ilvl w:val="0"/>
          <w:numId w:val="35"/>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
          <w:color w:val="0D0D0D" w:themeColor="text1" w:themeTint="F2"/>
          <w:lang w:eastAsia="pl-PL"/>
        </w:rPr>
        <w:t>Formularz oferty</w:t>
      </w:r>
      <w:r w:rsidRPr="005C1176">
        <w:rPr>
          <w:rFonts w:ascii="Times New Roman" w:eastAsia="Times New Roman" w:hAnsi="Times New Roman" w:cs="Times New Roman"/>
          <w:color w:val="0D0D0D" w:themeColor="text1" w:themeTint="F2"/>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5C1176" w:rsidRPr="005C1176" w:rsidRDefault="005C1176" w:rsidP="005C1176">
      <w:pPr>
        <w:numPr>
          <w:ilvl w:val="0"/>
          <w:numId w:val="35"/>
        </w:numPr>
        <w:tabs>
          <w:tab w:val="left" w:pos="-2268"/>
        </w:tabs>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 Formularz nr 2 </w:t>
      </w:r>
      <w:r w:rsidRPr="005C1176">
        <w:rPr>
          <w:rFonts w:ascii="Times New Roman" w:eastAsia="Times New Roman" w:hAnsi="Times New Roman" w:cs="Arial"/>
          <w:color w:val="0D0D0D" w:themeColor="text1" w:themeTint="F2"/>
          <w:lang w:eastAsia="pl-PL"/>
        </w:rPr>
        <w:t xml:space="preserve">„Informacja o częściach  zamówienia, których  wykonanie Wykonawca zamierza powierzyć podwykonawcom lub wykonaniu zamówienia siłami własnymi”  </w:t>
      </w:r>
      <w:r w:rsidRPr="005C1176">
        <w:rPr>
          <w:rFonts w:ascii="Times New Roman" w:eastAsia="Times New Roman" w:hAnsi="Times New Roman" w:cs="Arial"/>
          <w:b/>
          <w:color w:val="0D0D0D" w:themeColor="text1" w:themeTint="F2"/>
          <w:lang w:eastAsia="pl-PL"/>
        </w:rPr>
        <w:t>-</w:t>
      </w:r>
      <w:r w:rsidRPr="005C1176">
        <w:rPr>
          <w:rFonts w:ascii="Times New Roman" w:eastAsia="Times New Roman" w:hAnsi="Times New Roman" w:cs="Arial"/>
          <w:color w:val="0D0D0D" w:themeColor="text1" w:themeTint="F2"/>
          <w:lang w:eastAsia="pl-PL"/>
        </w:rPr>
        <w:t xml:space="preserve"> dotyczy </w:t>
      </w:r>
      <w:r w:rsidRPr="005C1176">
        <w:rPr>
          <w:rFonts w:ascii="Times New Roman" w:eastAsia="Times New Roman" w:hAnsi="Times New Roman" w:cs="Arial"/>
          <w:color w:val="0D0D0D" w:themeColor="text1" w:themeTint="F2"/>
          <w:lang w:eastAsia="pl-PL"/>
        </w:rPr>
        <w:lastRenderedPageBreak/>
        <w:t xml:space="preserve">wszystkich Wykonawców wspólnie ubiegających się o udzielenie zamówienia. Formularz ten podpisuje pełnomocnik Wykonawców wspólnie ubiegających się o udzielenie zamówienia lub wszyscy Wykonawcy. </w:t>
      </w:r>
    </w:p>
    <w:p w:rsidR="005C1176" w:rsidRPr="005C1176" w:rsidRDefault="005C1176" w:rsidP="005C1176">
      <w:pPr>
        <w:numPr>
          <w:ilvl w:val="0"/>
          <w:numId w:val="35"/>
        </w:numPr>
        <w:tabs>
          <w:tab w:val="left" w:pos="-2268"/>
        </w:tabs>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Wykonawcy występujący wspólnie ponoszą solidarną odpowiedzialność za niewykonanie lub nienależyte wykonanie zamówienia.</w:t>
      </w:r>
    </w:p>
    <w:p w:rsidR="005C1176" w:rsidRPr="005C1176" w:rsidRDefault="005C1176" w:rsidP="005C1176">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Oferta podpisana przez pełnomocnika musi być prawnie wiążąca, łącznie i z osobna dla wszystkich podmiotów składających ofertę.</w:t>
      </w:r>
    </w:p>
    <w:p w:rsidR="005C1176" w:rsidRPr="005C1176" w:rsidRDefault="005C1176" w:rsidP="005C1176">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Pełnomocnik będzie upoważniony do zaciągania zobowiązań w imieniu i na rzecz każdego i wszystkich podmiotów składających wspólną ofertę.</w:t>
      </w:r>
    </w:p>
    <w:p w:rsidR="005C1176" w:rsidRPr="005C1176" w:rsidRDefault="005C1176" w:rsidP="005C1176">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Realizacja całości kontraktu łącznie z płatnościami będzie dokonywana wyłącznie przez pełnomocnika reprezentującego podmioty występujące wspólnie.</w:t>
      </w:r>
    </w:p>
    <w:p w:rsidR="005C1176" w:rsidRPr="005C1176" w:rsidRDefault="005C1176" w:rsidP="005C1176">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Wszystkie podmioty składające wspólną ofertę będą odpowiedzialne na zasadach określonych w Kodeksie cywilnym.</w:t>
      </w:r>
    </w:p>
    <w:p w:rsidR="005C1176" w:rsidRPr="005C1176" w:rsidRDefault="005C1176" w:rsidP="005C1176">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lang w:eastAsia="pl-PL"/>
        </w:rPr>
        <w:t>§ 7</w:t>
      </w:r>
      <w:r w:rsidRPr="005C1176">
        <w:rPr>
          <w:rFonts w:ascii="Times New Roman" w:eastAsia="Times New Roman" w:hAnsi="Times New Roman" w:cs="Times New Roman"/>
          <w:b/>
          <w:color w:val="0D0D0D" w:themeColor="text1" w:themeTint="F2"/>
          <w:lang w:eastAsia="pl-PL"/>
        </w:rPr>
        <w:br/>
      </w:r>
      <w:r w:rsidRPr="005C1176">
        <w:rPr>
          <w:rFonts w:ascii="Times New Roman" w:eastAsia="Times New Roman" w:hAnsi="Times New Roman" w:cs="Times New Roman"/>
          <w:b/>
          <w:color w:val="0D0D0D" w:themeColor="text1" w:themeTint="F2"/>
          <w:u w:val="single"/>
          <w:lang w:eastAsia="pl-PL"/>
        </w:rPr>
        <w:t>Forma dokumentów</w:t>
      </w:r>
    </w:p>
    <w:p w:rsidR="005C1176" w:rsidRPr="005C1176" w:rsidRDefault="005C1176" w:rsidP="005C1176">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5C1176" w:rsidRPr="005C1176" w:rsidRDefault="005C1176" w:rsidP="005C1176">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Dokumenty, o których mowa w SIWZ,  inne niż oświadczenia składane są  w oryginale lub kopii poświadczonej za zgodność z oryginałem.</w:t>
      </w:r>
    </w:p>
    <w:p w:rsidR="005C1176" w:rsidRPr="005C1176" w:rsidRDefault="005C1176" w:rsidP="005C1176">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5C1176" w:rsidRPr="005C1176" w:rsidRDefault="005C1176" w:rsidP="005C1176">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Poświadczenie za zgodność z oryginałem następuje w formie pisemnej. </w:t>
      </w:r>
    </w:p>
    <w:p w:rsidR="005C1176" w:rsidRPr="005C1176" w:rsidRDefault="005C1176" w:rsidP="005C1176">
      <w:pPr>
        <w:numPr>
          <w:ilvl w:val="0"/>
          <w:numId w:val="36"/>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może żądać przedstawienia oryginału lub notarialnie poświadczonej kopii dokumentu wyłącznie wtedy, gdy złożona kopia dokumentu jest nieczytelna lub budzi wątpliwości co do jej prawdziwości.</w:t>
      </w:r>
    </w:p>
    <w:p w:rsidR="005C1176" w:rsidRPr="005C1176" w:rsidRDefault="005C1176" w:rsidP="005C1176">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Treść i forma pełnomocnictw  musi  być zgodna z odpowiednimi postanowieniami SIWZ. </w:t>
      </w:r>
    </w:p>
    <w:p w:rsidR="005C1176" w:rsidRPr="005C1176" w:rsidRDefault="005C1176" w:rsidP="005C1176">
      <w:pPr>
        <w:numPr>
          <w:ilvl w:val="0"/>
          <w:numId w:val="36"/>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Dokumenty sporządzone w języku obcym są składane wraz z tłumaczeniem na język polski.</w:t>
      </w:r>
    </w:p>
    <w:p w:rsidR="005C1176" w:rsidRPr="005C1176" w:rsidRDefault="005C1176" w:rsidP="005C1176">
      <w:pPr>
        <w:widowControl w:val="0"/>
        <w:numPr>
          <w:ilvl w:val="0"/>
          <w:numId w:val="36"/>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themeColor="text1" w:themeTint="F2"/>
          <w:lang w:eastAsia="pl-PL" w:bidi="hi-IN"/>
        </w:rPr>
      </w:pPr>
      <w:r w:rsidRPr="005C1176">
        <w:rPr>
          <w:rFonts w:ascii="Times New Roman" w:eastAsia="Times New Roman" w:hAnsi="Times New Roman" w:cs="Mangal"/>
          <w:color w:val="0D0D0D" w:themeColor="text1" w:themeTint="F2"/>
          <w:lang w:eastAsia="pl-PL" w:bidi="hi-IN"/>
        </w:rPr>
        <w:t xml:space="preserve">W przypadku, o którym mowa w art. 6 </w:t>
      </w:r>
      <w:r w:rsidRPr="005C1176">
        <w:rPr>
          <w:rFonts w:ascii="Times New Roman" w:eastAsia="Times New Roman" w:hAnsi="Times New Roman" w:cs="Times New Roman"/>
          <w:color w:val="0D0D0D" w:themeColor="text1" w:themeTint="F2"/>
          <w:lang w:eastAsia="pl-PL" w:bidi="hi-IN"/>
        </w:rPr>
        <w:t>§</w:t>
      </w:r>
      <w:r w:rsidRPr="005C1176">
        <w:rPr>
          <w:rFonts w:ascii="Times New Roman" w:eastAsia="Times New Roman" w:hAnsi="Times New Roman" w:cs="Mangal"/>
          <w:color w:val="0D0D0D" w:themeColor="text1" w:themeTint="F2"/>
          <w:lang w:eastAsia="pl-PL" w:bidi="hi-IN"/>
        </w:rPr>
        <w:t xml:space="preserve"> 3 ust. 1 i ust. 2 SIWZ, Zamawiający będzie żądać od Wykonawcy przedstawienia tłumaczenia na język polski wskazanych przez Wykonawcę i </w:t>
      </w:r>
      <w:r w:rsidRPr="005C1176">
        <w:rPr>
          <w:rFonts w:ascii="Times New Roman" w:eastAsia="Times New Roman" w:hAnsi="Times New Roman" w:cs="Mangal"/>
          <w:color w:val="0D0D0D" w:themeColor="text1" w:themeTint="F2"/>
          <w:lang w:eastAsia="pl-PL" w:bidi="hi-IN"/>
        </w:rPr>
        <w:lastRenderedPageBreak/>
        <w:t>pobranych samodzielnie przez Zamawiającego dokumentów.</w:t>
      </w:r>
    </w:p>
    <w:p w:rsidR="005C1176" w:rsidRPr="005C1176" w:rsidRDefault="005C1176" w:rsidP="005C1176">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7</w:t>
      </w:r>
    </w:p>
    <w:p w:rsidR="005C1176" w:rsidRPr="005C1176" w:rsidRDefault="005C1176" w:rsidP="005C117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INFORMACJE O SPOSOBIE POROZUMIEWANIA SIĘ ZAMAWIAJĄCEGO </w:t>
      </w:r>
      <w:r w:rsidRPr="005C1176">
        <w:rPr>
          <w:rFonts w:ascii="Times New Roman" w:eastAsia="Times New Roman" w:hAnsi="Times New Roman" w:cs="Times New Roman"/>
          <w:b/>
          <w:color w:val="0D0D0D" w:themeColor="text1" w:themeTint="F2"/>
          <w:lang w:eastAsia="pl-PL"/>
        </w:rPr>
        <w:br/>
        <w:t>Z WYKONAWCAMI ORAZ PRZEKAZYWANIA OŚWIADCZEŃ I DOKUMENTÓW, WSKAZANIE OSÓB UPRAWNIONYCH DO POROZUMIEWANIA SIĘ Z WYKONAWCAMI</w:t>
      </w:r>
    </w:p>
    <w:p w:rsidR="005C1176" w:rsidRPr="005C1176" w:rsidRDefault="005C1176" w:rsidP="005C1176">
      <w:pPr>
        <w:overflowPunct w:val="0"/>
        <w:autoSpaceDE w:val="0"/>
        <w:autoSpaceDN w:val="0"/>
        <w:spacing w:after="0" w:line="360" w:lineRule="auto"/>
        <w:jc w:val="center"/>
        <w:rPr>
          <w:rFonts w:ascii="Times New Roman" w:eastAsia="Calibri" w:hAnsi="Times New Roman" w:cs="Times New Roman"/>
          <w:b/>
          <w:bCs/>
          <w:color w:val="0D0D0D" w:themeColor="text1" w:themeTint="F2"/>
          <w:sz w:val="24"/>
          <w:szCs w:val="24"/>
          <w:lang w:eastAsia="pl-PL"/>
        </w:rPr>
      </w:pPr>
      <w:r w:rsidRPr="005C1176">
        <w:rPr>
          <w:rFonts w:ascii="Times New Roman" w:eastAsia="Calibri" w:hAnsi="Times New Roman" w:cs="Times New Roman"/>
          <w:b/>
          <w:bCs/>
          <w:color w:val="0D0D0D" w:themeColor="text1" w:themeTint="F2"/>
          <w:sz w:val="24"/>
          <w:szCs w:val="24"/>
          <w:lang w:eastAsia="pl-PL"/>
        </w:rPr>
        <w:t>§ 1</w:t>
      </w:r>
    </w:p>
    <w:p w:rsidR="005C1176" w:rsidRPr="005C1176" w:rsidRDefault="005C1176" w:rsidP="005C1176">
      <w:pPr>
        <w:overflowPunct w:val="0"/>
        <w:autoSpaceDE w:val="0"/>
        <w:spacing w:after="0" w:line="360" w:lineRule="auto"/>
        <w:jc w:val="center"/>
        <w:rPr>
          <w:rFonts w:ascii="Times New Roman" w:eastAsia="Calibri" w:hAnsi="Times New Roman" w:cs="Times New Roman"/>
          <w:b/>
          <w:bCs/>
          <w:color w:val="0D0D0D" w:themeColor="text1" w:themeTint="F2"/>
          <w:sz w:val="24"/>
          <w:szCs w:val="24"/>
          <w:u w:val="single"/>
          <w:lang w:eastAsia="pl-PL"/>
        </w:rPr>
      </w:pPr>
      <w:r w:rsidRPr="005C1176">
        <w:rPr>
          <w:rFonts w:ascii="Times New Roman" w:eastAsia="Calibri" w:hAnsi="Times New Roman" w:cs="Times New Roman"/>
          <w:b/>
          <w:bCs/>
          <w:color w:val="0D0D0D" w:themeColor="text1" w:themeTint="F2"/>
          <w:sz w:val="24"/>
          <w:szCs w:val="24"/>
          <w:u w:val="single"/>
          <w:lang w:eastAsia="pl-PL"/>
        </w:rPr>
        <w:t xml:space="preserve">Wyjaśnienie dokumentów składających się na specyfikację istotnych </w:t>
      </w:r>
      <w:r w:rsidRPr="005C1176">
        <w:rPr>
          <w:rFonts w:ascii="Times New Roman" w:eastAsia="Calibri" w:hAnsi="Times New Roman" w:cs="Times New Roman"/>
          <w:b/>
          <w:bCs/>
          <w:color w:val="0D0D0D" w:themeColor="text1" w:themeTint="F2"/>
          <w:sz w:val="24"/>
          <w:szCs w:val="24"/>
          <w:u w:val="single"/>
          <w:lang w:eastAsia="pl-PL"/>
        </w:rPr>
        <w:br/>
        <w:t>warunków zamówienia</w:t>
      </w:r>
    </w:p>
    <w:p w:rsidR="005C1176" w:rsidRPr="005C1176" w:rsidRDefault="005C1176" w:rsidP="005C1176">
      <w:pPr>
        <w:overflowPunct w:val="0"/>
        <w:autoSpaceDE w:val="0"/>
        <w:spacing w:after="0" w:line="360" w:lineRule="auto"/>
        <w:jc w:val="both"/>
        <w:rPr>
          <w:rFonts w:ascii="Times New Roman" w:eastAsia="Calibri" w:hAnsi="Times New Roman" w:cs="Times New Roman"/>
          <w:color w:val="0D0D0D" w:themeColor="text1" w:themeTint="F2"/>
          <w:lang w:eastAsia="pl-PL"/>
        </w:rPr>
      </w:pPr>
      <w:r w:rsidRPr="005C1176">
        <w:rPr>
          <w:rFonts w:ascii="Times New Roman" w:eastAsia="Calibri" w:hAnsi="Times New Roman" w:cs="Times New Roman"/>
          <w:color w:val="0D0D0D" w:themeColor="text1" w:themeTint="F2"/>
          <w:lang w:eastAsia="pl-PL"/>
        </w:rPr>
        <w:t>Treść wszystkich dokumentów stanowiących specyfikację istotnych warunków zamówienia należy odczytywać wraz ze wszystkimi wprowadzonymi przez Zamawiającego uzupełnieniami i zmianami.</w:t>
      </w:r>
    </w:p>
    <w:p w:rsidR="005C1176" w:rsidRPr="005C1176" w:rsidRDefault="005C1176" w:rsidP="005C1176">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2</w:t>
      </w:r>
    </w:p>
    <w:p w:rsidR="005C1176" w:rsidRPr="005C1176" w:rsidRDefault="005C1176" w:rsidP="005C1176">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Forma porozumiewania się</w:t>
      </w:r>
    </w:p>
    <w:p w:rsidR="005C1176" w:rsidRPr="005C1176" w:rsidRDefault="005C1176" w:rsidP="005C1176">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5C1176">
        <w:rPr>
          <w:rFonts w:ascii="Times New Roman" w:eastAsia="Times New Roman" w:hAnsi="Times New Roman" w:cs="Times New Roman"/>
          <w:color w:val="0D0D0D" w:themeColor="text1" w:themeTint="F2"/>
          <w:lang w:eastAsia="pl-PL"/>
        </w:rPr>
        <w:t>późn</w:t>
      </w:r>
      <w:proofErr w:type="spellEnd"/>
      <w:r w:rsidRPr="005C1176">
        <w:rPr>
          <w:rFonts w:ascii="Times New Roman" w:eastAsia="Times New Roman" w:hAnsi="Times New Roman" w:cs="Times New Roman"/>
          <w:color w:val="0D0D0D" w:themeColor="text1" w:themeTint="F2"/>
          <w:lang w:eastAsia="pl-PL"/>
        </w:rPr>
        <w:t xml:space="preserve">. zm.) lub </w:t>
      </w:r>
      <w:proofErr w:type="spellStart"/>
      <w:r w:rsidRPr="005C1176">
        <w:rPr>
          <w:rFonts w:ascii="Times New Roman" w:eastAsia="Times New Roman" w:hAnsi="Times New Roman" w:cs="Times New Roman"/>
          <w:color w:val="0D0D0D" w:themeColor="text1" w:themeTint="F2"/>
          <w:lang w:eastAsia="pl-PL"/>
        </w:rPr>
        <w:t>skan</w:t>
      </w:r>
      <w:proofErr w:type="spellEnd"/>
      <w:r w:rsidRPr="005C1176">
        <w:rPr>
          <w:rFonts w:ascii="Times New Roman" w:eastAsia="Times New Roman" w:hAnsi="Times New Roman" w:cs="Times New Roman"/>
          <w:color w:val="0D0D0D" w:themeColor="text1" w:themeTint="F2"/>
          <w:lang w:eastAsia="pl-PL"/>
        </w:rPr>
        <w:t xml:space="preserve"> pisma przekazują przy użyciu środków komunikacji elektronicznej (e-mail) w rozumieniu ustawy z dnia 18 lipca 2002 r. o świadczeniu usług drogą elektroniczną (Dz. U. z 2016 r. poz. 1030 z </w:t>
      </w:r>
      <w:proofErr w:type="spellStart"/>
      <w:r w:rsidRPr="005C1176">
        <w:rPr>
          <w:rFonts w:ascii="Times New Roman" w:eastAsia="Times New Roman" w:hAnsi="Times New Roman" w:cs="Times New Roman"/>
          <w:color w:val="0D0D0D" w:themeColor="text1" w:themeTint="F2"/>
          <w:lang w:eastAsia="pl-PL"/>
        </w:rPr>
        <w:t>późn</w:t>
      </w:r>
      <w:proofErr w:type="spellEnd"/>
      <w:r w:rsidRPr="005C1176">
        <w:rPr>
          <w:rFonts w:ascii="Times New Roman" w:eastAsia="Times New Roman" w:hAnsi="Times New Roman" w:cs="Times New Roman"/>
          <w:color w:val="0D0D0D" w:themeColor="text1" w:themeTint="F2"/>
          <w:lang w:eastAsia="pl-PL"/>
        </w:rPr>
        <w:t>. zm.), przy spełnieniu wymogów określonych w ust. 6.</w:t>
      </w:r>
    </w:p>
    <w:p w:rsidR="005C1176" w:rsidRPr="005C1176" w:rsidRDefault="005C1176" w:rsidP="005C1176">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w:t>
      </w:r>
      <w:proofErr w:type="spellStart"/>
      <w:r w:rsidRPr="005C1176">
        <w:rPr>
          <w:rFonts w:ascii="Times New Roman" w:eastAsia="Times New Roman" w:hAnsi="Times New Roman" w:cs="Times New Roman"/>
          <w:color w:val="0D0D0D" w:themeColor="text1" w:themeTint="F2"/>
          <w:lang w:eastAsia="pl-PL"/>
        </w:rPr>
        <w:t>późn</w:t>
      </w:r>
      <w:proofErr w:type="spellEnd"/>
      <w:r w:rsidRPr="005C1176">
        <w:rPr>
          <w:rFonts w:ascii="Times New Roman" w:eastAsia="Times New Roman" w:hAnsi="Times New Roman" w:cs="Times New Roman"/>
          <w:color w:val="0D0D0D" w:themeColor="text1" w:themeTint="F2"/>
          <w:lang w:eastAsia="pl-PL"/>
        </w:rPr>
        <w:t xml:space="preserve">. zm.). </w:t>
      </w:r>
    </w:p>
    <w:p w:rsidR="005C1176" w:rsidRPr="005C1176" w:rsidRDefault="005C1176" w:rsidP="005C1176">
      <w:pPr>
        <w:numPr>
          <w:ilvl w:val="0"/>
          <w:numId w:val="37"/>
        </w:numPr>
        <w:suppressAutoHyphens/>
        <w:spacing w:before="120" w:after="0" w:line="360" w:lineRule="auto"/>
        <w:ind w:left="357" w:hanging="357"/>
        <w:jc w:val="both"/>
        <w:rPr>
          <w:rFonts w:ascii="Times New Roman" w:eastAsia="Calibri"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Oferty muszą być złożone wyłącznie w formie pisemnej. </w:t>
      </w:r>
      <w:r w:rsidRPr="005C1176">
        <w:rPr>
          <w:rFonts w:ascii="Times New Roman" w:eastAsia="Calibri" w:hAnsi="Times New Roman" w:cs="Times New Roman"/>
          <w:color w:val="0D0D0D" w:themeColor="text1" w:themeTint="F2"/>
          <w:lang w:eastAsia="pl-PL"/>
        </w:rPr>
        <w:t>Składanie ofert odbywa się za pośrednictwem operatora pocztowego w rozumieniu ustawy z dnia 23 listopada 2012 r. – Prawo pocztowe, osobiście lub za pośrednictwem posłańca.</w:t>
      </w:r>
    </w:p>
    <w:p w:rsidR="005C1176" w:rsidRPr="005C1176" w:rsidRDefault="005C1176" w:rsidP="005C1176">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5C1176" w:rsidRPr="005C1176" w:rsidRDefault="005C1176" w:rsidP="005C1176">
      <w:pPr>
        <w:numPr>
          <w:ilvl w:val="0"/>
          <w:numId w:val="37"/>
        </w:numPr>
        <w:spacing w:before="120" w:after="0" w:line="360" w:lineRule="auto"/>
        <w:ind w:left="357" w:hanging="357"/>
        <w:jc w:val="both"/>
        <w:rPr>
          <w:rFonts w:ascii="Times New Roman" w:eastAsia="Calibri" w:hAnsi="Times New Roman" w:cs="Times New Roman"/>
          <w:color w:val="0D0D0D" w:themeColor="text1" w:themeTint="F2"/>
          <w:lang w:eastAsia="pl-PL"/>
        </w:rPr>
      </w:pPr>
      <w:r w:rsidRPr="005C1176">
        <w:rPr>
          <w:rFonts w:ascii="Times New Roman" w:eastAsia="Calibri" w:hAnsi="Times New Roman" w:cs="Times New Roman"/>
          <w:color w:val="0D0D0D" w:themeColor="text1" w:themeTint="F2"/>
          <w:lang w:eastAsia="pl-PL"/>
        </w:rPr>
        <w:t xml:space="preserve">Zamawiający uprzejmie prosi o dodatkowe wysyłanie zapytań w wersji edytowalnej na adres: </w:t>
      </w:r>
    </w:p>
    <w:p w:rsidR="005C1176" w:rsidRPr="005C1176" w:rsidRDefault="005C1176" w:rsidP="005C1176">
      <w:pPr>
        <w:spacing w:after="0" w:line="360" w:lineRule="auto"/>
        <w:ind w:left="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
          <w:bCs/>
          <w:color w:val="0D0D0D" w:themeColor="text1" w:themeTint="F2"/>
          <w:u w:val="single"/>
          <w:lang w:eastAsia="pl-PL"/>
        </w:rPr>
        <w:lastRenderedPageBreak/>
        <w:t>sekretariat@zdp.pwz.pl</w:t>
      </w:r>
    </w:p>
    <w:p w:rsidR="005C1176" w:rsidRPr="005C1176" w:rsidRDefault="005C1176" w:rsidP="005C1176">
      <w:pPr>
        <w:numPr>
          <w:ilvl w:val="0"/>
          <w:numId w:val="38"/>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Oświadczenia, wnioski, zawiadomienia oraz informacje przekazane do Zamawiającego uważa się za złożone w terminie, jeżeli ich treść dotrze do Zamawiającego na adres podany w ust. 7, przed upływem wymaganego terminu.</w:t>
      </w:r>
    </w:p>
    <w:p w:rsidR="005C1176" w:rsidRPr="005C1176" w:rsidRDefault="005C1176" w:rsidP="005C1176">
      <w:pPr>
        <w:numPr>
          <w:ilvl w:val="0"/>
          <w:numId w:val="38"/>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Wszelką korespondencję do Zamawiającego związaną z niniejszym postępowaniem, należy kierować na adres: </w:t>
      </w:r>
    </w:p>
    <w:p w:rsidR="005C1176" w:rsidRPr="005C1176" w:rsidRDefault="005C1176" w:rsidP="005C1176">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Zarząd Dróg Powiatowych w Ożarowie Mazowieckim</w:t>
      </w:r>
    </w:p>
    <w:p w:rsidR="005C1176" w:rsidRPr="005C1176" w:rsidRDefault="005C1176" w:rsidP="005C1176">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ul. Poznańska 300, 05 - 850 Ożarów Mazowiecki</w:t>
      </w:r>
    </w:p>
    <w:p w:rsidR="005C1176" w:rsidRPr="005C1176" w:rsidRDefault="005C1176" w:rsidP="005C1176">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fax.: 0 22 722 13 80</w:t>
      </w:r>
      <w:r w:rsidRPr="005C1176">
        <w:rPr>
          <w:rFonts w:ascii="Times New Roman" w:eastAsia="Times New Roman" w:hAnsi="Times New Roman" w:cs="Times New Roman"/>
          <w:b/>
          <w:bCs/>
          <w:color w:val="0D0D0D" w:themeColor="text1" w:themeTint="F2"/>
          <w:lang w:eastAsia="pl-PL"/>
        </w:rPr>
        <w:tab/>
      </w:r>
    </w:p>
    <w:p w:rsidR="005C1176" w:rsidRPr="005C1176" w:rsidRDefault="005C1176" w:rsidP="005C1176">
      <w:pPr>
        <w:overflowPunct w:val="0"/>
        <w:autoSpaceDE w:val="0"/>
        <w:spacing w:before="120" w:after="0" w:line="360" w:lineRule="auto"/>
        <w:ind w:left="357"/>
        <w:rPr>
          <w:rFonts w:ascii="Times New Roman" w:eastAsia="Times New Roman" w:hAnsi="Times New Roman" w:cs="Times New Roman"/>
          <w:b/>
          <w:bCs/>
          <w:color w:val="0D0D0D" w:themeColor="text1" w:themeTint="F2"/>
          <w:u w:val="single"/>
          <w:lang w:val="en-US" w:eastAsia="pl-PL"/>
        </w:rPr>
      </w:pPr>
      <w:r w:rsidRPr="005C1176">
        <w:rPr>
          <w:rFonts w:ascii="Times New Roman" w:eastAsia="Times New Roman" w:hAnsi="Times New Roman" w:cs="Times New Roman"/>
          <w:b/>
          <w:bCs/>
          <w:color w:val="0D0D0D" w:themeColor="text1" w:themeTint="F2"/>
          <w:lang w:val="en-US" w:eastAsia="pl-PL"/>
        </w:rPr>
        <w:t xml:space="preserve">e-mail: </w:t>
      </w:r>
      <w:r w:rsidRPr="005C1176">
        <w:rPr>
          <w:rFonts w:ascii="Times New Roman" w:eastAsia="Times New Roman" w:hAnsi="Times New Roman" w:cs="Times New Roman"/>
          <w:b/>
          <w:color w:val="0D0D0D" w:themeColor="text1" w:themeTint="F2"/>
          <w:sz w:val="24"/>
          <w:szCs w:val="24"/>
          <w:lang w:val="en-US" w:eastAsia="pl-PL"/>
        </w:rPr>
        <w:t>sekretariat@zdp.pwz.pl</w:t>
      </w:r>
    </w:p>
    <w:p w:rsidR="005C1176" w:rsidRPr="005C1176" w:rsidRDefault="005C1176" w:rsidP="005C1176">
      <w:pPr>
        <w:spacing w:before="120"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Korespondencję mailem (</w:t>
      </w:r>
      <w:proofErr w:type="spellStart"/>
      <w:r w:rsidRPr="005C1176">
        <w:rPr>
          <w:rFonts w:ascii="Times New Roman" w:eastAsia="Times New Roman" w:hAnsi="Times New Roman" w:cs="Times New Roman"/>
          <w:color w:val="0D0D0D" w:themeColor="text1" w:themeTint="F2"/>
          <w:lang w:eastAsia="pl-PL"/>
        </w:rPr>
        <w:t>skan</w:t>
      </w:r>
      <w:proofErr w:type="spellEnd"/>
      <w:r w:rsidRPr="005C1176">
        <w:rPr>
          <w:rFonts w:ascii="Times New Roman" w:eastAsia="Times New Roman" w:hAnsi="Times New Roman" w:cs="Times New Roman"/>
          <w:color w:val="0D0D0D" w:themeColor="text1" w:themeTint="F2"/>
          <w:lang w:eastAsia="pl-PL"/>
        </w:rPr>
        <w:t xml:space="preserve"> pisma) należy przesyłać </w:t>
      </w:r>
      <w:r w:rsidRPr="005C1176">
        <w:rPr>
          <w:rFonts w:ascii="Times New Roman" w:eastAsia="Times New Roman" w:hAnsi="Times New Roman" w:cs="Times New Roman"/>
          <w:color w:val="0D0D0D" w:themeColor="text1" w:themeTint="F2"/>
          <w:u w:val="single"/>
          <w:lang w:eastAsia="pl-PL"/>
        </w:rPr>
        <w:t>zawsze</w:t>
      </w:r>
      <w:r w:rsidRPr="005C1176">
        <w:rPr>
          <w:rFonts w:ascii="Times New Roman" w:eastAsia="Times New Roman" w:hAnsi="Times New Roman" w:cs="Times New Roman"/>
          <w:color w:val="0D0D0D" w:themeColor="text1" w:themeTint="F2"/>
          <w:lang w:eastAsia="pl-PL"/>
        </w:rPr>
        <w:t xml:space="preserve"> na oba adresy e-mail. W tytule należy wpisać numer sprawy – </w:t>
      </w:r>
      <w:r>
        <w:rPr>
          <w:rFonts w:ascii="Times New Roman" w:eastAsia="Times New Roman" w:hAnsi="Times New Roman" w:cs="Times New Roman"/>
          <w:b/>
          <w:color w:val="0D0D0D" w:themeColor="text1" w:themeTint="F2"/>
          <w:lang w:eastAsia="pl-PL"/>
        </w:rPr>
        <w:t>ZP-7</w:t>
      </w:r>
      <w:r w:rsidRPr="005C1176">
        <w:rPr>
          <w:rFonts w:ascii="Times New Roman" w:eastAsia="Times New Roman" w:hAnsi="Times New Roman" w:cs="Times New Roman"/>
          <w:b/>
          <w:color w:val="0D0D0D" w:themeColor="text1" w:themeTint="F2"/>
          <w:lang w:eastAsia="pl-PL"/>
        </w:rPr>
        <w:t>/2017</w:t>
      </w:r>
    </w:p>
    <w:p w:rsidR="005C1176" w:rsidRPr="005C1176" w:rsidRDefault="005C1176" w:rsidP="005C1176">
      <w:pPr>
        <w:numPr>
          <w:ilvl w:val="0"/>
          <w:numId w:val="37"/>
        </w:numPr>
        <w:suppressAutoHyphens/>
        <w:spacing w:before="120" w:after="0" w:line="360" w:lineRule="auto"/>
        <w:ind w:left="357" w:hanging="357"/>
        <w:jc w:val="both"/>
        <w:rPr>
          <w:rFonts w:ascii="Times New Roman" w:eastAsia="Times New Roman" w:hAnsi="Times New Roman" w:cs="Times New Roman"/>
          <w:b/>
          <w:color w:val="0D0D0D" w:themeColor="text1" w:themeTint="F2"/>
          <w:lang w:eastAsia="ar-SA"/>
        </w:rPr>
      </w:pPr>
      <w:r w:rsidRPr="005C1176">
        <w:rPr>
          <w:rFonts w:ascii="Times New Roman" w:eastAsia="Times New Roman" w:hAnsi="Times New Roman" w:cs="Times New Roman"/>
          <w:color w:val="0D0D0D" w:themeColor="text1" w:themeTint="F2"/>
          <w:lang w:eastAsia="ar-SA"/>
        </w:rPr>
        <w:t xml:space="preserve">We wszelkich kontaktach z Zamawiającym Wykonawcy powinni powoływać się na podany numer sprawy – </w:t>
      </w:r>
      <w:r>
        <w:rPr>
          <w:rFonts w:ascii="Times New Roman" w:eastAsia="Times New Roman" w:hAnsi="Times New Roman" w:cs="Times New Roman"/>
          <w:b/>
          <w:color w:val="0D0D0D" w:themeColor="text1" w:themeTint="F2"/>
          <w:lang w:eastAsia="pl-PL"/>
        </w:rPr>
        <w:t>ZP-7</w:t>
      </w:r>
      <w:r w:rsidRPr="005C1176">
        <w:rPr>
          <w:rFonts w:ascii="Times New Roman" w:eastAsia="Times New Roman" w:hAnsi="Times New Roman" w:cs="Times New Roman"/>
          <w:b/>
          <w:color w:val="0D0D0D" w:themeColor="text1" w:themeTint="F2"/>
          <w:lang w:eastAsia="pl-PL"/>
        </w:rPr>
        <w:t>/2017</w:t>
      </w:r>
    </w:p>
    <w:p w:rsidR="005C1176" w:rsidRPr="005C1176" w:rsidRDefault="005C1176" w:rsidP="005C1176">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3</w:t>
      </w:r>
    </w:p>
    <w:p w:rsidR="005C1176" w:rsidRPr="005C1176" w:rsidRDefault="005C1176" w:rsidP="005C1176">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Osoba uprawniona do porozumiewania się z Wykonawcami</w:t>
      </w:r>
    </w:p>
    <w:p w:rsidR="005C1176" w:rsidRPr="005C1176" w:rsidRDefault="005C1176" w:rsidP="005C1176">
      <w:pPr>
        <w:tabs>
          <w:tab w:val="left" w:pos="1080"/>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Osoba uprawniona do porozumiewania się z Wykonawcami: </w:t>
      </w:r>
    </w:p>
    <w:p w:rsidR="005C1176" w:rsidRPr="005C1176" w:rsidRDefault="005C1176" w:rsidP="005C1176">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Leszek Wrzosek- tel. (0 22) 722 13 80 (w sprawach organizacyjnych),</w:t>
      </w:r>
    </w:p>
    <w:p w:rsidR="005C1176" w:rsidRPr="005C1176" w:rsidRDefault="005C1176" w:rsidP="005C1176">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zgodnie z zasadami ustawy – Prawo zamówień publicznych nie udziela telefonicznie informacji związanych z prowadzonym postępowaniem.</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art. 8</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WYMAGANIA DOTYCZĄCE WADIUM</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1</w:t>
      </w:r>
    </w:p>
    <w:p w:rsidR="005C1176" w:rsidRPr="005C1176" w:rsidRDefault="005C1176" w:rsidP="005C1176">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Wysokość wadium i formy jego wniesienia</w:t>
      </w:r>
    </w:p>
    <w:p w:rsidR="005C1176" w:rsidRPr="005C1176" w:rsidRDefault="005C1176" w:rsidP="005C1176">
      <w:pPr>
        <w:numPr>
          <w:ilvl w:val="0"/>
          <w:numId w:val="39"/>
        </w:numPr>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Każda oferta musi być zabezpieczona wadium na cały okres związania ofertą, w wysokości:</w:t>
      </w:r>
    </w:p>
    <w:p w:rsidR="005C1176" w:rsidRPr="005C1176" w:rsidRDefault="005C1176" w:rsidP="005C1176">
      <w:pPr>
        <w:suppressAutoHyphens/>
        <w:autoSpaceDE w:val="0"/>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18 000,00 zł (słownie osiemnaście tysięcy zł)</w:t>
      </w:r>
    </w:p>
    <w:p w:rsidR="005C1176" w:rsidRPr="005C1176" w:rsidRDefault="005C1176" w:rsidP="005C1176">
      <w:pPr>
        <w:suppressAutoHyphens/>
        <w:autoSpaceDE w:val="0"/>
        <w:spacing w:after="0" w:line="360" w:lineRule="auto"/>
        <w:ind w:left="357"/>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pl-PL"/>
        </w:rPr>
        <w:t xml:space="preserve"> </w:t>
      </w:r>
      <w:r w:rsidRPr="005C1176">
        <w:rPr>
          <w:rFonts w:ascii="Times New Roman" w:eastAsia="Times New Roman" w:hAnsi="Times New Roman" w:cs="Times New Roman"/>
          <w:color w:val="0D0D0D" w:themeColor="text1" w:themeTint="F2"/>
          <w:lang w:eastAsia="ar-SA"/>
        </w:rPr>
        <w:t>lub równowartość tej kwoty wg średniego kursu NBP z dnia wniesienia wadium.</w:t>
      </w:r>
    </w:p>
    <w:p w:rsidR="005C1176" w:rsidRPr="005C1176" w:rsidRDefault="005C1176" w:rsidP="005C1176">
      <w:pPr>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przypadku wnoszenia wadium w formie pieniądza w tytule przelewu należy wpisać wadium i numer postępowania.</w:t>
      </w:r>
    </w:p>
    <w:p w:rsidR="005C1176" w:rsidRPr="005C1176" w:rsidRDefault="005C1176" w:rsidP="005C1176">
      <w:pPr>
        <w:numPr>
          <w:ilvl w:val="0"/>
          <w:numId w:val="40"/>
        </w:numPr>
        <w:tabs>
          <w:tab w:val="left" w:pos="1080"/>
        </w:tab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Wadium może być wniesione w następujących formach:</w:t>
      </w:r>
    </w:p>
    <w:p w:rsidR="005C1176" w:rsidRPr="005C1176" w:rsidRDefault="005C1176" w:rsidP="005C1176">
      <w:pPr>
        <w:numPr>
          <w:ilvl w:val="0"/>
          <w:numId w:val="41"/>
        </w:numPr>
        <w:tabs>
          <w:tab w:val="left" w:pos="1364"/>
        </w:tabs>
        <w:spacing w:after="0" w:line="360" w:lineRule="auto"/>
        <w:ind w:left="641"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pieniądzu,</w:t>
      </w:r>
    </w:p>
    <w:p w:rsidR="005C1176" w:rsidRPr="005C1176" w:rsidRDefault="005C1176" w:rsidP="005C1176">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lastRenderedPageBreak/>
        <w:t>poręczeniach bankowych lub poręczeniach spółdzielczej kasy oszczędnościowo-kredytowej, z tym że poręczenie kasy jest zawsze poręczeniem pieniężnym,</w:t>
      </w:r>
    </w:p>
    <w:p w:rsidR="005C1176" w:rsidRPr="005C1176" w:rsidRDefault="005C1176" w:rsidP="005C1176">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gwarancjach bankowych,</w:t>
      </w:r>
    </w:p>
    <w:p w:rsidR="005C1176" w:rsidRPr="005C1176" w:rsidRDefault="005C1176" w:rsidP="005C1176">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gwarancjach ubezpieczeniowych,</w:t>
      </w:r>
    </w:p>
    <w:p w:rsidR="005C1176" w:rsidRPr="005C1176" w:rsidRDefault="005C1176" w:rsidP="005C1176">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poręczeniach udzielanych przez podmioty, o których mowa w art. 6 b ust. 5 pkt 2 ustawy z dnia 9 listopada 2000 r. o utworzeniu Polskiej Agencji Rozwoju Przedsiębiorczości (</w:t>
      </w:r>
      <w:proofErr w:type="spellStart"/>
      <w:r w:rsidRPr="005C1176">
        <w:rPr>
          <w:rFonts w:ascii="Times New Roman" w:eastAsia="Times New Roman" w:hAnsi="Times New Roman" w:cs="Times New Roman"/>
          <w:color w:val="0D0D0D" w:themeColor="text1" w:themeTint="F2"/>
          <w:lang w:eastAsia="pl-PL"/>
        </w:rPr>
        <w:t>Dz.U</w:t>
      </w:r>
      <w:proofErr w:type="spellEnd"/>
      <w:r w:rsidRPr="005C1176">
        <w:rPr>
          <w:rFonts w:ascii="Times New Roman" w:eastAsia="Times New Roman" w:hAnsi="Times New Roman" w:cs="Times New Roman"/>
          <w:color w:val="0D0D0D" w:themeColor="text1" w:themeTint="F2"/>
          <w:lang w:eastAsia="pl-PL"/>
        </w:rPr>
        <w:t>. Nr 109, poz. 1158, z </w:t>
      </w:r>
      <w:proofErr w:type="spellStart"/>
      <w:r w:rsidRPr="005C1176">
        <w:rPr>
          <w:rFonts w:ascii="Times New Roman" w:eastAsia="Times New Roman" w:hAnsi="Times New Roman" w:cs="Times New Roman"/>
          <w:color w:val="0D0D0D" w:themeColor="text1" w:themeTint="F2"/>
          <w:lang w:eastAsia="pl-PL"/>
        </w:rPr>
        <w:t>późn</w:t>
      </w:r>
      <w:proofErr w:type="spellEnd"/>
      <w:r w:rsidRPr="005C1176">
        <w:rPr>
          <w:rFonts w:ascii="Times New Roman" w:eastAsia="Times New Roman" w:hAnsi="Times New Roman" w:cs="Times New Roman"/>
          <w:color w:val="0D0D0D" w:themeColor="text1" w:themeTint="F2"/>
          <w:lang w:eastAsia="pl-PL"/>
        </w:rPr>
        <w:t>. zm.).</w:t>
      </w:r>
    </w:p>
    <w:p w:rsidR="005C1176" w:rsidRPr="005C1176" w:rsidRDefault="005C1176" w:rsidP="005C1176">
      <w:pPr>
        <w:numPr>
          <w:ilvl w:val="0"/>
          <w:numId w:val="42"/>
        </w:numPr>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Wadium wnoszone w pieniądzu wnosi się </w:t>
      </w:r>
      <w:r w:rsidRPr="005C1176">
        <w:rPr>
          <w:rFonts w:ascii="Times New Roman" w:eastAsia="Times New Roman" w:hAnsi="Times New Roman" w:cs="Times New Roman"/>
          <w:color w:val="0D0D0D" w:themeColor="text1" w:themeTint="F2"/>
          <w:spacing w:val="60"/>
          <w:lang w:eastAsia="pl-PL"/>
        </w:rPr>
        <w:t>wyłącznie</w:t>
      </w:r>
      <w:r w:rsidRPr="005C1176">
        <w:rPr>
          <w:rFonts w:ascii="Times New Roman" w:eastAsia="Times New Roman" w:hAnsi="Times New Roman" w:cs="Times New Roman"/>
          <w:color w:val="0D0D0D" w:themeColor="text1" w:themeTint="F2"/>
          <w:lang w:eastAsia="pl-PL"/>
        </w:rPr>
        <w:t xml:space="preserve"> </w:t>
      </w:r>
      <w:r w:rsidRPr="005C1176">
        <w:rPr>
          <w:rFonts w:ascii="Times New Roman" w:eastAsia="Times New Roman" w:hAnsi="Times New Roman" w:cs="Times New Roman"/>
          <w:color w:val="0D0D0D" w:themeColor="text1" w:themeTint="F2"/>
          <w:spacing w:val="60"/>
          <w:lang w:eastAsia="pl-PL"/>
        </w:rPr>
        <w:t>przelewem</w:t>
      </w:r>
      <w:r w:rsidRPr="005C1176">
        <w:rPr>
          <w:rFonts w:ascii="Times New Roman" w:eastAsia="Times New Roman" w:hAnsi="Times New Roman" w:cs="Times New Roman"/>
          <w:color w:val="0D0D0D" w:themeColor="text1" w:themeTint="F2"/>
          <w:lang w:eastAsia="pl-PL"/>
        </w:rPr>
        <w:t xml:space="preserve"> na rachunek bankowy wskazany przez Zamawiającego. Nie jest dopuszczalna bezpośrednia wpłata kwoty wadium np. w kasie Zamawiającego lub banku.</w:t>
      </w:r>
    </w:p>
    <w:p w:rsidR="005C1176" w:rsidRPr="005C1176" w:rsidRDefault="005C1176" w:rsidP="005C1176">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Zaleca się potwierdzenie kopi przelewu – za zgodność z oryginałem – zgodnie z zapisem art. 12 § 1 ust. 7 niniejszej SIWZ.</w:t>
      </w:r>
    </w:p>
    <w:p w:rsidR="005C1176" w:rsidRPr="005C1176" w:rsidRDefault="005C1176" w:rsidP="005C1176">
      <w:pPr>
        <w:numPr>
          <w:ilvl w:val="0"/>
          <w:numId w:val="42"/>
        </w:numPr>
        <w:tabs>
          <w:tab w:val="left" w:pos="1080"/>
        </w:tabs>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Wadium w pieniądzu należy wpłacić na konto Zamawiającego:</w:t>
      </w:r>
    </w:p>
    <w:p w:rsidR="005C1176" w:rsidRPr="005C1176" w:rsidRDefault="005C1176" w:rsidP="005C1176">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
          <w:color w:val="0D0D0D" w:themeColor="text1" w:themeTint="F2"/>
          <w:lang w:eastAsia="pl-PL"/>
        </w:rPr>
        <w:t>Getin Bank 76 1560 0013 2619 7045 3000 0002</w:t>
      </w:r>
      <w:r w:rsidRPr="005C1176">
        <w:rPr>
          <w:rFonts w:ascii="Times New Roman" w:eastAsia="Times New Roman" w:hAnsi="Times New Roman" w:cs="Times New Roman"/>
          <w:color w:val="0D0D0D" w:themeColor="text1" w:themeTint="F2"/>
          <w:lang w:eastAsia="pl-PL"/>
        </w:rPr>
        <w:t xml:space="preserve"> z podaniem numeru przetargu. Nie jest dopuszczalna bezpośrednia wpłata kwoty wadium np. w kasie zamawiającego lub banku.</w:t>
      </w:r>
    </w:p>
    <w:p w:rsidR="005C1176" w:rsidRPr="005C1176" w:rsidRDefault="005C1176" w:rsidP="005C1176">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 Wadium wniesione przelewem na konto ZDP uznane będzie za wniesione w terminie, jeżeli przed terminem składania ofert konto Zamawiającego będzie uznane kwotą wadium.</w:t>
      </w:r>
    </w:p>
    <w:p w:rsidR="005C1176" w:rsidRPr="005C1176" w:rsidRDefault="005C1176" w:rsidP="005C1176">
      <w:pPr>
        <w:tabs>
          <w:tab w:val="left" w:pos="0"/>
          <w:tab w:val="left" w:pos="720"/>
        </w:tabs>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2</w:t>
      </w:r>
    </w:p>
    <w:p w:rsidR="005C1176" w:rsidRPr="005C1176" w:rsidRDefault="005C1176" w:rsidP="005C1176">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Zwrot, ponowne wniesienie i zatrzymanie wadium</w:t>
      </w:r>
    </w:p>
    <w:p w:rsidR="005C1176" w:rsidRPr="005C1176" w:rsidRDefault="005C1176" w:rsidP="005C1176">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5C1176" w:rsidRPr="005C1176" w:rsidRDefault="005C1176" w:rsidP="005C1176">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5C1176" w:rsidRPr="005C1176" w:rsidRDefault="005C1176" w:rsidP="005C1176">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zwraca niezwłocznie wadium, na wniosek wykonawcy, który wycofał ofertę przed upływem terminu składania ofert.</w:t>
      </w:r>
    </w:p>
    <w:p w:rsidR="005C1176" w:rsidRPr="005C1176" w:rsidRDefault="005C1176" w:rsidP="005C1176">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5C1176" w:rsidRPr="005C1176" w:rsidRDefault="005C1176" w:rsidP="005C1176">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5C1176" w:rsidRPr="005C1176" w:rsidRDefault="005C1176" w:rsidP="005C1176">
      <w:pPr>
        <w:numPr>
          <w:ilvl w:val="0"/>
          <w:numId w:val="43"/>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lastRenderedPageBreak/>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5C1176" w:rsidRPr="005C1176" w:rsidRDefault="005C1176" w:rsidP="005C1176">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zatrzymuje wadium wraz z odsetkami jeżeli wykonawca, którego oferta została wybrana (art. 46 ust. 5 Ustawy):</w:t>
      </w:r>
    </w:p>
    <w:p w:rsidR="005C1176" w:rsidRPr="005C1176" w:rsidRDefault="005C1176" w:rsidP="005C1176">
      <w:pPr>
        <w:numPr>
          <w:ilvl w:val="0"/>
          <w:numId w:val="44"/>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odmówił podpisania umowy w sprawie zamówienia publicznego na warunkach określonych w ofercie,</w:t>
      </w:r>
    </w:p>
    <w:p w:rsidR="005C1176" w:rsidRPr="005C1176" w:rsidRDefault="005C1176" w:rsidP="005C1176">
      <w:pPr>
        <w:numPr>
          <w:ilvl w:val="0"/>
          <w:numId w:val="44"/>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nie wniósł wymaganego zabezpieczenia należytego wyko</w:t>
      </w:r>
      <w:r w:rsidRPr="005C1176">
        <w:rPr>
          <w:rFonts w:ascii="Times New Roman" w:eastAsia="Times New Roman" w:hAnsi="Times New Roman" w:cs="Times New Roman"/>
          <w:color w:val="0D0D0D" w:themeColor="text1" w:themeTint="F2"/>
          <w:lang w:eastAsia="pl-PL"/>
        </w:rPr>
        <w:softHyphen/>
        <w:t>nania umowy,</w:t>
      </w:r>
    </w:p>
    <w:p w:rsidR="005C1176" w:rsidRPr="005C1176" w:rsidRDefault="005C1176" w:rsidP="005C1176">
      <w:pPr>
        <w:numPr>
          <w:ilvl w:val="0"/>
          <w:numId w:val="44"/>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zawarcie umowy w sprawie zamówienia publicznego stało się niemożliwe z przyczyn leżących po stronie wykonawcy.</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9</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TERMIN ZWIĄZANIA OFERTĄ</w:t>
      </w:r>
    </w:p>
    <w:p w:rsidR="005C1176" w:rsidRPr="005C1176" w:rsidRDefault="005C1176" w:rsidP="005C1176">
      <w:pPr>
        <w:numPr>
          <w:ilvl w:val="0"/>
          <w:numId w:val="45"/>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Termin związania ofertą wynosi 30 dni. </w:t>
      </w:r>
    </w:p>
    <w:p w:rsidR="005C1176" w:rsidRPr="005C1176" w:rsidRDefault="005C1176" w:rsidP="005C1176">
      <w:pPr>
        <w:numPr>
          <w:ilvl w:val="0"/>
          <w:numId w:val="45"/>
        </w:numPr>
        <w:autoSpaceDE w:val="0"/>
        <w:autoSpaceDN w:val="0"/>
        <w:adjustRightInd w:val="0"/>
        <w:spacing w:before="100" w:beforeAutospacing="1"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Bieg terminu związania ofertą rozpoczyna się wraz z upływem terminu składania ofert.</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10</w:t>
      </w:r>
    </w:p>
    <w:p w:rsidR="005C1176" w:rsidRPr="005C1176" w:rsidRDefault="005C1176" w:rsidP="005C1176">
      <w:pPr>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CENA OFERTY</w:t>
      </w:r>
    </w:p>
    <w:p w:rsidR="005C1176" w:rsidRPr="005C1176" w:rsidRDefault="005C1176" w:rsidP="005C1176">
      <w:pPr>
        <w:spacing w:before="120" w:after="0" w:line="240" w:lineRule="auto"/>
        <w:jc w:val="center"/>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 1.</w:t>
      </w:r>
    </w:p>
    <w:p w:rsidR="005C1176" w:rsidRPr="005C1176" w:rsidRDefault="005C1176" w:rsidP="005C1176">
      <w:pPr>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5C1176">
        <w:rPr>
          <w:rFonts w:ascii="Times New Roman" w:eastAsia="Times New Roman" w:hAnsi="Times New Roman" w:cs="Times New Roman"/>
          <w:b/>
          <w:color w:val="0D0D0D" w:themeColor="text1" w:themeTint="F2"/>
          <w:sz w:val="24"/>
          <w:szCs w:val="24"/>
          <w:u w:val="single"/>
          <w:lang w:eastAsia="pl-PL"/>
        </w:rPr>
        <w:t>Opis sposobu obliczenia ceny oferty</w:t>
      </w:r>
    </w:p>
    <w:p w:rsidR="005C1176" w:rsidRPr="005C1176" w:rsidRDefault="005C1176" w:rsidP="005C1176">
      <w:pPr>
        <w:numPr>
          <w:ilvl w:val="0"/>
          <w:numId w:val="4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5C1176" w:rsidRPr="005C1176" w:rsidRDefault="005C1176" w:rsidP="005C1176">
      <w:pPr>
        <w:numPr>
          <w:ilvl w:val="0"/>
          <w:numId w:val="46"/>
        </w:numPr>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Cena oferty musi zawierać wszystkie przewidywane koszty kompletnego wykonania robót objętych dokumentacją przetargową, wraz z należnym podatkiem VAT. Cena przedstawiona przez Wykonawcę jest ceną ryczałtową.</w:t>
      </w:r>
    </w:p>
    <w:p w:rsidR="005C1176" w:rsidRPr="005C1176" w:rsidRDefault="005C1176" w:rsidP="005C1176">
      <w:pPr>
        <w:numPr>
          <w:ilvl w:val="0"/>
          <w:numId w:val="46"/>
        </w:numPr>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Ceny jednostkowe określone w kosztorysie ofertowym, są niezmienne do końca realizacji.</w:t>
      </w:r>
    </w:p>
    <w:p w:rsidR="005C1176" w:rsidRPr="005C1176" w:rsidRDefault="005C1176" w:rsidP="005C1176">
      <w:pPr>
        <w:numPr>
          <w:ilvl w:val="0"/>
          <w:numId w:val="46"/>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Nie jest dopuszczalne określenie ceny oferty przez zastosowanie rabatów, opustów itp. w stosunku do kwoty “OGÓŁEM”.</w:t>
      </w:r>
    </w:p>
    <w:p w:rsidR="005C1176" w:rsidRPr="005C1176" w:rsidRDefault="005C1176" w:rsidP="005C1176">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Ceny jednostkowe podane w kosztorysie ofertowym oraz cenę oferty określoną w formularzu oferty należy zaokrąglić do dwóch miejsc po przecinku (od 0,005 w górę).</w:t>
      </w:r>
    </w:p>
    <w:p w:rsidR="005C1176" w:rsidRPr="005C1176" w:rsidRDefault="005C1176" w:rsidP="005C1176">
      <w:pPr>
        <w:spacing w:before="120" w:after="0" w:line="360" w:lineRule="auto"/>
        <w:jc w:val="center"/>
        <w:rPr>
          <w:rFonts w:ascii="Times New Roman" w:eastAsia="Times New Roman" w:hAnsi="Times New Roman" w:cs="Times New Roman"/>
          <w:b/>
          <w:bCs/>
          <w:color w:val="0D0D0D" w:themeColor="text1" w:themeTint="F2"/>
          <w:sz w:val="24"/>
          <w:szCs w:val="24"/>
          <w:lang w:eastAsia="pl-PL"/>
        </w:rPr>
      </w:pPr>
    </w:p>
    <w:p w:rsidR="005C1176" w:rsidRPr="005C1176" w:rsidRDefault="005C1176" w:rsidP="005C1176">
      <w:pPr>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5C1176">
        <w:rPr>
          <w:rFonts w:ascii="Times New Roman" w:eastAsia="Times New Roman" w:hAnsi="Times New Roman" w:cs="Times New Roman"/>
          <w:b/>
          <w:bCs/>
          <w:color w:val="0D0D0D" w:themeColor="text1" w:themeTint="F2"/>
          <w:sz w:val="24"/>
          <w:szCs w:val="24"/>
          <w:lang w:eastAsia="pl-PL"/>
        </w:rPr>
        <w:lastRenderedPageBreak/>
        <w:t>§ 2.</w:t>
      </w:r>
    </w:p>
    <w:p w:rsidR="005C1176" w:rsidRPr="005C1176" w:rsidRDefault="005C1176" w:rsidP="005C1176">
      <w:pPr>
        <w:spacing w:before="120" w:after="0" w:line="360" w:lineRule="auto"/>
        <w:jc w:val="center"/>
        <w:rPr>
          <w:rFonts w:ascii="Times New Roman" w:eastAsia="Times New Roman" w:hAnsi="Times New Roman" w:cs="Times New Roman"/>
          <w:color w:val="0D0D0D" w:themeColor="text1" w:themeTint="F2"/>
          <w:sz w:val="24"/>
          <w:szCs w:val="24"/>
          <w:u w:val="single"/>
          <w:lang w:eastAsia="pl-PL"/>
        </w:rPr>
      </w:pPr>
      <w:r w:rsidRPr="005C1176">
        <w:rPr>
          <w:rFonts w:ascii="Times New Roman" w:eastAsia="Times New Roman" w:hAnsi="Times New Roman" w:cs="Times New Roman"/>
          <w:b/>
          <w:color w:val="0D0D0D" w:themeColor="text1" w:themeTint="F2"/>
          <w:sz w:val="24"/>
          <w:szCs w:val="24"/>
          <w:u w:val="single"/>
          <w:lang w:eastAsia="pl-PL"/>
        </w:rPr>
        <w:t xml:space="preserve">Informacje dotyczące walut w jakich mogą być prowadzone rozliczenia. </w:t>
      </w:r>
    </w:p>
    <w:p w:rsidR="005C1176" w:rsidRPr="005C1176" w:rsidRDefault="005C1176" w:rsidP="005C1176">
      <w:pPr>
        <w:numPr>
          <w:ilvl w:val="0"/>
          <w:numId w:val="4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Wszelkie ceny, podane w ofercie i innych dokumentach sporządzanych przez wykonawcę, muszą być wyrażone w złotych polskich.</w:t>
      </w:r>
    </w:p>
    <w:p w:rsidR="005C1176" w:rsidRPr="005C1176" w:rsidRDefault="005C1176" w:rsidP="005C1176">
      <w:pPr>
        <w:numPr>
          <w:ilvl w:val="0"/>
          <w:numId w:val="4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Wszelkie przyszłe rozliczenia między zamawiającym a wykonawcą dokonywane będą w złotych polskich.</w:t>
      </w:r>
    </w:p>
    <w:p w:rsidR="005C1176" w:rsidRPr="005C1176" w:rsidRDefault="005C1176" w:rsidP="005C1176">
      <w:pPr>
        <w:spacing w:before="120" w:after="0" w:line="240" w:lineRule="auto"/>
        <w:jc w:val="center"/>
        <w:rPr>
          <w:rFonts w:ascii="Times New Roman" w:eastAsia="Times New Roman" w:hAnsi="Times New Roman" w:cs="Times New Roman"/>
          <w:b/>
          <w:bCs/>
          <w:color w:val="0D0D0D" w:themeColor="text1" w:themeTint="F2"/>
          <w:sz w:val="24"/>
          <w:szCs w:val="24"/>
          <w:lang w:eastAsia="pl-PL"/>
        </w:rPr>
      </w:pPr>
    </w:p>
    <w:p w:rsidR="005C1176" w:rsidRPr="005C1176" w:rsidRDefault="005C1176" w:rsidP="005C1176">
      <w:pPr>
        <w:spacing w:before="120" w:after="0" w:line="240" w:lineRule="auto"/>
        <w:jc w:val="center"/>
        <w:rPr>
          <w:rFonts w:ascii="Times New Roman" w:eastAsia="Times New Roman" w:hAnsi="Times New Roman" w:cs="Times New Roman"/>
          <w:b/>
          <w:bCs/>
          <w:color w:val="0D0D0D" w:themeColor="text1" w:themeTint="F2"/>
          <w:sz w:val="24"/>
          <w:szCs w:val="24"/>
          <w:lang w:eastAsia="pl-PL"/>
        </w:rPr>
      </w:pPr>
      <w:r w:rsidRPr="005C1176">
        <w:rPr>
          <w:rFonts w:ascii="Times New Roman" w:eastAsia="Times New Roman" w:hAnsi="Times New Roman" w:cs="Times New Roman"/>
          <w:b/>
          <w:bCs/>
          <w:color w:val="0D0D0D" w:themeColor="text1" w:themeTint="F2"/>
          <w:sz w:val="24"/>
          <w:szCs w:val="24"/>
          <w:lang w:eastAsia="pl-PL"/>
        </w:rPr>
        <w:t>§ 3.</w:t>
      </w:r>
    </w:p>
    <w:p w:rsidR="005C1176" w:rsidRPr="005C1176" w:rsidRDefault="005C1176" w:rsidP="005C1176">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5C1176">
        <w:rPr>
          <w:rFonts w:ascii="Times New Roman" w:eastAsia="Times New Roman" w:hAnsi="Times New Roman" w:cs="Times New Roman"/>
          <w:b/>
          <w:color w:val="0D0D0D" w:themeColor="text1" w:themeTint="F2"/>
          <w:sz w:val="24"/>
          <w:szCs w:val="24"/>
          <w:u w:val="single"/>
          <w:lang w:eastAsia="pl-PL"/>
        </w:rPr>
        <w:t>Kosztorys ofertowy.</w:t>
      </w:r>
    </w:p>
    <w:p w:rsidR="005C1176" w:rsidRPr="005C1176" w:rsidRDefault="005C1176" w:rsidP="005C1176">
      <w:pPr>
        <w:numPr>
          <w:ilvl w:val="0"/>
          <w:numId w:val="48"/>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5C1176" w:rsidRPr="005C1176" w:rsidRDefault="005C1176" w:rsidP="005C1176">
      <w:pPr>
        <w:numPr>
          <w:ilvl w:val="0"/>
          <w:numId w:val="48"/>
        </w:numPr>
        <w:tabs>
          <w:tab w:val="left" w:pos="0"/>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Każdy wykonawca musi podać ceny jednostkowe i wartości wszystkich pozycji robót. Uważać się będzie, że ceny i wartości tych pozycji, które nie zostały wypełnione przez wykonawcę, zostały uwzględnione w cenach i wartościach innych pozycji. W związku z tym wykonawca nie będzie miał prawa żądać dodatkowego wynagrodzenia za wykonanie robót nie wycenionych w kosztorysie ofertowym.</w:t>
      </w:r>
    </w:p>
    <w:p w:rsidR="005C1176" w:rsidRPr="005C1176" w:rsidRDefault="005C1176" w:rsidP="005C1176">
      <w:pPr>
        <w:numPr>
          <w:ilvl w:val="0"/>
          <w:numId w:val="48"/>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5C1176">
        <w:rPr>
          <w:rFonts w:ascii="Times New Roman" w:eastAsia="Times New Roman" w:hAnsi="Times New Roman" w:cs="Times New Roman"/>
          <w:color w:val="0D0D0D" w:themeColor="text1" w:themeTint="F2"/>
          <w:sz w:val="24"/>
          <w:szCs w:val="24"/>
          <w:lang w:eastAsia="pl-PL"/>
        </w:rPr>
        <w:t>ryzyk</w:t>
      </w:r>
      <w:proofErr w:type="spellEnd"/>
      <w:r w:rsidRPr="005C1176">
        <w:rPr>
          <w:rFonts w:ascii="Times New Roman" w:eastAsia="Times New Roman" w:hAnsi="Times New Roman" w:cs="Times New Roman"/>
          <w:color w:val="0D0D0D" w:themeColor="text1" w:themeTint="F2"/>
          <w:sz w:val="24"/>
          <w:szCs w:val="24"/>
          <w:lang w:eastAsia="pl-PL"/>
        </w:rPr>
        <w:t>, opłaty celne i podatki oraz zysk.</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11</w:t>
      </w:r>
    </w:p>
    <w:p w:rsidR="005C1176" w:rsidRPr="005C1176" w:rsidRDefault="005C1176" w:rsidP="005C1176">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OPIS KRYTERIÓW I SPOSÓB OCENY OFERT</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5C1176" w:rsidRPr="005C1176" w:rsidRDefault="005C1176" w:rsidP="005C1176">
      <w:pPr>
        <w:keepNext/>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Kryteria wyboru ofert oraz ich wagi</w:t>
      </w:r>
    </w:p>
    <w:p w:rsidR="005C1176" w:rsidRPr="005C1176" w:rsidRDefault="005C1176" w:rsidP="005C1176">
      <w:pPr>
        <w:numPr>
          <w:ilvl w:val="0"/>
          <w:numId w:val="49"/>
        </w:numPr>
        <w:spacing w:after="0" w:line="360" w:lineRule="auto"/>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Kryteriami wyboru ofert są:</w:t>
      </w:r>
    </w:p>
    <w:p w:rsidR="005C1176" w:rsidRPr="005C1176" w:rsidRDefault="005C1176" w:rsidP="005C1176">
      <w:pPr>
        <w:numPr>
          <w:ilvl w:val="1"/>
          <w:numId w:val="49"/>
        </w:numPr>
        <w:spacing w:after="0" w:line="360" w:lineRule="auto"/>
        <w:ind w:left="360"/>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b/>
          <w:bCs/>
          <w:color w:val="0D0D0D" w:themeColor="text1" w:themeTint="F2"/>
          <w:sz w:val="24"/>
          <w:szCs w:val="24"/>
          <w:lang w:eastAsia="pl-PL"/>
        </w:rPr>
        <w:t>cena /C/ - 60 %</w:t>
      </w:r>
      <w:r w:rsidRPr="005C1176">
        <w:rPr>
          <w:rFonts w:ascii="Times New Roman" w:eastAsia="Calibri" w:hAnsi="Times New Roman" w:cs="Times New Roman"/>
          <w:color w:val="0D0D0D" w:themeColor="text1" w:themeTint="F2"/>
          <w:sz w:val="24"/>
          <w:szCs w:val="24"/>
          <w:lang w:eastAsia="pl-PL"/>
        </w:rPr>
        <w:t xml:space="preserve"> (waga kryterium), </w:t>
      </w:r>
    </w:p>
    <w:p w:rsidR="005C1176" w:rsidRPr="005C1176" w:rsidRDefault="005C1176" w:rsidP="005C1176">
      <w:pPr>
        <w:numPr>
          <w:ilvl w:val="1"/>
          <w:numId w:val="49"/>
        </w:numPr>
        <w:spacing w:after="0" w:line="360" w:lineRule="auto"/>
        <w:ind w:left="360"/>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b/>
          <w:bCs/>
          <w:color w:val="0D0D0D" w:themeColor="text1" w:themeTint="F2"/>
          <w:sz w:val="24"/>
          <w:szCs w:val="24"/>
          <w:lang w:eastAsia="pl-PL"/>
        </w:rPr>
        <w:t>okres gwarancji /G/ – 40%</w:t>
      </w:r>
      <w:r w:rsidRPr="005C1176">
        <w:rPr>
          <w:rFonts w:ascii="Times New Roman" w:eastAsia="Calibri" w:hAnsi="Times New Roman" w:cs="Times New Roman"/>
          <w:color w:val="0D0D0D" w:themeColor="text1" w:themeTint="F2"/>
          <w:sz w:val="24"/>
          <w:szCs w:val="24"/>
          <w:lang w:eastAsia="pl-PL"/>
        </w:rPr>
        <w:t xml:space="preserve"> (waga kryterium)</w:t>
      </w:r>
    </w:p>
    <w:p w:rsidR="005C1176" w:rsidRPr="005C1176" w:rsidRDefault="005C1176" w:rsidP="005C1176">
      <w:pPr>
        <w:spacing w:after="0" w:line="360" w:lineRule="auto"/>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Kryterium cena /C/ zostaje przypisana liczba 60 punktów. Kryterium okres gwarancji /G/ zostaje przypisana liczba 40 punktów</w:t>
      </w:r>
    </w:p>
    <w:p w:rsidR="005C1176" w:rsidRPr="005C1176" w:rsidRDefault="005C1176" w:rsidP="005C1176">
      <w:pPr>
        <w:spacing w:after="0" w:line="360" w:lineRule="auto"/>
        <w:ind w:left="433"/>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Ilość punktów poszczególnym wykonawcom za dane kryterium, przyznawana będzie według poniższej zasady:</w:t>
      </w:r>
    </w:p>
    <w:p w:rsidR="005C1176" w:rsidRPr="005C1176" w:rsidRDefault="005C1176" w:rsidP="005C1176">
      <w:pPr>
        <w:spacing w:after="0" w:line="360" w:lineRule="auto"/>
        <w:ind w:left="433"/>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Oferta o najniższej cenie otrzyma 60 punktów.</w:t>
      </w:r>
    </w:p>
    <w:p w:rsidR="005C1176" w:rsidRPr="005C1176" w:rsidRDefault="005C1176" w:rsidP="005C1176">
      <w:pPr>
        <w:spacing w:after="0" w:line="360" w:lineRule="auto"/>
        <w:ind w:left="433"/>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Pozostałe oferty - ilość punktów wyliczona wg wzoru :</w:t>
      </w:r>
    </w:p>
    <w:p w:rsidR="005C1176" w:rsidRPr="005C1176" w:rsidRDefault="005C1176" w:rsidP="005C1176">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r w:rsidRPr="005C1176">
        <w:rPr>
          <w:rFonts w:ascii="Times New Roman" w:eastAsia="Calibri" w:hAnsi="Times New Roman" w:cs="Times New Roman"/>
          <w:color w:val="0D0D0D" w:themeColor="text1" w:themeTint="F2"/>
          <w:position w:val="-5"/>
          <w:sz w:val="24"/>
          <w:szCs w:val="24"/>
          <w:lang w:eastAsia="pl-PL"/>
        </w:rPr>
        <w:t>Ci        =</w:t>
      </w:r>
      <w:r w:rsidRPr="005C1176">
        <w:rPr>
          <w:rFonts w:ascii="Times New Roman" w:eastAsia="Calibri" w:hAnsi="Times New Roman" w:cs="Times New Roman"/>
          <w:color w:val="0D0D0D" w:themeColor="text1" w:themeTint="F2"/>
          <w:sz w:val="24"/>
          <w:szCs w:val="24"/>
          <w:lang w:eastAsia="pl-PL"/>
        </w:rPr>
        <w:t xml:space="preserve">          </w:t>
      </w:r>
      <w:r w:rsidRPr="005C1176">
        <w:rPr>
          <w:rFonts w:ascii="Times New Roman" w:eastAsia="Calibri" w:hAnsi="Times New Roman" w:cs="Times New Roman"/>
          <w:color w:val="0D0D0D" w:themeColor="text1" w:themeTint="F2"/>
          <w:position w:val="6"/>
          <w:sz w:val="24"/>
          <w:szCs w:val="24"/>
          <w:u w:val="single"/>
          <w:lang w:eastAsia="pl-PL"/>
        </w:rPr>
        <w:t>cena najniższa x 60 pkt.</w:t>
      </w:r>
    </w:p>
    <w:p w:rsidR="005C1176" w:rsidRPr="005C1176" w:rsidRDefault="005C1176" w:rsidP="005C1176">
      <w:pPr>
        <w:spacing w:after="0" w:line="240" w:lineRule="auto"/>
        <w:ind w:left="2837"/>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                        cena oferty badanej</w:t>
      </w:r>
    </w:p>
    <w:p w:rsidR="005C1176" w:rsidRPr="005C1176" w:rsidRDefault="005C1176" w:rsidP="005C117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5C1176" w:rsidRPr="005C1176" w:rsidRDefault="005C1176" w:rsidP="005C117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i    - numer oferty badanej</w:t>
      </w:r>
    </w:p>
    <w:p w:rsidR="005C1176" w:rsidRPr="005C1176" w:rsidRDefault="005C1176" w:rsidP="005C117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Ci - liczba punktów za kryterium „cena” (oferty badanej)</w:t>
      </w:r>
    </w:p>
    <w:p w:rsidR="005C1176" w:rsidRPr="005C1176" w:rsidRDefault="005C1176" w:rsidP="005C117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cena oferty - cena brutto z Formularza oferty.</w:t>
      </w:r>
    </w:p>
    <w:p w:rsidR="005C1176" w:rsidRPr="005C1176" w:rsidRDefault="005C1176" w:rsidP="005C1176">
      <w:pPr>
        <w:spacing w:after="0" w:line="360" w:lineRule="auto"/>
        <w:ind w:left="433"/>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Oferta o najdłuższym okresie gwarancji otrzyma 40 punktów.</w:t>
      </w:r>
    </w:p>
    <w:p w:rsidR="005C1176" w:rsidRPr="005C1176" w:rsidRDefault="005C1176" w:rsidP="005C1176">
      <w:pPr>
        <w:spacing w:after="0" w:line="360" w:lineRule="auto"/>
        <w:ind w:left="433"/>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Pozostałe oferty - ilość punktów wyliczona wg wzoru :</w:t>
      </w:r>
    </w:p>
    <w:p w:rsidR="005C1176" w:rsidRPr="005C1176" w:rsidRDefault="005C1176" w:rsidP="005C1176">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proofErr w:type="spellStart"/>
      <w:r w:rsidRPr="005C1176">
        <w:rPr>
          <w:rFonts w:ascii="Times New Roman" w:eastAsia="Calibri" w:hAnsi="Times New Roman" w:cs="Times New Roman"/>
          <w:color w:val="0D0D0D" w:themeColor="text1" w:themeTint="F2"/>
          <w:position w:val="-5"/>
          <w:sz w:val="24"/>
          <w:szCs w:val="24"/>
          <w:lang w:eastAsia="pl-PL"/>
        </w:rPr>
        <w:t>Gi</w:t>
      </w:r>
      <w:proofErr w:type="spellEnd"/>
      <w:r w:rsidRPr="005C1176">
        <w:rPr>
          <w:rFonts w:ascii="Times New Roman" w:eastAsia="Calibri" w:hAnsi="Times New Roman" w:cs="Times New Roman"/>
          <w:color w:val="0D0D0D" w:themeColor="text1" w:themeTint="F2"/>
          <w:position w:val="-5"/>
          <w:sz w:val="24"/>
          <w:szCs w:val="24"/>
          <w:lang w:eastAsia="pl-PL"/>
        </w:rPr>
        <w:t>        =</w:t>
      </w:r>
      <w:r w:rsidRPr="005C1176">
        <w:rPr>
          <w:rFonts w:ascii="Times New Roman" w:eastAsia="Calibri" w:hAnsi="Times New Roman" w:cs="Times New Roman"/>
          <w:color w:val="0D0D0D" w:themeColor="text1" w:themeTint="F2"/>
          <w:sz w:val="24"/>
          <w:szCs w:val="24"/>
          <w:lang w:eastAsia="pl-PL"/>
        </w:rPr>
        <w:t xml:space="preserve">          </w:t>
      </w:r>
      <w:r w:rsidRPr="005C1176">
        <w:rPr>
          <w:rFonts w:ascii="Times New Roman" w:eastAsia="Calibri" w:hAnsi="Times New Roman" w:cs="Times New Roman"/>
          <w:color w:val="0D0D0D" w:themeColor="text1" w:themeTint="F2"/>
          <w:position w:val="6"/>
          <w:sz w:val="24"/>
          <w:szCs w:val="24"/>
          <w:u w:val="single"/>
          <w:lang w:eastAsia="pl-PL"/>
        </w:rPr>
        <w:t>gwarancja – okres oferty badanej x 40 pkt.</w:t>
      </w:r>
    </w:p>
    <w:p w:rsidR="005C1176" w:rsidRPr="005C1176" w:rsidRDefault="005C1176" w:rsidP="005C1176">
      <w:pPr>
        <w:spacing w:after="0" w:line="240" w:lineRule="auto"/>
        <w:ind w:left="2837"/>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 xml:space="preserve">                        gwarancja – okres najdłuższy z ofert badanych </w:t>
      </w:r>
    </w:p>
    <w:p w:rsidR="005C1176" w:rsidRPr="005C1176" w:rsidRDefault="005C1176" w:rsidP="005C1176">
      <w:pPr>
        <w:spacing w:after="0" w:line="240" w:lineRule="auto"/>
        <w:ind w:left="2837"/>
        <w:rPr>
          <w:rFonts w:ascii="Times New Roman" w:eastAsia="Calibri" w:hAnsi="Times New Roman" w:cs="Times New Roman"/>
          <w:color w:val="0D0D0D" w:themeColor="text1" w:themeTint="F2"/>
          <w:sz w:val="24"/>
          <w:szCs w:val="24"/>
          <w:lang w:eastAsia="pl-PL"/>
        </w:rPr>
      </w:pPr>
    </w:p>
    <w:p w:rsidR="005C1176" w:rsidRPr="005C1176" w:rsidRDefault="005C1176" w:rsidP="005C117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 xml:space="preserve">Minimalny okres gwarancji na przedmiot zamówienia to 36 miesięcy liczony od dnia podpisania protokołu odbioru przez obie strony bez zastrzeżeń. W przypadku, gdy w ofertach zaproponowany zostanie okres gwarancji 96 miesięcy i więcej do oceny ofert zostanie przyjęte 96 miesięcy. </w:t>
      </w:r>
    </w:p>
    <w:p w:rsidR="005C1176" w:rsidRPr="005C1176" w:rsidRDefault="005C1176" w:rsidP="005C117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Za okres gwarancji przyjmuje się liczbę pełnych miesięcy.</w:t>
      </w:r>
    </w:p>
    <w:p w:rsidR="005C1176" w:rsidRPr="005C1176" w:rsidRDefault="005C1176" w:rsidP="005C117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5C1176" w:rsidRPr="005C1176" w:rsidRDefault="005C1176" w:rsidP="005C117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i    - numer oferty badanej</w:t>
      </w:r>
    </w:p>
    <w:p w:rsidR="005C1176" w:rsidRPr="005C1176" w:rsidRDefault="005C1176" w:rsidP="005C117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roofErr w:type="spellStart"/>
      <w:r w:rsidRPr="005C1176">
        <w:rPr>
          <w:rFonts w:ascii="Times New Roman" w:eastAsia="Calibri" w:hAnsi="Times New Roman" w:cs="Times New Roman"/>
          <w:color w:val="0D0D0D" w:themeColor="text1" w:themeTint="F2"/>
          <w:sz w:val="24"/>
          <w:szCs w:val="24"/>
          <w:lang w:eastAsia="pl-PL"/>
        </w:rPr>
        <w:t>Gi</w:t>
      </w:r>
      <w:proofErr w:type="spellEnd"/>
      <w:r w:rsidRPr="005C1176">
        <w:rPr>
          <w:rFonts w:ascii="Times New Roman" w:eastAsia="Calibri" w:hAnsi="Times New Roman" w:cs="Times New Roman"/>
          <w:color w:val="0D0D0D" w:themeColor="text1" w:themeTint="F2"/>
          <w:sz w:val="24"/>
          <w:szCs w:val="24"/>
          <w:lang w:eastAsia="pl-PL"/>
        </w:rPr>
        <w:t xml:space="preserve"> - liczba punktów za kryterium „gwarancja” (oferty badanej)</w:t>
      </w:r>
    </w:p>
    <w:p w:rsidR="005C1176" w:rsidRPr="005C1176" w:rsidRDefault="005C1176" w:rsidP="005C117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Najdłuższy okres  gwarancji z ofert - z Formularza oferty.</w:t>
      </w:r>
    </w:p>
    <w:p w:rsidR="005C1176" w:rsidRPr="005C1176" w:rsidRDefault="005C1176" w:rsidP="005C117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5C1176" w:rsidRPr="005C1176" w:rsidRDefault="005C1176" w:rsidP="005C117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5C1176" w:rsidRPr="005C1176" w:rsidRDefault="005C1176" w:rsidP="005C1176">
      <w:pPr>
        <w:numPr>
          <w:ilvl w:val="0"/>
          <w:numId w:val="50"/>
        </w:numPr>
        <w:spacing w:after="0" w:line="360" w:lineRule="auto"/>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Za najkorzystniejszą zostanie uznana oferta, która uzyska największą liczbę punktów obliczoną według wzoru:</w:t>
      </w:r>
    </w:p>
    <w:p w:rsidR="005C1176" w:rsidRPr="005C1176" w:rsidRDefault="005C1176" w:rsidP="005C1176">
      <w:pPr>
        <w:autoSpaceDE w:val="0"/>
        <w:autoSpaceDN w:val="0"/>
        <w:spacing w:after="0" w:line="360" w:lineRule="auto"/>
        <w:jc w:val="center"/>
        <w:rPr>
          <w:rFonts w:ascii="Times New Roman" w:eastAsia="Calibri" w:hAnsi="Times New Roman" w:cs="Times New Roman"/>
          <w:b/>
          <w:bCs/>
          <w:color w:val="0D0D0D" w:themeColor="text1" w:themeTint="F2"/>
          <w:lang w:eastAsia="pl-PL"/>
        </w:rPr>
      </w:pPr>
      <w:r w:rsidRPr="005C1176">
        <w:rPr>
          <w:rFonts w:ascii="Times New Roman" w:eastAsia="Calibri" w:hAnsi="Times New Roman" w:cs="Times New Roman"/>
          <w:b/>
          <w:bCs/>
          <w:color w:val="0D0D0D" w:themeColor="text1" w:themeTint="F2"/>
          <w:lang w:eastAsia="pl-PL"/>
        </w:rPr>
        <w:t xml:space="preserve">Pi = Ci + </w:t>
      </w:r>
      <w:proofErr w:type="spellStart"/>
      <w:r w:rsidRPr="005C1176">
        <w:rPr>
          <w:rFonts w:ascii="Times New Roman" w:eastAsia="Calibri" w:hAnsi="Times New Roman" w:cs="Times New Roman"/>
          <w:b/>
          <w:bCs/>
          <w:color w:val="0D0D0D" w:themeColor="text1" w:themeTint="F2"/>
          <w:lang w:eastAsia="pl-PL"/>
        </w:rPr>
        <w:t>Gi</w:t>
      </w:r>
      <w:proofErr w:type="spellEnd"/>
      <w:r w:rsidRPr="005C1176">
        <w:rPr>
          <w:rFonts w:ascii="Times New Roman" w:eastAsia="Calibri" w:hAnsi="Times New Roman" w:cs="Times New Roman"/>
          <w:b/>
          <w:bCs/>
          <w:color w:val="0D0D0D" w:themeColor="text1" w:themeTint="F2"/>
          <w:lang w:eastAsia="pl-PL"/>
        </w:rPr>
        <w:t xml:space="preserve"> </w:t>
      </w:r>
    </w:p>
    <w:p w:rsidR="005C1176" w:rsidRPr="005C1176" w:rsidRDefault="005C1176" w:rsidP="005C1176">
      <w:pPr>
        <w:autoSpaceDE w:val="0"/>
        <w:autoSpaceDN w:val="0"/>
        <w:spacing w:after="0" w:line="360" w:lineRule="auto"/>
        <w:ind w:firstLine="426"/>
        <w:rPr>
          <w:rFonts w:ascii="Times New Roman" w:eastAsia="Calibri" w:hAnsi="Times New Roman" w:cs="Times New Roman"/>
          <w:smallCaps/>
          <w:color w:val="0D0D0D" w:themeColor="text1" w:themeTint="F2"/>
          <w:spacing w:val="-10"/>
          <w:sz w:val="24"/>
          <w:szCs w:val="24"/>
          <w:lang w:eastAsia="pl-PL"/>
        </w:rPr>
      </w:pPr>
      <w:r w:rsidRPr="005C1176">
        <w:rPr>
          <w:rFonts w:ascii="Times New Roman" w:eastAsia="Calibri" w:hAnsi="Times New Roman" w:cs="Times New Roman"/>
          <w:smallCaps/>
          <w:color w:val="0D0D0D" w:themeColor="text1" w:themeTint="F2"/>
          <w:spacing w:val="-10"/>
          <w:lang w:eastAsia="pl-PL"/>
        </w:rPr>
        <w:t>Ci – ilość punktów w kryterium cena oferty badanej</w:t>
      </w:r>
    </w:p>
    <w:p w:rsidR="005C1176" w:rsidRPr="005C1176" w:rsidRDefault="005C1176" w:rsidP="005C1176">
      <w:pPr>
        <w:autoSpaceDE w:val="0"/>
        <w:autoSpaceDN w:val="0"/>
        <w:spacing w:after="0" w:line="360" w:lineRule="auto"/>
        <w:ind w:firstLine="426"/>
        <w:rPr>
          <w:rFonts w:ascii="Times New Roman" w:eastAsia="Calibri" w:hAnsi="Times New Roman" w:cs="Times New Roman"/>
          <w:smallCaps/>
          <w:color w:val="0D0D0D" w:themeColor="text1" w:themeTint="F2"/>
          <w:spacing w:val="-10"/>
          <w:lang w:eastAsia="pl-PL"/>
        </w:rPr>
      </w:pPr>
      <w:proofErr w:type="spellStart"/>
      <w:r w:rsidRPr="005C1176">
        <w:rPr>
          <w:rFonts w:ascii="Times New Roman" w:eastAsia="Calibri" w:hAnsi="Times New Roman" w:cs="Times New Roman"/>
          <w:smallCaps/>
          <w:color w:val="0D0D0D" w:themeColor="text1" w:themeTint="F2"/>
          <w:spacing w:val="-10"/>
          <w:lang w:eastAsia="pl-PL"/>
        </w:rPr>
        <w:t>Gi</w:t>
      </w:r>
      <w:proofErr w:type="spellEnd"/>
      <w:r w:rsidRPr="005C1176">
        <w:rPr>
          <w:rFonts w:ascii="Times New Roman" w:eastAsia="Calibri" w:hAnsi="Times New Roman" w:cs="Times New Roman"/>
          <w:smallCaps/>
          <w:color w:val="0D0D0D" w:themeColor="text1" w:themeTint="F2"/>
          <w:spacing w:val="-10"/>
          <w:lang w:eastAsia="pl-PL"/>
        </w:rPr>
        <w:t xml:space="preserve"> -  ilość punktów w kryterium okres gwarancji oferty badanej</w:t>
      </w:r>
    </w:p>
    <w:p w:rsidR="005C1176" w:rsidRPr="005C1176" w:rsidRDefault="005C1176" w:rsidP="005C1176">
      <w:pPr>
        <w:autoSpaceDE w:val="0"/>
        <w:autoSpaceDN w:val="0"/>
        <w:spacing w:after="0" w:line="360" w:lineRule="auto"/>
        <w:ind w:firstLine="426"/>
        <w:rPr>
          <w:rFonts w:ascii="Times New Roman" w:eastAsia="Calibri" w:hAnsi="Times New Roman" w:cs="Times New Roman"/>
          <w:smallCaps/>
          <w:color w:val="0D0D0D" w:themeColor="text1" w:themeTint="F2"/>
          <w:spacing w:val="-10"/>
          <w:lang w:eastAsia="pl-PL"/>
        </w:rPr>
      </w:pPr>
      <w:r w:rsidRPr="005C1176">
        <w:rPr>
          <w:rFonts w:ascii="Times New Roman" w:eastAsia="Calibri" w:hAnsi="Times New Roman" w:cs="Times New Roman"/>
          <w:smallCaps/>
          <w:color w:val="0D0D0D" w:themeColor="text1" w:themeTint="F2"/>
          <w:spacing w:val="-10"/>
          <w:lang w:eastAsia="pl-PL"/>
        </w:rPr>
        <w:t>Pi-łączna ilość punktów kryteriów cena i gwarancja oraz termin wykonania</w:t>
      </w:r>
    </w:p>
    <w:p w:rsidR="005C1176" w:rsidRPr="005C1176" w:rsidRDefault="005C1176" w:rsidP="005C1176">
      <w:pPr>
        <w:numPr>
          <w:ilvl w:val="0"/>
          <w:numId w:val="50"/>
        </w:numPr>
        <w:spacing w:after="0" w:line="360" w:lineRule="auto"/>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Zamówienie zostanie udzielone wykonawcy, który uzyska największą ilość punktów.</w:t>
      </w:r>
    </w:p>
    <w:p w:rsidR="005C1176" w:rsidRPr="005C1176" w:rsidRDefault="005C1176" w:rsidP="005C1176">
      <w:pPr>
        <w:spacing w:after="0" w:line="360" w:lineRule="auto"/>
        <w:ind w:left="360"/>
        <w:jc w:val="both"/>
        <w:rPr>
          <w:rFonts w:ascii="Times New Roman" w:eastAsia="Calibri" w:hAnsi="Times New Roman" w:cs="Times New Roman"/>
          <w:color w:val="0D0D0D" w:themeColor="text1" w:themeTint="F2"/>
          <w:sz w:val="24"/>
          <w:szCs w:val="24"/>
          <w:lang w:eastAsia="pl-PL"/>
        </w:rPr>
      </w:pP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12</w:t>
      </w:r>
    </w:p>
    <w:p w:rsidR="005C1176" w:rsidRPr="005C1176" w:rsidRDefault="005C1176" w:rsidP="005C1176">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xml:space="preserve">OPIS SPOSOBU PRZYGOTOWANIA OFERT </w:t>
      </w:r>
    </w:p>
    <w:p w:rsidR="005C1176" w:rsidRPr="005C1176" w:rsidRDefault="005C1176" w:rsidP="005C1176">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5C1176" w:rsidRPr="005C1176" w:rsidRDefault="005C1176" w:rsidP="005C1176">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u w:val="single"/>
          <w:lang w:eastAsia="pl-PL"/>
        </w:rPr>
      </w:pPr>
      <w:r w:rsidRPr="005C1176">
        <w:rPr>
          <w:rFonts w:ascii="Times New Roman" w:eastAsia="Times New Roman" w:hAnsi="Times New Roman" w:cs="Times New Roman"/>
          <w:b/>
          <w:bCs/>
          <w:color w:val="0D0D0D" w:themeColor="text1" w:themeTint="F2"/>
          <w:u w:val="single"/>
          <w:lang w:eastAsia="pl-PL"/>
        </w:rPr>
        <w:lastRenderedPageBreak/>
        <w:t>Przygotowanie ofert</w:t>
      </w:r>
    </w:p>
    <w:p w:rsidR="005C1176" w:rsidRPr="005C1176" w:rsidRDefault="005C1176" w:rsidP="005C117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5C1176" w:rsidRPr="005C1176" w:rsidRDefault="005C1176" w:rsidP="005C1176">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dopuszcza możliwość użycia zwrotów obcojęzycznych w ofercie, o ile są nazwami własnymi lub nie posiadają powszechnie używanego odpowiednika w języku polskim</w:t>
      </w:r>
    </w:p>
    <w:p w:rsidR="005C1176" w:rsidRPr="005C1176" w:rsidRDefault="005C1176" w:rsidP="005C1176">
      <w:pPr>
        <w:numPr>
          <w:ilvl w:val="0"/>
          <w:numId w:val="51"/>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5C1176" w:rsidRPr="005C1176" w:rsidRDefault="005C1176" w:rsidP="005C117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5C1176" w:rsidRPr="005C1176" w:rsidRDefault="005C1176" w:rsidP="005C117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Wykonawca ma prawo złożyć tylko jedną ofertę. W przypadku złożenia większej liczby, wszystkie oferty tego wykonawcy zostaną odrzucone.</w:t>
      </w:r>
    </w:p>
    <w:p w:rsidR="005C1176" w:rsidRPr="005C1176" w:rsidRDefault="005C1176" w:rsidP="005C117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Ofertę należy sporządzić zgodnie z formularzami zamieszczonymi w rozdziale II Specyfikacji, stosując się do wymagań określonych w Specyfikacji.</w:t>
      </w:r>
    </w:p>
    <w:p w:rsidR="005C1176" w:rsidRPr="005C1176" w:rsidRDefault="005C1176" w:rsidP="005C117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Do formularza oferty należy załączyć wszystkie oświadczenia oraz dokumenty wymagane postanowieniami Specyfikacji </w:t>
      </w:r>
      <w:r w:rsidRPr="005C1176">
        <w:rPr>
          <w:rFonts w:ascii="Times New Roman" w:eastAsia="Times New Roman" w:hAnsi="Times New Roman" w:cs="Times New Roman"/>
          <w:b/>
          <w:color w:val="0D0D0D" w:themeColor="text1" w:themeTint="F2"/>
          <w:lang w:eastAsia="pl-PL"/>
        </w:rPr>
        <w:t>-</w:t>
      </w:r>
      <w:r w:rsidRPr="005C1176">
        <w:rPr>
          <w:rFonts w:ascii="Times New Roman" w:eastAsia="Times New Roman" w:hAnsi="Times New Roman" w:cs="Times New Roman"/>
          <w:color w:val="0D0D0D" w:themeColor="text1" w:themeTint="F2"/>
          <w:lang w:eastAsia="pl-PL"/>
        </w:rPr>
        <w:t xml:space="preserve"> w formie określonej w Specyfikacji.</w:t>
      </w:r>
    </w:p>
    <w:p w:rsidR="005C1176" w:rsidRPr="005C1176" w:rsidRDefault="005C1176" w:rsidP="005C1176">
      <w:pPr>
        <w:numPr>
          <w:ilvl w:val="0"/>
          <w:numId w:val="51"/>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5C1176" w:rsidRPr="005C1176" w:rsidRDefault="005C1176" w:rsidP="005C1176">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Pełnomocnictwa należy załączyć do oferty wyłącznie w formie określonej w art. 4 niniejszej SIWZ.</w:t>
      </w:r>
    </w:p>
    <w:p w:rsidR="005C1176" w:rsidRPr="005C1176" w:rsidRDefault="005C1176" w:rsidP="005C117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Załączona kopia dokumentu powinna być czytelna.</w:t>
      </w:r>
    </w:p>
    <w:p w:rsidR="005C1176" w:rsidRPr="005C1176" w:rsidRDefault="005C1176" w:rsidP="005C1176">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może żądać przedstawienia oryginału lub notarialnie poświadczonej kopii dokumentu wyłącznie wtedy, gdy złożona kopia dokumentu jest nieczytelna lub budzi wątpliwości co do jej prawdziwości.</w:t>
      </w:r>
    </w:p>
    <w:p w:rsidR="005C1176" w:rsidRPr="005C1176" w:rsidRDefault="005C1176" w:rsidP="005C117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Zaleca się, aby wszystkie strony/kartki oferty były parafowane przez osoby upoważnione do reprezentowania wykonawcy, z zastrzeżeniem ust. 11 niniejszego paragrafu – parafa obligatoryjna.</w:t>
      </w:r>
    </w:p>
    <w:p w:rsidR="005C1176" w:rsidRPr="005C1176" w:rsidRDefault="005C1176" w:rsidP="005C1176">
      <w:pPr>
        <w:numPr>
          <w:ilvl w:val="0"/>
          <w:numId w:val="51"/>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Zaleca się, aby każda strona lub kartka oferty była ponumerowana – z zachowaniem ciągłości numeracji.</w:t>
      </w:r>
    </w:p>
    <w:p w:rsidR="005C1176" w:rsidRPr="005C1176" w:rsidRDefault="005C1176" w:rsidP="005C1176">
      <w:pPr>
        <w:numPr>
          <w:ilvl w:val="0"/>
          <w:numId w:val="51"/>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lastRenderedPageBreak/>
        <w:t>Wszelkie poprawki lub zmiany dokonane w ofercie wraz ze wszystkimi załącznikami muszą być datowane i parafowane (parafa obligatoryjna) przez osoby upoważnione do reprezentowania wykonawcy, zgodnie z zapisami ust. ust. 2 i 3 niniejszego paragrafu.</w:t>
      </w:r>
    </w:p>
    <w:p w:rsidR="005C1176" w:rsidRPr="005C1176" w:rsidRDefault="005C1176" w:rsidP="005C117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Wykonawcy ponoszą wszelkie koszty związane z przygotowaniem i złożeniem ofert niezależnie od wyniku postępowania.</w:t>
      </w:r>
    </w:p>
    <w:p w:rsidR="005C1176" w:rsidRPr="005C1176" w:rsidRDefault="005C1176" w:rsidP="005C117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Zaleca się, aby oferta była trwale zespolona (zszyta lub zbindowana). </w:t>
      </w:r>
    </w:p>
    <w:p w:rsidR="005C1176" w:rsidRPr="005C1176" w:rsidRDefault="005C1176" w:rsidP="005C1176">
      <w:pPr>
        <w:numPr>
          <w:ilvl w:val="0"/>
          <w:numId w:val="51"/>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5C1176">
        <w:rPr>
          <w:rFonts w:ascii="Times New Roman" w:eastAsia="Times New Roman" w:hAnsi="Times New Roman" w:cs="Times New Roman"/>
          <w:b/>
          <w:color w:val="0D0D0D" w:themeColor="text1" w:themeTint="F2"/>
          <w:lang w:eastAsia="pl-PL"/>
        </w:rPr>
        <w:t>-</w:t>
      </w:r>
      <w:r w:rsidRPr="005C1176">
        <w:rPr>
          <w:rFonts w:ascii="Times New Roman" w:eastAsia="Times New Roman" w:hAnsi="Times New Roman" w:cs="Times New Roman"/>
          <w:color w:val="0D0D0D" w:themeColor="text1" w:themeTint="F2"/>
          <w:lang w:eastAsia="pl-PL"/>
        </w:rPr>
        <w:t xml:space="preserve"> art. 8 ust. 3 Ustawy. Wykonawca nie może zastrzec informacji, o których mowa w art. 86 ust. 4.</w:t>
      </w:r>
    </w:p>
    <w:p w:rsidR="005C1176" w:rsidRPr="005C1176" w:rsidRDefault="005C1176" w:rsidP="005C1176">
      <w:pPr>
        <w:numPr>
          <w:ilvl w:val="0"/>
          <w:numId w:val="51"/>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2</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 xml:space="preserve">Zmiana lub wycofanie ofert </w:t>
      </w:r>
    </w:p>
    <w:p w:rsidR="005C1176" w:rsidRPr="005C1176" w:rsidRDefault="005C1176" w:rsidP="005C1176">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5C1176">
        <w:rPr>
          <w:rFonts w:ascii="Times New Roman" w:eastAsia="Times New Roman" w:hAnsi="Times New Roman" w:cs="Times New Roman"/>
          <w:smallCaps/>
          <w:color w:val="0D0D0D" w:themeColor="text1" w:themeTint="F2"/>
          <w:lang w:eastAsia="pl-PL"/>
        </w:rPr>
        <w:t>"zmiana oferty</w:t>
      </w:r>
      <w:r w:rsidRPr="005C1176">
        <w:rPr>
          <w:rFonts w:ascii="Times New Roman" w:eastAsia="Times New Roman" w:hAnsi="Times New Roman" w:cs="Times New Roman"/>
          <w:color w:val="0D0D0D" w:themeColor="text1" w:themeTint="F2"/>
          <w:lang w:eastAsia="pl-PL"/>
        </w:rPr>
        <w:t xml:space="preserve">" lub </w:t>
      </w:r>
      <w:r w:rsidRPr="005C1176">
        <w:rPr>
          <w:rFonts w:ascii="Times New Roman" w:eastAsia="Times New Roman" w:hAnsi="Times New Roman" w:cs="Times New Roman"/>
          <w:smallCaps/>
          <w:color w:val="0D0D0D" w:themeColor="text1" w:themeTint="F2"/>
          <w:lang w:eastAsia="pl-PL"/>
        </w:rPr>
        <w:t>"wycofanie oferty ".</w:t>
      </w:r>
    </w:p>
    <w:p w:rsidR="005C1176" w:rsidRPr="005C1176" w:rsidRDefault="005C1176" w:rsidP="005C1176">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Koperty oznaczone napisem </w:t>
      </w:r>
      <w:r w:rsidRPr="005C1176">
        <w:rPr>
          <w:rFonts w:ascii="Times New Roman" w:eastAsia="Times New Roman" w:hAnsi="Times New Roman" w:cs="Times New Roman"/>
          <w:smallCaps/>
          <w:color w:val="0D0D0D" w:themeColor="text1" w:themeTint="F2"/>
          <w:lang w:eastAsia="pl-PL"/>
        </w:rPr>
        <w:t xml:space="preserve">„wycofanie oferty” </w:t>
      </w:r>
      <w:r w:rsidRPr="005C1176">
        <w:rPr>
          <w:rFonts w:ascii="Times New Roman" w:eastAsia="Times New Roman" w:hAnsi="Times New Roman" w:cs="Times New Roman"/>
          <w:color w:val="0D0D0D" w:themeColor="text1" w:themeTint="F2"/>
          <w:lang w:eastAsia="pl-PL"/>
        </w:rPr>
        <w:t>będą otwierane w pierwszej kolejności.</w:t>
      </w:r>
    </w:p>
    <w:p w:rsidR="005C1176" w:rsidRPr="005C1176" w:rsidRDefault="005C1176" w:rsidP="005C1176">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Żadna oferta nie może być zmieniona lub wycofana po upływie terminu składania ofert.</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13</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MIEJSCE ORAZ TERMIN SKŁADANIA I OTWARCIA OFERT</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Informacje o sposobie składania ofert</w:t>
      </w:r>
    </w:p>
    <w:p w:rsidR="005C1176" w:rsidRPr="005C1176" w:rsidRDefault="005C1176" w:rsidP="005C1176">
      <w:pPr>
        <w:autoSpaceDE w:val="0"/>
        <w:autoSpaceDN w:val="0"/>
        <w:adjustRightInd w:val="0"/>
        <w:spacing w:after="0" w:line="360" w:lineRule="auto"/>
        <w:ind w:left="357" w:hanging="357"/>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1. Składanie ofert:</w:t>
      </w:r>
    </w:p>
    <w:p w:rsidR="005C1176" w:rsidRPr="005C1176" w:rsidRDefault="005C1176" w:rsidP="005C1176">
      <w:pPr>
        <w:numPr>
          <w:ilvl w:val="0"/>
          <w:numId w:val="52"/>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opakowanie ofert.</w:t>
      </w:r>
    </w:p>
    <w:p w:rsidR="005C1176" w:rsidRPr="005C1176" w:rsidRDefault="005C1176" w:rsidP="005C1176">
      <w:pPr>
        <w:autoSpaceDE w:val="0"/>
        <w:autoSpaceDN w:val="0"/>
        <w:adjustRightInd w:val="0"/>
        <w:spacing w:after="0" w:line="360" w:lineRule="auto"/>
        <w:ind w:left="708"/>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Oferty należy składać w nieprzejrzystej i szczelnie zamkniętej kopercie lub innym opakowaniu. Należy stosować jedną kopertę lub opakowanie.</w:t>
      </w:r>
    </w:p>
    <w:p w:rsidR="005C1176" w:rsidRPr="005C1176" w:rsidRDefault="005C1176" w:rsidP="005C1176">
      <w:pPr>
        <w:autoSpaceDE w:val="0"/>
        <w:autoSpaceDN w:val="0"/>
        <w:adjustRightInd w:val="0"/>
        <w:spacing w:after="0" w:line="360" w:lineRule="auto"/>
        <w:ind w:left="709"/>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Na kopercie lub opakowaniu należy umieścić adres (oznakowanie) według poniższego wzoru:</w:t>
      </w:r>
    </w:p>
    <w:p w:rsidR="005C1176" w:rsidRPr="005C1176" w:rsidRDefault="005C1176" w:rsidP="005C1176">
      <w:pPr>
        <w:jc w:val="center"/>
        <w:rPr>
          <w:rFonts w:ascii="Calibri" w:eastAsia="Calibri" w:hAnsi="Calibri" w:cs="Calibri"/>
          <w:color w:val="0D0D0D" w:themeColor="text1" w:themeTint="F2"/>
        </w:rPr>
      </w:pPr>
      <w:r w:rsidRPr="005C1176">
        <w:rPr>
          <w:rFonts w:ascii="Calibri" w:eastAsia="Calibri" w:hAnsi="Calibri" w:cs="Calibri"/>
          <w:color w:val="0D0D0D" w:themeColor="text1" w:themeTint="F2"/>
        </w:rPr>
        <w:lastRenderedPageBreak/>
        <w:t>Zarząd Dróg Powiatowych w Ożarowie Mazowieckim</w:t>
      </w:r>
    </w:p>
    <w:p w:rsidR="005C1176" w:rsidRPr="005C1176" w:rsidRDefault="005C1176" w:rsidP="005C1176">
      <w:pPr>
        <w:tabs>
          <w:tab w:val="left" w:pos="0"/>
        </w:tabs>
        <w:overflowPunct w:val="0"/>
        <w:autoSpaceDE w:val="0"/>
        <w:autoSpaceDN w:val="0"/>
        <w:adjustRightInd w:val="0"/>
        <w:spacing w:after="0" w:line="360" w:lineRule="auto"/>
        <w:ind w:left="709" w:hanging="709"/>
        <w:jc w:val="center"/>
        <w:rPr>
          <w:rFonts w:ascii="Calibri" w:eastAsia="Times New Roman" w:hAnsi="Calibri" w:cs="Calibri"/>
          <w:color w:val="0D0D0D" w:themeColor="text1" w:themeTint="F2"/>
          <w:sz w:val="24"/>
          <w:szCs w:val="24"/>
          <w:lang w:eastAsia="pl-PL"/>
        </w:rPr>
      </w:pPr>
      <w:r w:rsidRPr="005C1176">
        <w:rPr>
          <w:rFonts w:ascii="Calibri" w:eastAsia="Times New Roman" w:hAnsi="Calibri" w:cs="Calibri"/>
          <w:color w:val="0D0D0D" w:themeColor="text1" w:themeTint="F2"/>
          <w:sz w:val="24"/>
          <w:szCs w:val="24"/>
          <w:lang w:eastAsia="pl-PL"/>
        </w:rPr>
        <w:t>ul. Poznańska 300, 05 – 850 Ożarów Mazowiecki</w:t>
      </w:r>
    </w:p>
    <w:p w:rsidR="005C1176" w:rsidRPr="005C1176" w:rsidRDefault="005C1176" w:rsidP="005C1176">
      <w:pPr>
        <w:spacing w:before="120" w:after="0" w:line="360" w:lineRule="auto"/>
        <w:jc w:val="both"/>
        <w:rPr>
          <w:rFonts w:ascii="Times New Roman" w:eastAsia="Times New Roman" w:hAnsi="Times New Roman" w:cs="Times New Roman"/>
          <w:b/>
          <w:i/>
          <w:color w:val="0D0D0D" w:themeColor="text1" w:themeTint="F2"/>
          <w:lang w:eastAsia="pl-PL"/>
        </w:rPr>
      </w:pPr>
      <w:r w:rsidRPr="005C1176">
        <w:rPr>
          <w:rFonts w:ascii="Times New Roman" w:eastAsia="Times New Roman" w:hAnsi="Times New Roman" w:cs="Times New Roman"/>
          <w:b/>
          <w:i/>
          <w:color w:val="0D0D0D" w:themeColor="text1" w:themeTint="F2"/>
          <w:sz w:val="24"/>
          <w:lang w:eastAsia="pl-PL"/>
        </w:rPr>
        <w:t>„</w:t>
      </w:r>
      <w:r w:rsidRPr="005C1176">
        <w:rPr>
          <w:rFonts w:ascii="Times New Roman" w:eastAsia="Times New Roman" w:hAnsi="Times New Roman"/>
          <w:b/>
          <w:i/>
          <w:sz w:val="24"/>
          <w:lang w:eastAsia="pl-PL"/>
        </w:rPr>
        <w:t>Rozbudowa drogi powiatowej nr 2420W ul. Wiślanej wraz ze skrzyżowaniem typu rondo z ulicami Dolną i Zachodnią w Łomiankach, gm. Łomianki</w:t>
      </w:r>
    </w:p>
    <w:p w:rsidR="005C1176" w:rsidRPr="005C1176" w:rsidRDefault="005C1176" w:rsidP="005C1176">
      <w:pPr>
        <w:spacing w:before="120" w:after="0" w:line="360" w:lineRule="auto"/>
        <w:ind w:left="284" w:hanging="284"/>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2) miejsce i termin składania ofert pisemnych:</w:t>
      </w:r>
    </w:p>
    <w:p w:rsidR="005C1176" w:rsidRPr="005C1176" w:rsidRDefault="005C1176" w:rsidP="005C1176">
      <w:pPr>
        <w:numPr>
          <w:ilvl w:val="0"/>
          <w:numId w:val="53"/>
        </w:numPr>
        <w:tabs>
          <w:tab w:val="left" w:pos="0"/>
          <w:tab w:val="num" w:pos="1001"/>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Pr="005C1176">
        <w:rPr>
          <w:rFonts w:ascii="Times New Roman" w:eastAsia="Times New Roman" w:hAnsi="Times New Roman" w:cs="Times New Roman"/>
          <w:b/>
          <w:color w:val="0D0D0D" w:themeColor="text1" w:themeTint="F2"/>
          <w:sz w:val="24"/>
          <w:szCs w:val="24"/>
          <w:lang w:eastAsia="pl-PL"/>
        </w:rPr>
        <w:t xml:space="preserve">do dnia </w:t>
      </w:r>
      <w:r>
        <w:rPr>
          <w:rFonts w:ascii="Times New Roman" w:eastAsia="Times New Roman" w:hAnsi="Times New Roman" w:cs="Times New Roman"/>
          <w:b/>
          <w:color w:val="0D0D0D" w:themeColor="text1" w:themeTint="F2"/>
          <w:sz w:val="24"/>
          <w:szCs w:val="24"/>
          <w:lang w:eastAsia="pl-PL"/>
        </w:rPr>
        <w:t>20</w:t>
      </w:r>
      <w:r w:rsidRPr="005C1176">
        <w:rPr>
          <w:rFonts w:ascii="Times New Roman" w:eastAsia="Times New Roman" w:hAnsi="Times New Roman" w:cs="Times New Roman"/>
          <w:b/>
          <w:color w:val="0D0D0D" w:themeColor="text1" w:themeTint="F2"/>
          <w:sz w:val="24"/>
          <w:szCs w:val="24"/>
          <w:lang w:eastAsia="pl-PL"/>
        </w:rPr>
        <w:t>.</w:t>
      </w:r>
      <w:r>
        <w:rPr>
          <w:rFonts w:ascii="Times New Roman" w:eastAsia="Times New Roman" w:hAnsi="Times New Roman" w:cs="Times New Roman"/>
          <w:b/>
          <w:color w:val="0D0D0D" w:themeColor="text1" w:themeTint="F2"/>
          <w:sz w:val="24"/>
          <w:szCs w:val="24"/>
          <w:lang w:eastAsia="pl-PL"/>
        </w:rPr>
        <w:t>06</w:t>
      </w:r>
      <w:r w:rsidRPr="005C1176">
        <w:rPr>
          <w:rFonts w:ascii="Times New Roman" w:eastAsia="Times New Roman" w:hAnsi="Times New Roman" w:cs="Times New Roman"/>
          <w:b/>
          <w:color w:val="0D0D0D" w:themeColor="text1" w:themeTint="F2"/>
          <w:sz w:val="24"/>
          <w:szCs w:val="24"/>
          <w:lang w:eastAsia="pl-PL"/>
        </w:rPr>
        <w:t>.2017 r.</w:t>
      </w:r>
      <w:r w:rsidRPr="005C1176">
        <w:rPr>
          <w:rFonts w:ascii="Times New Roman" w:eastAsia="Times New Roman" w:hAnsi="Times New Roman" w:cs="Times New Roman"/>
          <w:color w:val="0D0D0D" w:themeColor="text1" w:themeTint="F2"/>
          <w:sz w:val="24"/>
          <w:szCs w:val="24"/>
          <w:lang w:eastAsia="pl-PL"/>
        </w:rPr>
        <w:t xml:space="preserve"> </w:t>
      </w:r>
      <w:r w:rsidRPr="005C1176">
        <w:rPr>
          <w:rFonts w:ascii="Times New Roman" w:eastAsia="Times New Roman" w:hAnsi="Times New Roman" w:cs="Times New Roman"/>
          <w:b/>
          <w:color w:val="0D0D0D" w:themeColor="text1" w:themeTint="F2"/>
          <w:sz w:val="24"/>
          <w:szCs w:val="24"/>
          <w:lang w:eastAsia="pl-PL"/>
        </w:rPr>
        <w:t>do godziny 13:00</w:t>
      </w:r>
      <w:r w:rsidRPr="005C1176">
        <w:rPr>
          <w:rFonts w:ascii="Times New Roman" w:eastAsia="Times New Roman" w:hAnsi="Times New Roman" w:cs="Times New Roman"/>
          <w:color w:val="0D0D0D" w:themeColor="text1" w:themeTint="F2"/>
          <w:sz w:val="24"/>
          <w:szCs w:val="24"/>
          <w:lang w:eastAsia="pl-PL"/>
        </w:rPr>
        <w:t>.</w:t>
      </w:r>
    </w:p>
    <w:p w:rsidR="005C1176" w:rsidRPr="005C1176" w:rsidRDefault="005C1176" w:rsidP="005C1176">
      <w:pPr>
        <w:numPr>
          <w:ilvl w:val="1"/>
          <w:numId w:val="53"/>
        </w:numPr>
        <w:suppressAutoHyphens/>
        <w:overflowPunct w:val="0"/>
        <w:autoSpaceDE w:val="0"/>
        <w:spacing w:after="0" w:line="360" w:lineRule="auto"/>
        <w:ind w:left="108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5C1176" w:rsidRPr="005C1176" w:rsidRDefault="005C1176" w:rsidP="005C1176">
      <w:pPr>
        <w:tabs>
          <w:tab w:val="left" w:pos="1494"/>
          <w:tab w:val="left" w:pos="2214"/>
        </w:tabs>
        <w:overflowPunct w:val="0"/>
        <w:autoSpaceDE w:val="0"/>
        <w:spacing w:after="0" w:line="360" w:lineRule="auto"/>
        <w:ind w:left="1427" w:hanging="426"/>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UWAGA: Zamawiający nie będzie honorował daty stempla pocztowego.</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2</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Otwarcie ofert</w:t>
      </w:r>
    </w:p>
    <w:p w:rsidR="005C1176" w:rsidRPr="005C1176" w:rsidRDefault="005C1176" w:rsidP="005C1176">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Otwarcie ofert nastąpi w siedzibie zamawiającego w sekcji dróg Zarządu Dróg Powiatowych w Ożarowie Mazowieckim, ul. Poznańska 300, 05 – 850 Ożarów Mazowiecki w dniu </w:t>
      </w:r>
      <w:r>
        <w:rPr>
          <w:rFonts w:ascii="Times New Roman" w:eastAsia="Times New Roman" w:hAnsi="Times New Roman" w:cs="Times New Roman"/>
          <w:b/>
          <w:color w:val="0D0D0D" w:themeColor="text1" w:themeTint="F2"/>
          <w:lang w:eastAsia="pl-PL"/>
        </w:rPr>
        <w:t>20</w:t>
      </w:r>
      <w:r w:rsidRPr="005C1176">
        <w:rPr>
          <w:rFonts w:ascii="Times New Roman" w:eastAsia="Times New Roman" w:hAnsi="Times New Roman" w:cs="Times New Roman"/>
          <w:b/>
          <w:color w:val="0D0D0D" w:themeColor="text1" w:themeTint="F2"/>
          <w:lang w:eastAsia="pl-PL"/>
        </w:rPr>
        <w:t>.</w:t>
      </w:r>
      <w:r>
        <w:rPr>
          <w:rFonts w:ascii="Times New Roman" w:eastAsia="Times New Roman" w:hAnsi="Times New Roman" w:cs="Times New Roman"/>
          <w:b/>
          <w:color w:val="0D0D0D" w:themeColor="text1" w:themeTint="F2"/>
          <w:lang w:eastAsia="pl-PL"/>
        </w:rPr>
        <w:t>06</w:t>
      </w:r>
      <w:r w:rsidRPr="005C1176">
        <w:rPr>
          <w:rFonts w:ascii="Times New Roman" w:eastAsia="Times New Roman" w:hAnsi="Times New Roman" w:cs="Times New Roman"/>
          <w:b/>
          <w:color w:val="0D0D0D" w:themeColor="text1" w:themeTint="F2"/>
          <w:lang w:eastAsia="pl-PL"/>
        </w:rPr>
        <w:t>.2017 r. o godzinie 13:15</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14</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SPOSÓB OCENY OFERT</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Zasady korekty omyłek</w:t>
      </w:r>
    </w:p>
    <w:p w:rsidR="005C1176" w:rsidRPr="005C1176" w:rsidRDefault="005C1176" w:rsidP="005C1176">
      <w:pPr>
        <w:numPr>
          <w:ilvl w:val="0"/>
          <w:numId w:val="54"/>
        </w:numPr>
        <w:tabs>
          <w:tab w:val="left" w:pos="1077"/>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poprawia w ofercie:</w:t>
      </w:r>
    </w:p>
    <w:p w:rsidR="005C1176" w:rsidRPr="005C1176" w:rsidRDefault="005C1176" w:rsidP="005C1176">
      <w:pPr>
        <w:numPr>
          <w:ilvl w:val="1"/>
          <w:numId w:val="54"/>
        </w:numPr>
        <w:suppressAutoHyphens/>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oczywiste omyłki pisarskie,</w:t>
      </w:r>
    </w:p>
    <w:p w:rsidR="005C1176" w:rsidRPr="005C1176" w:rsidRDefault="005C1176" w:rsidP="005C1176">
      <w:pPr>
        <w:numPr>
          <w:ilvl w:val="1"/>
          <w:numId w:val="54"/>
        </w:numPr>
        <w:suppressAutoHyphens/>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oczywiste omyłki rachunkowe, z uwzględnieniem konsekwencji rachunkowych dokonanych poprawek.</w:t>
      </w:r>
    </w:p>
    <w:p w:rsidR="005C1176" w:rsidRPr="005C1176" w:rsidRDefault="005C1176" w:rsidP="005C1176">
      <w:pPr>
        <w:suppressAutoHyphens/>
        <w:spacing w:after="0" w:line="360" w:lineRule="auto"/>
        <w:ind w:left="709"/>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Zamawiający poprawi oczywiste omyłki rachunkowe, w szczególności:</w:t>
      </w:r>
    </w:p>
    <w:p w:rsidR="005C1176" w:rsidRPr="005C1176" w:rsidRDefault="005C1176" w:rsidP="005C1176">
      <w:pPr>
        <w:numPr>
          <w:ilvl w:val="2"/>
          <w:numId w:val="55"/>
        </w:numPr>
        <w:suppressAutoHyphens/>
        <w:spacing w:after="0" w:line="360" w:lineRule="auto"/>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błędne obliczenie kwoty podatku od towarów i usług, na podstawie prawidłowo podanej w ofercie stawki podatku od towarów i usług,</w:t>
      </w:r>
    </w:p>
    <w:p w:rsidR="005C1176" w:rsidRPr="005C1176" w:rsidRDefault="005C1176" w:rsidP="005C1176">
      <w:pPr>
        <w:numPr>
          <w:ilvl w:val="2"/>
          <w:numId w:val="55"/>
        </w:numPr>
        <w:suppressAutoHyphens/>
        <w:spacing w:after="0" w:line="360" w:lineRule="auto"/>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błędne zsumowanie w ofercie ceny netto i kwoty podatku od towarów i usług.</w:t>
      </w:r>
    </w:p>
    <w:p w:rsidR="005C1176" w:rsidRPr="005C1176" w:rsidRDefault="005C1176" w:rsidP="005C1176">
      <w:pPr>
        <w:numPr>
          <w:ilvl w:val="0"/>
          <w:numId w:val="56"/>
        </w:numPr>
        <w:suppressAutoHyphens/>
        <w:spacing w:after="0" w:line="360" w:lineRule="auto"/>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błędny wynik działania matematycznego wynikający z dodawania, odejmowania, mnożenia i dzielenia.</w:t>
      </w:r>
    </w:p>
    <w:p w:rsidR="005C1176" w:rsidRPr="005C1176" w:rsidRDefault="005C1176" w:rsidP="005C1176">
      <w:pPr>
        <w:spacing w:after="0" w:line="360" w:lineRule="auto"/>
        <w:ind w:left="80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Zamawiający poprawi oczywiste omyłki rachunkowe znajdujące się w Formularzu oferty. </w:t>
      </w:r>
    </w:p>
    <w:p w:rsidR="005C1176" w:rsidRPr="005C1176" w:rsidRDefault="005C1176" w:rsidP="005C1176">
      <w:pPr>
        <w:numPr>
          <w:ilvl w:val="1"/>
          <w:numId w:val="54"/>
        </w:numPr>
        <w:suppressAutoHyphens/>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lastRenderedPageBreak/>
        <w:t>inne omyłki polegające na niezgodności oferty ze specyfikacją istotnych warunków zamówienia, niepowodujące istotnych zmian w treści oferty</w:t>
      </w:r>
    </w:p>
    <w:p w:rsidR="005C1176" w:rsidRPr="005C1176" w:rsidRDefault="005C1176" w:rsidP="005C1176">
      <w:pPr>
        <w:numPr>
          <w:ilvl w:val="0"/>
          <w:numId w:val="57"/>
        </w:numPr>
        <w:suppressAutoHyphens/>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niezwłocznie zawiadamiając o tym Wykonawcę, którego oferta została poprawiona.</w:t>
      </w:r>
    </w:p>
    <w:p w:rsidR="005C1176" w:rsidRPr="005C1176" w:rsidRDefault="005C1176" w:rsidP="005C1176">
      <w:pPr>
        <w:numPr>
          <w:ilvl w:val="0"/>
          <w:numId w:val="54"/>
        </w:numPr>
        <w:tabs>
          <w:tab w:val="left" w:pos="1077"/>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odrzuca ofertę,  jeżeli Wykonawca w terminie 3 dni od dnia doręczenia zawiadomienia nie zgodził się na poprawienie omyłki, o której mowa w ust. 1 pkt 3.</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15</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ZABEZPIECZENIE NALEŻYTEGO WYKONANIA UMOWY</w:t>
      </w:r>
    </w:p>
    <w:p w:rsidR="005C1176" w:rsidRPr="005C1176" w:rsidRDefault="005C1176" w:rsidP="005C1176">
      <w:pPr>
        <w:numPr>
          <w:ilvl w:val="0"/>
          <w:numId w:val="58"/>
        </w:numPr>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Zamawiający będzie żądać od wykonawcy, którego oferta zostanie wybrana jako najkorzystniejsza, wniesienia przed podpisaniem </w:t>
      </w:r>
      <w:r w:rsidRPr="005C1176">
        <w:rPr>
          <w:rFonts w:ascii="Times New Roman" w:eastAsia="Times New Roman" w:hAnsi="Times New Roman" w:cs="Century Gothic"/>
          <w:color w:val="0D0D0D" w:themeColor="text1" w:themeTint="F2"/>
          <w:lang w:eastAsia="ar-SA"/>
        </w:rPr>
        <w:t>obydwu umów</w:t>
      </w:r>
      <w:r w:rsidRPr="005C1176">
        <w:rPr>
          <w:rFonts w:ascii="Times New Roman" w:eastAsia="Times New Roman" w:hAnsi="Times New Roman" w:cs="Times New Roman"/>
          <w:color w:val="0D0D0D" w:themeColor="text1" w:themeTint="F2"/>
          <w:lang w:eastAsia="pl-PL"/>
        </w:rPr>
        <w:t xml:space="preserve"> zabezpieczenia należytego wykonania umowy w wysokości 10 % ceny ofertowej (ceny brutto). W przypadku wnoszenia zabezpieczenia w formie pieniądza w tytule przelewu należy wpisać zabezpieczenie należytego wykonania umowy i numer postępowania.</w:t>
      </w:r>
    </w:p>
    <w:p w:rsidR="005C1176" w:rsidRPr="005C1176" w:rsidRDefault="005C1176" w:rsidP="005C1176">
      <w:pPr>
        <w:numPr>
          <w:ilvl w:val="0"/>
          <w:numId w:val="58"/>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Zabezpieczenie może być wnoszone w następujących formach:</w:t>
      </w:r>
    </w:p>
    <w:p w:rsidR="005C1176" w:rsidRPr="005C1176" w:rsidRDefault="005C1176" w:rsidP="005C1176">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pieniądzu,</w:t>
      </w:r>
    </w:p>
    <w:p w:rsidR="005C1176" w:rsidRPr="005C1176" w:rsidRDefault="005C1176" w:rsidP="005C1176">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poręczeniach bankowych lub poręczeniach spółdzielczej kasy oszczędnościowo-kredytowej, z tym, że zobowiązanie kasy jest zawsze zobowiązaniem pieniężnym,</w:t>
      </w:r>
    </w:p>
    <w:p w:rsidR="005C1176" w:rsidRPr="005C1176" w:rsidRDefault="005C1176" w:rsidP="005C1176">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gwarancjach bankowych,</w:t>
      </w:r>
    </w:p>
    <w:p w:rsidR="005C1176" w:rsidRPr="005C1176" w:rsidRDefault="005C1176" w:rsidP="005C1176">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gwarancjach ubezpieczeniowych,</w:t>
      </w:r>
    </w:p>
    <w:p w:rsidR="005C1176" w:rsidRPr="005C1176" w:rsidRDefault="005C1176" w:rsidP="005C1176">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poręczeniach udzielanych przez podmioty, o których mowa w art. 6 b ust. 5 pkt 2 ustawy z dnia 9 listopada 2000 r. o utworzeniu Polskiej Agencji Rozwoju Przedsiębiorczości.</w:t>
      </w:r>
    </w:p>
    <w:p w:rsidR="005C1176" w:rsidRPr="005C1176" w:rsidRDefault="005C1176" w:rsidP="005C1176">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nie wyraża zgody na wnoszenie zabezpieczenia należytego wykonania umowy:</w:t>
      </w:r>
    </w:p>
    <w:p w:rsidR="005C1176" w:rsidRPr="005C1176" w:rsidRDefault="005C1176" w:rsidP="005C1176">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wekslach z poręczeniem wekslowym banku lub spółdzielczej kasy oszczędnościowo-kredytowej,</w:t>
      </w:r>
    </w:p>
    <w:p w:rsidR="005C1176" w:rsidRPr="005C1176" w:rsidRDefault="005C1176" w:rsidP="005C1176">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przez ustanowienie zastawu na papierach wartościowych emitowanych przez Skarb Państwa lub jednostkę samorządu terytorialnego,</w:t>
      </w:r>
    </w:p>
    <w:p w:rsidR="005C1176" w:rsidRPr="005C1176" w:rsidRDefault="005C1176" w:rsidP="005C1176">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przez ustanowienie zastawu rejestrowego na zasadach określonych w przepisach o zastawie rejestrowym i rejestrze zastawów.</w:t>
      </w:r>
    </w:p>
    <w:p w:rsidR="005C1176" w:rsidRPr="005C1176" w:rsidRDefault="005C1176" w:rsidP="005C1176">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Zabezpieczenie wnoszone w pieniądzu należy wpłacić na konto Zamawiającego: </w:t>
      </w:r>
    </w:p>
    <w:p w:rsidR="005C1176" w:rsidRPr="005C1176" w:rsidRDefault="005C1176" w:rsidP="005C1176">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Getin Bank 76 1560 0013 2619 7045 3000 0002 (na przelewach nr rachunku należy pisać w sposób ciągły - bez spacji).</w:t>
      </w:r>
    </w:p>
    <w:p w:rsidR="005C1176" w:rsidRPr="005C1176" w:rsidRDefault="005C1176" w:rsidP="005C1176">
      <w:pPr>
        <w:autoSpaceDE w:val="0"/>
        <w:autoSpaceDN w:val="0"/>
        <w:adjustRightInd w:val="0"/>
        <w:spacing w:after="0" w:line="360" w:lineRule="auto"/>
        <w:ind w:left="360"/>
        <w:rPr>
          <w:rFonts w:ascii="Times New Roman" w:eastAsia="Times New Roman" w:hAnsi="Times New Roman" w:cs="Times New Roman"/>
          <w:color w:val="0D0D0D" w:themeColor="text1" w:themeTint="F2"/>
          <w:lang w:eastAsia="pl-PL"/>
        </w:rPr>
      </w:pPr>
    </w:p>
    <w:p w:rsidR="005C1176" w:rsidRPr="005C1176" w:rsidRDefault="005C1176" w:rsidP="005C1176">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Zabezpieczenie wnoszone w gwarancji bankowej może być wystawione przez bank krajowy lub zagraniczny. Zaleca się, aby gwarancja wystawiona przez bank zagraniczny była potwierdzona przez bank krajowy.</w:t>
      </w:r>
    </w:p>
    <w:p w:rsidR="005C1176" w:rsidRPr="005C1176" w:rsidRDefault="005C1176" w:rsidP="005C1176">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lastRenderedPageBreak/>
        <w:t>Zabezpieczenie należytego wykonania umowy musi zostać wniesione przed podpisaniem umowy.</w:t>
      </w:r>
    </w:p>
    <w:p w:rsidR="005C1176" w:rsidRPr="005C1176" w:rsidRDefault="005C1176" w:rsidP="005C1176">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Warunki i termin zwrotu lub zwolnienia zabezpieczenia określone są we wzorze umowy.</w:t>
      </w:r>
    </w:p>
    <w:p w:rsidR="005C1176" w:rsidRPr="005C1176" w:rsidRDefault="005C1176" w:rsidP="005C1176">
      <w:pPr>
        <w:numPr>
          <w:ilvl w:val="1"/>
          <w:numId w:val="62"/>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5C1176">
        <w:rPr>
          <w:rFonts w:ascii="Times New Roman" w:eastAsia="Times New Roman" w:hAnsi="Times New Roman" w:cs="Times New Roman"/>
          <w:color w:val="0D0D0D" w:themeColor="text1" w:themeTint="F2"/>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art. 16</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ZAWARCIE UMOWY</w:t>
      </w:r>
    </w:p>
    <w:p w:rsidR="005C1176" w:rsidRPr="005C1176" w:rsidRDefault="005C1176" w:rsidP="005C1176">
      <w:pPr>
        <w:numPr>
          <w:ilvl w:val="0"/>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5C1176" w:rsidRPr="005C1176" w:rsidRDefault="005C1176" w:rsidP="005C1176">
      <w:pPr>
        <w:numPr>
          <w:ilvl w:val="0"/>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Zamawiający może zawrzeć umowę w sprawie zamówienia publicznego przed upływem terminów, o których mowa w ust. 1, jeżeli: </w:t>
      </w:r>
    </w:p>
    <w:p w:rsidR="005C1176" w:rsidRPr="005C1176" w:rsidRDefault="005C1176" w:rsidP="005C1176">
      <w:pPr>
        <w:numPr>
          <w:ilvl w:val="0"/>
          <w:numId w:val="64"/>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w postępowaniu o udzielenie zamówienia złożono tylko jedną ofertę, </w:t>
      </w:r>
    </w:p>
    <w:p w:rsidR="005C1176" w:rsidRPr="005C1176" w:rsidRDefault="005C1176" w:rsidP="005C1176">
      <w:pPr>
        <w:numPr>
          <w:ilvl w:val="0"/>
          <w:numId w:val="64"/>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5C1176" w:rsidRPr="005C1176" w:rsidRDefault="005C1176" w:rsidP="005C1176">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Wybranemu Wykonawcy Zamawiający wskaże termin i miejsce podpisania umowy. </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art. 17</w:t>
      </w:r>
    </w:p>
    <w:p w:rsidR="005C1176" w:rsidRPr="005C1176" w:rsidRDefault="005C1176" w:rsidP="005C1176">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POUCZENIE O ŚRODKACH OCHRONY PRAWNEJ PRZYSŁUGUJĄCYCH WYKONAWCY W TOKU POSTĘPOWANIA O UDZIELENIE ZAMÓWIENIA</w:t>
      </w:r>
    </w:p>
    <w:p w:rsidR="005C1176" w:rsidRPr="005C1176" w:rsidRDefault="005C1176" w:rsidP="005C1176">
      <w:pPr>
        <w:numPr>
          <w:ilvl w:val="6"/>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2015 r., poz. 2164 z </w:t>
      </w:r>
      <w:proofErr w:type="spellStart"/>
      <w:r w:rsidRPr="005C1176">
        <w:rPr>
          <w:rFonts w:ascii="Times New Roman" w:eastAsia="Times New Roman" w:hAnsi="Times New Roman" w:cs="Arial"/>
          <w:color w:val="0D0D0D" w:themeColor="text1" w:themeTint="F2"/>
          <w:lang w:eastAsia="pl-PL"/>
        </w:rPr>
        <w:t>późn</w:t>
      </w:r>
      <w:proofErr w:type="spellEnd"/>
      <w:r w:rsidRPr="005C1176">
        <w:rPr>
          <w:rFonts w:ascii="Times New Roman" w:eastAsia="Times New Roman" w:hAnsi="Times New Roman" w:cs="Arial"/>
          <w:color w:val="0D0D0D" w:themeColor="text1" w:themeTint="F2"/>
          <w:lang w:eastAsia="pl-PL"/>
        </w:rPr>
        <w:t xml:space="preserve">. zm.) przysługują środki ochrony prawnej przewidziane w Dziale VI ustawy. </w:t>
      </w:r>
    </w:p>
    <w:p w:rsidR="005C1176" w:rsidRPr="005C1176" w:rsidRDefault="005C1176" w:rsidP="005C1176">
      <w:pPr>
        <w:numPr>
          <w:ilvl w:val="6"/>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5C1176" w:rsidRPr="005C1176" w:rsidRDefault="005C1176" w:rsidP="005C1176">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Odwołanie wobec treści ogłoszenia o zamówieniu oraz wobec postanowień Specyfikacji Istotnych Warunków Zamówienia, wnosi się w terminie 5 dni od dnia zamieszczenia ogłoszenia w </w:t>
      </w:r>
      <w:r w:rsidRPr="005C1176">
        <w:rPr>
          <w:rFonts w:ascii="Times New Roman" w:eastAsia="Times New Roman" w:hAnsi="Times New Roman" w:cs="Arial"/>
          <w:color w:val="0D0D0D" w:themeColor="text1" w:themeTint="F2"/>
          <w:lang w:eastAsia="pl-PL"/>
        </w:rPr>
        <w:lastRenderedPageBreak/>
        <w:t>Biuletynie Zamówień Publicznych lub Specyfikacji Istotnych Warunków Zamówienia na stronie internetowej</w:t>
      </w:r>
    </w:p>
    <w:p w:rsidR="005C1176" w:rsidRPr="005C1176" w:rsidRDefault="005C1176" w:rsidP="005C1176">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5C1176" w:rsidRPr="005C1176" w:rsidRDefault="005C1176" w:rsidP="005C1176">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5C1176" w:rsidRPr="005C1176" w:rsidRDefault="005C1176" w:rsidP="005C1176">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5C1176" w:rsidRPr="005C1176" w:rsidRDefault="005C1176" w:rsidP="005C1176">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5C1176" w:rsidRPr="005C1176" w:rsidRDefault="005C1176" w:rsidP="005C1176">
      <w:pPr>
        <w:spacing w:before="120" w:after="0" w:line="360" w:lineRule="auto"/>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Cs/>
          <w:i/>
          <w:iCs/>
          <w:color w:val="0D0D0D" w:themeColor="text1" w:themeTint="F2"/>
          <w:lang w:eastAsia="pl-PL"/>
        </w:rPr>
        <w:t>Do spraw nieuregulowanych w niniejszej SIWZ mają zastosowanie przepisy ustawy z dnia 29 stycznia 2004 roku Prawo Zamówień Publicznych (</w:t>
      </w:r>
      <w:proofErr w:type="spellStart"/>
      <w:r w:rsidRPr="005C1176">
        <w:rPr>
          <w:rFonts w:ascii="Times New Roman" w:eastAsia="Times New Roman" w:hAnsi="Times New Roman" w:cs="Times New Roman"/>
          <w:bCs/>
          <w:i/>
          <w:iCs/>
          <w:color w:val="0D0D0D" w:themeColor="text1" w:themeTint="F2"/>
          <w:lang w:eastAsia="pl-PL"/>
        </w:rPr>
        <w:t>t.j</w:t>
      </w:r>
      <w:proofErr w:type="spellEnd"/>
      <w:r w:rsidRPr="005C1176">
        <w:rPr>
          <w:rFonts w:ascii="Times New Roman" w:eastAsia="Times New Roman" w:hAnsi="Times New Roman" w:cs="Times New Roman"/>
          <w:bCs/>
          <w:i/>
          <w:iCs/>
          <w:color w:val="0D0D0D" w:themeColor="text1" w:themeTint="F2"/>
          <w:lang w:eastAsia="pl-PL"/>
        </w:rPr>
        <w:t xml:space="preserve">. Dz. U. z 2016 r. poz. 1020 z </w:t>
      </w:r>
      <w:proofErr w:type="spellStart"/>
      <w:r w:rsidRPr="005C1176">
        <w:rPr>
          <w:rFonts w:ascii="Times New Roman" w:eastAsia="Times New Roman" w:hAnsi="Times New Roman" w:cs="Times New Roman"/>
          <w:bCs/>
          <w:i/>
          <w:iCs/>
          <w:color w:val="0D0D0D" w:themeColor="text1" w:themeTint="F2"/>
          <w:lang w:eastAsia="pl-PL"/>
        </w:rPr>
        <w:t>późn</w:t>
      </w:r>
      <w:proofErr w:type="spellEnd"/>
      <w:r w:rsidRPr="005C1176">
        <w:rPr>
          <w:rFonts w:ascii="Times New Roman" w:eastAsia="Times New Roman" w:hAnsi="Times New Roman" w:cs="Times New Roman"/>
          <w:bCs/>
          <w:i/>
          <w:iCs/>
          <w:color w:val="0D0D0D" w:themeColor="text1" w:themeTint="F2"/>
          <w:lang w:eastAsia="pl-PL"/>
        </w:rPr>
        <w:t>. zm.).</w:t>
      </w:r>
    </w:p>
    <w:p w:rsidR="005C1176" w:rsidRPr="005C1176" w:rsidRDefault="005C1176" w:rsidP="005C1176">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5C1176" w:rsidRPr="005C1176" w:rsidRDefault="005C1176" w:rsidP="005C1176">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5C1176" w:rsidRPr="005C1176" w:rsidRDefault="005C1176" w:rsidP="005C1176">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Warszawa, dnia , ……………2017 r.</w:t>
      </w:r>
      <w:r w:rsidRPr="005C1176">
        <w:rPr>
          <w:rFonts w:ascii="Times New Roman" w:eastAsia="Times New Roman" w:hAnsi="Times New Roman" w:cs="Times New Roman"/>
          <w:color w:val="0D0D0D" w:themeColor="text1" w:themeTint="F2"/>
          <w:lang w:eastAsia="pl-PL"/>
        </w:rPr>
        <w:tab/>
      </w:r>
      <w:r w:rsidRPr="005C1176">
        <w:rPr>
          <w:rFonts w:ascii="Times New Roman" w:eastAsia="Times New Roman" w:hAnsi="Times New Roman" w:cs="Times New Roman"/>
          <w:color w:val="0D0D0D" w:themeColor="text1" w:themeTint="F2"/>
          <w:lang w:eastAsia="pl-PL"/>
        </w:rPr>
        <w:tab/>
      </w:r>
      <w:r w:rsidRPr="005C1176">
        <w:rPr>
          <w:rFonts w:ascii="Times New Roman" w:eastAsia="Times New Roman" w:hAnsi="Times New Roman" w:cs="Times New Roman"/>
          <w:color w:val="0D0D0D" w:themeColor="text1" w:themeTint="F2"/>
          <w:lang w:eastAsia="pl-PL"/>
        </w:rPr>
        <w:tab/>
        <w:t xml:space="preserve"> </w:t>
      </w:r>
    </w:p>
    <w:p w:rsidR="005C1176" w:rsidRPr="005C1176" w:rsidRDefault="005C1176" w:rsidP="005C1176">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themeColor="text1" w:themeTint="F2"/>
          <w:spacing w:val="30"/>
          <w:position w:val="6"/>
          <w:lang w:eastAsia="pl-PL"/>
        </w:rPr>
      </w:pPr>
      <w:r w:rsidRPr="005C1176">
        <w:rPr>
          <w:rFonts w:ascii="Times New Roman" w:eastAsia="Times New Roman" w:hAnsi="Times New Roman" w:cs="Times New Roman"/>
          <w:color w:val="0D0D0D" w:themeColor="text1" w:themeTint="F2"/>
          <w:lang w:eastAsia="pl-PL"/>
        </w:rPr>
        <w:t xml:space="preserve"> </w:t>
      </w:r>
      <w:r w:rsidRPr="005C1176">
        <w:rPr>
          <w:rFonts w:ascii="Times New Roman" w:eastAsia="Times New Roman" w:hAnsi="Times New Roman" w:cs="Times New Roman"/>
          <w:b/>
          <w:color w:val="0D0D0D" w:themeColor="text1" w:themeTint="F2"/>
          <w:spacing w:val="30"/>
          <w:position w:val="6"/>
          <w:lang w:eastAsia="pl-PL"/>
        </w:rPr>
        <w:t>ZATWIERDZAM</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lastRenderedPageBreak/>
        <w:t xml:space="preserve">ROZDZIAŁ II </w:t>
      </w:r>
    </w:p>
    <w:p w:rsidR="005C1176" w:rsidRPr="005C1176" w:rsidRDefault="005C1176" w:rsidP="005C1176">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 xml:space="preserve"> FORMULARZ OFERTY</w:t>
      </w:r>
      <w:r w:rsidRPr="005C1176">
        <w:rPr>
          <w:rFonts w:ascii="Times New Roman" w:eastAsia="Times New Roman" w:hAnsi="Times New Roman" w:cs="Times New Roman"/>
          <w:b/>
          <w:color w:val="0D0D0D" w:themeColor="text1" w:themeTint="F2"/>
          <w:sz w:val="24"/>
          <w:szCs w:val="24"/>
          <w:lang w:eastAsia="pl-PL"/>
        </w:rPr>
        <w:br/>
      </w:r>
    </w:p>
    <w:p w:rsidR="005C1176" w:rsidRPr="005C1176" w:rsidRDefault="005C1176" w:rsidP="005C1176">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 xml:space="preserve">       ........................... dnia ................</w:t>
      </w:r>
    </w:p>
    <w:p w:rsidR="005C1176" w:rsidRPr="005C1176" w:rsidRDefault="005C1176" w:rsidP="005C1176">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(pieczęć firmowa wykonawcy)</w:t>
      </w:r>
    </w:p>
    <w:p w:rsidR="005C1176" w:rsidRPr="005C1176" w:rsidRDefault="005C1176" w:rsidP="005C1176">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 xml:space="preserve">OFERTA </w:t>
      </w:r>
    </w:p>
    <w:p w:rsidR="005C1176" w:rsidRPr="005C1176" w:rsidRDefault="005C1176" w:rsidP="005C1176">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5C1176" w:rsidRPr="005C1176" w:rsidRDefault="005C1176" w:rsidP="005C1176">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Zarząd Dróg Powiatowych</w:t>
      </w:r>
    </w:p>
    <w:p w:rsidR="005C1176" w:rsidRPr="005C1176" w:rsidRDefault="005C1176" w:rsidP="005C1176">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 xml:space="preserve"> w Ożarowie Mazowieckim</w:t>
      </w:r>
    </w:p>
    <w:p w:rsidR="005C1176" w:rsidRPr="005C1176" w:rsidRDefault="005C1176" w:rsidP="005C1176">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Ul. Poznańska 300</w:t>
      </w:r>
    </w:p>
    <w:p w:rsidR="005C1176" w:rsidRPr="005C1176" w:rsidRDefault="005C1176" w:rsidP="005C1176">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05 – 850 Ożarów Mazowiecki</w:t>
      </w:r>
    </w:p>
    <w:p w:rsidR="005C1176" w:rsidRPr="005C1176" w:rsidRDefault="005C1176" w:rsidP="005C1176">
      <w:pPr>
        <w:spacing w:after="0" w:line="240" w:lineRule="auto"/>
        <w:rPr>
          <w:rFonts w:ascii="Times New Roman" w:eastAsia="Times New Roman" w:hAnsi="Times New Roman" w:cs="Times New Roman"/>
          <w:b/>
          <w:color w:val="0D0D0D" w:themeColor="text1" w:themeTint="F2"/>
          <w:sz w:val="24"/>
          <w:szCs w:val="24"/>
          <w:lang w:eastAsia="pl-PL"/>
        </w:rPr>
      </w:pPr>
    </w:p>
    <w:p w:rsidR="005C1176" w:rsidRPr="005C1176" w:rsidRDefault="005C1176" w:rsidP="005C1176">
      <w:pPr>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Nawiązując do zaproszenia do udziału w p</w:t>
      </w:r>
      <w:r>
        <w:rPr>
          <w:rFonts w:ascii="Times New Roman" w:eastAsia="Times New Roman" w:hAnsi="Times New Roman" w:cs="Times New Roman"/>
          <w:color w:val="0D0D0D" w:themeColor="text1" w:themeTint="F2"/>
          <w:sz w:val="24"/>
          <w:szCs w:val="24"/>
          <w:lang w:eastAsia="pl-PL"/>
        </w:rPr>
        <w:t>rzetargu nieograniczonym Nr ZP-7</w:t>
      </w:r>
      <w:r w:rsidRPr="005C1176">
        <w:rPr>
          <w:rFonts w:ascii="Times New Roman" w:eastAsia="Times New Roman" w:hAnsi="Times New Roman" w:cs="Times New Roman"/>
          <w:color w:val="0D0D0D" w:themeColor="text1" w:themeTint="F2"/>
          <w:sz w:val="24"/>
          <w:szCs w:val="24"/>
          <w:lang w:eastAsia="pl-PL"/>
        </w:rPr>
        <w:t xml:space="preserve">/2017 </w:t>
      </w:r>
      <w:proofErr w:type="spellStart"/>
      <w:r w:rsidRPr="005C1176">
        <w:rPr>
          <w:rFonts w:ascii="Times New Roman" w:eastAsia="Times New Roman" w:hAnsi="Times New Roman" w:cs="Times New Roman"/>
          <w:color w:val="0D0D0D" w:themeColor="text1" w:themeTint="F2"/>
          <w:sz w:val="24"/>
          <w:szCs w:val="24"/>
          <w:lang w:eastAsia="pl-PL"/>
        </w:rPr>
        <w:t>pn</w:t>
      </w:r>
      <w:proofErr w:type="spellEnd"/>
      <w:r w:rsidRPr="005C1176">
        <w:rPr>
          <w:rFonts w:ascii="Times New Roman" w:eastAsia="Times New Roman" w:hAnsi="Times New Roman" w:cs="Times New Roman"/>
          <w:color w:val="0D0D0D" w:themeColor="text1" w:themeTint="F2"/>
          <w:sz w:val="24"/>
          <w:szCs w:val="24"/>
          <w:lang w:eastAsia="pl-PL"/>
        </w:rPr>
        <w:t>:</w:t>
      </w:r>
      <w:r w:rsidRPr="005C1176">
        <w:rPr>
          <w:rFonts w:ascii="Times New Roman" w:eastAsia="Times New Roman" w:hAnsi="Times New Roman" w:cs="Times New Roman"/>
          <w:b/>
          <w:i/>
          <w:iCs/>
          <w:color w:val="0D0D0D" w:themeColor="text1" w:themeTint="F2"/>
          <w:sz w:val="24"/>
          <w:szCs w:val="24"/>
          <w:lang w:eastAsia="pl-PL"/>
        </w:rPr>
        <w:t xml:space="preserve"> </w:t>
      </w:r>
    </w:p>
    <w:p w:rsidR="005C1176" w:rsidRPr="005C1176" w:rsidRDefault="005C1176" w:rsidP="005C1176">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5C1176">
        <w:rPr>
          <w:rFonts w:ascii="Times New Roman" w:eastAsia="Times New Roman" w:hAnsi="Times New Roman" w:cs="Times New Roman"/>
          <w:b/>
          <w:i/>
          <w:iCs/>
          <w:color w:val="0D0D0D" w:themeColor="text1" w:themeTint="F2"/>
          <w:sz w:val="24"/>
          <w:szCs w:val="24"/>
          <w:lang w:eastAsia="pl-PL"/>
        </w:rPr>
        <w:t xml:space="preserve"> </w:t>
      </w:r>
      <w:r w:rsidRPr="005C1176">
        <w:rPr>
          <w:rFonts w:ascii="Times New Roman" w:eastAsia="Times New Roman" w:hAnsi="Times New Roman" w:cs="Times New Roman"/>
          <w:b/>
          <w:i/>
          <w:color w:val="0D0D0D" w:themeColor="text1" w:themeTint="F2"/>
          <w:sz w:val="24"/>
          <w:lang w:eastAsia="pl-PL"/>
        </w:rPr>
        <w:t>„</w:t>
      </w:r>
      <w:r w:rsidRPr="005C1176">
        <w:rPr>
          <w:rFonts w:ascii="Times New Roman" w:eastAsia="Times New Roman" w:hAnsi="Times New Roman"/>
          <w:b/>
          <w:i/>
          <w:sz w:val="24"/>
          <w:lang w:eastAsia="pl-PL"/>
        </w:rPr>
        <w:t>Rozbudowa drogi powiatowej nr 2420W ul. Wiślanej wraz ze skrzyżowaniem typu rondo z ulicami Dolną i Zachodnią w Łomiankach, gm. Łomianki</w:t>
      </w:r>
      <w:r w:rsidRPr="005C1176">
        <w:rPr>
          <w:rFonts w:ascii="Times New Roman" w:eastAsia="Times New Roman" w:hAnsi="Times New Roman" w:cs="Times New Roman"/>
          <w:b/>
          <w:i/>
          <w:color w:val="0D0D0D" w:themeColor="text1" w:themeTint="F2"/>
          <w:lang w:eastAsia="pl-PL"/>
        </w:rPr>
        <w:t>”</w:t>
      </w:r>
    </w:p>
    <w:p w:rsidR="005C1176" w:rsidRPr="005C1176" w:rsidRDefault="005C1176" w:rsidP="005C1176">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5C1176" w:rsidRPr="005C1176" w:rsidRDefault="005C1176" w:rsidP="005C1176">
      <w:pPr>
        <w:spacing w:after="0" w:line="240" w:lineRule="auto"/>
        <w:jc w:val="both"/>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ind w:firstLine="360"/>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p>
    <w:p w:rsidR="005C1176" w:rsidRPr="005C1176" w:rsidRDefault="005C1176" w:rsidP="005C1176">
      <w:pPr>
        <w:spacing w:before="120"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p>
    <w:p w:rsidR="005C1176" w:rsidRPr="005C1176" w:rsidRDefault="005C1176" w:rsidP="005C1176">
      <w:pPr>
        <w:spacing w:after="0" w:line="240" w:lineRule="auto"/>
        <w:jc w:val="center"/>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pełna nazwa firmy wykonawcy</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posiadając/ego/a siedzibę</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p>
    <w:p w:rsidR="005C1176" w:rsidRPr="005C1176" w:rsidRDefault="005C1176" w:rsidP="005C1176">
      <w:pPr>
        <w:spacing w:after="0" w:line="240" w:lineRule="auto"/>
        <w:jc w:val="center"/>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ulica nr domu kod pocztowy miejscowość</w:t>
      </w:r>
    </w:p>
    <w:p w:rsidR="005C1176" w:rsidRPr="005C1176" w:rsidRDefault="005C1176" w:rsidP="005C1176">
      <w:pPr>
        <w:spacing w:after="0" w:line="240" w:lineRule="auto"/>
        <w:jc w:val="center"/>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województwo</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powiat</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telefon</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telefax</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 . pl. </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Internet: http:/</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e-mail</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nr identyfikacyjny NIP ........................................................................................</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REGON .............................................................................................................</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NUMER RACHUNKU BANKOWEGO………………………………………………………………...</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reprezentowana przez:</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lastRenderedPageBreak/>
        <w:t>.........................................................................................................................................................</w:t>
      </w:r>
    </w:p>
    <w:p w:rsidR="005C1176" w:rsidRPr="005C1176" w:rsidRDefault="005C1176" w:rsidP="005C1176">
      <w:pPr>
        <w:spacing w:after="0" w:line="240" w:lineRule="auto"/>
        <w:jc w:val="center"/>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będący płatnikiem podatku VAT,</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b/>
          <w:i/>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5C1176">
        <w:rPr>
          <w:rFonts w:ascii="Times New Roman" w:eastAsia="Times New Roman" w:hAnsi="Times New Roman" w:cs="Times New Roman"/>
          <w:b/>
          <w:i/>
          <w:color w:val="0D0D0D" w:themeColor="text1" w:themeTint="F2"/>
          <w:sz w:val="24"/>
          <w:szCs w:val="24"/>
          <w:lang w:eastAsia="pl-PL"/>
        </w:rPr>
        <w:t>oferujemy:</w:t>
      </w:r>
    </w:p>
    <w:p w:rsidR="005C1176" w:rsidRPr="005C1176" w:rsidRDefault="005C1176" w:rsidP="005C1176">
      <w:pPr>
        <w:numPr>
          <w:ilvl w:val="0"/>
          <w:numId w:val="73"/>
        </w:numPr>
        <w:spacing w:after="0" w:line="240" w:lineRule="auto"/>
        <w:ind w:left="142"/>
        <w:contextualSpacing/>
        <w:jc w:val="both"/>
        <w:rPr>
          <w:rFonts w:ascii="Times New Roman" w:eastAsia="Times New Roman" w:hAnsi="Times New Roman" w:cs="Times New Roman"/>
          <w:b/>
          <w:i/>
          <w:szCs w:val="20"/>
          <w:lang w:eastAsia="pl-PL"/>
        </w:rPr>
      </w:pPr>
      <w:r w:rsidRPr="005C1176">
        <w:rPr>
          <w:rFonts w:ascii="Times New Roman" w:eastAsia="Times New Roman" w:hAnsi="Times New Roman" w:cs="Times New Roman"/>
          <w:color w:val="0D0D0D" w:themeColor="text1" w:themeTint="F2"/>
          <w:sz w:val="24"/>
          <w:szCs w:val="24"/>
          <w:lang w:eastAsia="pl-PL"/>
        </w:rPr>
        <w:t xml:space="preserve"> wykonanie zamówienia pod nazwą </w:t>
      </w:r>
      <w:r w:rsidRPr="005C1176">
        <w:rPr>
          <w:rFonts w:ascii="Times New Roman" w:eastAsia="Times New Roman" w:hAnsi="Times New Roman" w:cs="Times New Roman"/>
          <w:b/>
          <w:i/>
          <w:color w:val="0D0D0D" w:themeColor="text1" w:themeTint="F2"/>
          <w:sz w:val="24"/>
          <w:szCs w:val="20"/>
          <w:lang w:eastAsia="pl-PL"/>
        </w:rPr>
        <w:t>„</w:t>
      </w:r>
      <w:r w:rsidRPr="005C1176">
        <w:rPr>
          <w:rFonts w:ascii="Times New Roman" w:eastAsia="Times New Roman" w:hAnsi="Times New Roman"/>
          <w:b/>
          <w:i/>
          <w:sz w:val="24"/>
          <w:lang w:eastAsia="pl-PL"/>
        </w:rPr>
        <w:t>Rozbudowa drogi powiatowej nr 2420W ul. Wiślanej wraz ze skrzyżowaniem typu rondo z ulicami Dolną i Zachodnią w Łomiankach, gm. Łomianki”</w:t>
      </w:r>
    </w:p>
    <w:p w:rsidR="005C1176" w:rsidRPr="005C1176" w:rsidRDefault="005C1176" w:rsidP="005C1176">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5C1176">
        <w:rPr>
          <w:rFonts w:ascii="Times New Roman" w:eastAsia="Times New Roman" w:hAnsi="Times New Roman" w:cs="Times New Roman"/>
          <w:b/>
          <w:i/>
          <w:color w:val="0D0D0D" w:themeColor="text1" w:themeTint="F2"/>
          <w:sz w:val="24"/>
          <w:szCs w:val="24"/>
          <w:lang w:eastAsia="pl-PL"/>
        </w:rPr>
        <w:t xml:space="preserve"> </w:t>
      </w:r>
      <w:r w:rsidRPr="005C1176">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przedmiarem robót </w:t>
      </w:r>
    </w:p>
    <w:p w:rsidR="005C1176" w:rsidRPr="005C1176" w:rsidRDefault="005C1176" w:rsidP="005C1176">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za kwotę brutto (netto + obowiązujący podatek VAT)</w:t>
      </w:r>
      <w:r w:rsidRPr="005C1176">
        <w:rPr>
          <w:rFonts w:ascii="Times New Roman" w:eastAsia="Times New Roman" w:hAnsi="Times New Roman" w:cs="Times New Roman"/>
          <w:color w:val="0D0D0D" w:themeColor="text1" w:themeTint="F2"/>
          <w:sz w:val="24"/>
          <w:szCs w:val="24"/>
          <w:lang w:eastAsia="pl-PL"/>
        </w:rPr>
        <w:t xml:space="preserve"> </w:t>
      </w:r>
      <w:r w:rsidRPr="005C1176">
        <w:rPr>
          <w:rFonts w:ascii="Times New Roman" w:eastAsia="Times New Roman" w:hAnsi="Times New Roman" w:cs="Times New Roman"/>
          <w:b/>
          <w:color w:val="0D0D0D" w:themeColor="text1" w:themeTint="F2"/>
          <w:sz w:val="24"/>
          <w:szCs w:val="24"/>
          <w:lang w:eastAsia="pl-PL"/>
        </w:rPr>
        <w:t>określone w poniżej tabeli:</w:t>
      </w:r>
    </w:p>
    <w:p w:rsidR="005C1176" w:rsidRPr="005C1176" w:rsidRDefault="005C1176" w:rsidP="005C1176">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5C1176" w:rsidRPr="005C1176" w:rsidTr="00060B9F">
        <w:trPr>
          <w:trHeight w:val="2594"/>
        </w:trPr>
        <w:tc>
          <w:tcPr>
            <w:tcW w:w="288" w:type="dxa"/>
            <w:tcBorders>
              <w:top w:val="single" w:sz="4" w:space="0" w:color="auto"/>
              <w:left w:val="single" w:sz="4" w:space="0" w:color="auto"/>
              <w:bottom w:val="double" w:sz="4" w:space="0" w:color="auto"/>
              <w:right w:val="single" w:sz="4" w:space="0" w:color="auto"/>
            </w:tcBorders>
          </w:tcPr>
          <w:p w:rsidR="005C1176" w:rsidRPr="005C1176" w:rsidRDefault="005C1176" w:rsidP="005C1176">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5C1176" w:rsidRPr="005C1176" w:rsidRDefault="005C1176" w:rsidP="005C1176">
            <w:pPr>
              <w:spacing w:after="0" w:line="240" w:lineRule="auto"/>
              <w:jc w:val="both"/>
              <w:rPr>
                <w:rFonts w:ascii="Times New Roman" w:eastAsia="Times New Roman" w:hAnsi="Times New Roman" w:cs="Times New Roman"/>
                <w:b/>
                <w:color w:val="0D0D0D" w:themeColor="text1" w:themeTint="F2"/>
                <w:sz w:val="24"/>
                <w:szCs w:val="24"/>
                <w:lang w:eastAsia="pl-PL"/>
              </w:rPr>
            </w:pPr>
          </w:p>
          <w:p w:rsidR="005C1176" w:rsidRPr="005C1176" w:rsidRDefault="005C1176" w:rsidP="005C1176">
            <w:pPr>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Kwota brutto (netto + obowiązujący podatek VAT</w:t>
            </w:r>
          </w:p>
          <w:p w:rsidR="005C1176" w:rsidRPr="005C1176" w:rsidRDefault="005C1176" w:rsidP="005C1176">
            <w:pPr>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w:t>
            </w:r>
          </w:p>
          <w:p w:rsidR="005C1176" w:rsidRPr="005C1176" w:rsidRDefault="005C1176" w:rsidP="005C1176">
            <w:pPr>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Słownie …………………………………………………………………</w:t>
            </w:r>
          </w:p>
          <w:p w:rsidR="005C1176" w:rsidRPr="005C1176" w:rsidRDefault="005C1176" w:rsidP="005C1176">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w tym:</w:t>
            </w:r>
            <w:r w:rsidRPr="005C1176">
              <w:rPr>
                <w:rFonts w:ascii="Times New Roman" w:eastAsia="Times New Roman" w:hAnsi="Times New Roman" w:cs="Times New Roman"/>
                <w:b/>
                <w:color w:val="0D0D0D" w:themeColor="text1" w:themeTint="F2"/>
                <w:sz w:val="24"/>
                <w:szCs w:val="24"/>
                <w:lang w:eastAsia="pl-PL"/>
              </w:rPr>
              <w:tab/>
            </w:r>
          </w:p>
          <w:p w:rsidR="005C1176" w:rsidRPr="005C1176" w:rsidRDefault="005C1176" w:rsidP="005C1176">
            <w:pPr>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kwota netto……………………………………………………………..</w:t>
            </w:r>
          </w:p>
          <w:p w:rsidR="005C1176" w:rsidRPr="005C1176" w:rsidRDefault="005C1176" w:rsidP="005C1176">
            <w:pPr>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słownie ……………………………………………………………………</w:t>
            </w:r>
          </w:p>
          <w:p w:rsidR="005C1176" w:rsidRPr="005C1176" w:rsidRDefault="005C1176" w:rsidP="005C1176">
            <w:pPr>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należny podatek VAT w wysokości …..%, tj. …………………………..zł</w:t>
            </w:r>
          </w:p>
          <w:p w:rsidR="005C1176" w:rsidRPr="005C1176" w:rsidRDefault="005C1176" w:rsidP="005C1176">
            <w:pPr>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słownie……………………………………………………………………..</w:t>
            </w:r>
          </w:p>
        </w:tc>
      </w:tr>
    </w:tbl>
    <w:p w:rsidR="005C1176" w:rsidRPr="005C1176" w:rsidRDefault="005C1176" w:rsidP="005C1176">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p w:rsidR="005C1176" w:rsidRPr="005C1176" w:rsidRDefault="005C1176" w:rsidP="005C1176">
      <w:pPr>
        <w:numPr>
          <w:ilvl w:val="1"/>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Cena ofertowa uwzględnia wykonanie wszystkich robót (kompletnego przedmiotu zamówienia) i zastosowanie produktów, materiałów określonych w dokumentacji projektowej.</w:t>
      </w:r>
    </w:p>
    <w:p w:rsidR="005C1176" w:rsidRPr="005C1176" w:rsidRDefault="005C1176" w:rsidP="005C1176">
      <w:pPr>
        <w:numPr>
          <w:ilvl w:val="1"/>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Oferta zawiera propozycje wynagrodzenia ze wszystkimi jego składnikami i dopłatami - koszty związane z całościowym wykonaniem przedmiotu zamówienia.</w:t>
      </w:r>
    </w:p>
    <w:p w:rsidR="005C1176" w:rsidRPr="005C1176" w:rsidRDefault="005C1176" w:rsidP="005C1176">
      <w:pPr>
        <w:numPr>
          <w:ilvl w:val="1"/>
          <w:numId w:val="65"/>
        </w:numPr>
        <w:spacing w:before="120"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Zamówienie zobowiązujemy się wykonać w terminie ….. dni od dnia podpisania umowy </w:t>
      </w:r>
      <w:r w:rsidRPr="005C1176">
        <w:rPr>
          <w:rFonts w:ascii="Times New Roman" w:eastAsia="Times New Roman" w:hAnsi="Times New Roman" w:cs="Times New Roman"/>
          <w:b/>
          <w:color w:val="0D0D0D" w:themeColor="text1" w:themeTint="F2"/>
          <w:sz w:val="24"/>
          <w:szCs w:val="24"/>
          <w:lang w:eastAsia="pl-PL"/>
        </w:rPr>
        <w:t>(należy podać ilość pełnych dni, nie więcej niż 100)</w:t>
      </w:r>
    </w:p>
    <w:p w:rsidR="005C1176" w:rsidRPr="005C1176" w:rsidRDefault="005C1176" w:rsidP="005C117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5C1176" w:rsidRPr="005C1176" w:rsidRDefault="005C1176" w:rsidP="005C117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 przypadku zatrudnienia podwykonawców, oświadczamy, że ponosimy całkowitą odpowiedzialność za działanie lub zaniechanie wszystkich podwykonawców.</w:t>
      </w:r>
    </w:p>
    <w:p w:rsidR="005C1176" w:rsidRPr="005C1176" w:rsidRDefault="005C1176" w:rsidP="005C117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Udzielimy gwarancji na przedmiot zamówienia na okres </w:t>
      </w:r>
      <w:r w:rsidRPr="005C1176">
        <w:rPr>
          <w:rFonts w:ascii="Times New Roman" w:eastAsia="Times New Roman" w:hAnsi="Times New Roman" w:cs="Times New Roman"/>
          <w:b/>
          <w:color w:val="0D0D0D" w:themeColor="text1" w:themeTint="F2"/>
          <w:sz w:val="24"/>
          <w:szCs w:val="24"/>
          <w:lang w:eastAsia="pl-PL"/>
        </w:rPr>
        <w:t>….. miesięcy (wpisać nie mniej niż 36 miesięcy)</w:t>
      </w:r>
      <w:r w:rsidRPr="005C1176">
        <w:rPr>
          <w:rFonts w:ascii="Times New Roman" w:eastAsia="Times New Roman" w:hAnsi="Times New Roman" w:cs="Times New Roman"/>
          <w:color w:val="0D0D0D" w:themeColor="text1" w:themeTint="F2"/>
          <w:sz w:val="24"/>
          <w:szCs w:val="24"/>
          <w:lang w:eastAsia="pl-PL"/>
        </w:rPr>
        <w:t xml:space="preserve"> od daty przekazania przedmiotu zamówienia do eksploatacji.</w:t>
      </w:r>
    </w:p>
    <w:p w:rsidR="005C1176" w:rsidRPr="005C1176" w:rsidRDefault="005C1176" w:rsidP="005C117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Udzielimy rękojmi za usunięcie wad prawnych i fizycznych robót oraz dostarczonych materiałów w okresie równym okresowi gwarancji po dokonaniu czynności odbioru końcowego.</w:t>
      </w:r>
    </w:p>
    <w:p w:rsidR="005C1176" w:rsidRPr="005C1176" w:rsidRDefault="005C1176" w:rsidP="005C117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Oświadczamy, że uważamy się związani niniejszą ofertą w ciągu 30 dni. Bieg terminu rozpoczyna się wraz z upływem terminu składania ofert.</w:t>
      </w:r>
    </w:p>
    <w:p w:rsidR="005C1176" w:rsidRPr="005C1176" w:rsidRDefault="005C1176" w:rsidP="005C117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5C1176" w:rsidRPr="005C1176" w:rsidRDefault="005C1176" w:rsidP="005C1176">
      <w:pPr>
        <w:numPr>
          <w:ilvl w:val="0"/>
          <w:numId w:val="66"/>
        </w:numPr>
        <w:spacing w:before="120" w:after="0" w:line="240" w:lineRule="auto"/>
        <w:jc w:val="both"/>
        <w:rPr>
          <w:rFonts w:ascii="Arial" w:eastAsia="Times New Roman" w:hAnsi="Arial" w:cs="Arial"/>
          <w:color w:val="0D0D0D" w:themeColor="text1" w:themeTint="F2"/>
          <w:sz w:val="20"/>
          <w:szCs w:val="20"/>
          <w:lang w:eastAsia="pl-PL"/>
        </w:rPr>
      </w:pPr>
      <w:r w:rsidRPr="005C1176">
        <w:rPr>
          <w:rFonts w:ascii="Arial" w:eastAsia="Times New Roman" w:hAnsi="Arial" w:cs="Arial"/>
          <w:color w:val="0D0D0D" w:themeColor="text1" w:themeTint="F2"/>
          <w:sz w:val="20"/>
          <w:szCs w:val="20"/>
          <w:lang w:eastAsia="pl-PL"/>
        </w:rPr>
        <w:lastRenderedPageBreak/>
        <w:t>Wykonawca jest:</w:t>
      </w:r>
    </w:p>
    <w:p w:rsidR="005C1176" w:rsidRPr="005C1176" w:rsidRDefault="005C1176" w:rsidP="005C1176">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5C1176">
        <w:rPr>
          <w:rFonts w:ascii="Arial" w:eastAsia="Times New Roman" w:hAnsi="Arial" w:cs="Arial"/>
          <w:color w:val="0D0D0D" w:themeColor="text1" w:themeTint="F2"/>
          <w:sz w:val="20"/>
          <w:szCs w:val="20"/>
          <w:lang w:eastAsia="pl-PL"/>
        </w:rPr>
        <w:t xml:space="preserve">1) Mikroprzedsiębiorstwem </w:t>
      </w:r>
      <w:r w:rsidRPr="005C1176">
        <w:rPr>
          <w:rFonts w:ascii="Arial" w:eastAsia="Times New Roman" w:hAnsi="Arial" w:cs="Arial"/>
          <w:color w:val="0D0D0D" w:themeColor="text1" w:themeTint="F2"/>
          <w:sz w:val="20"/>
          <w:szCs w:val="20"/>
          <w:lang w:eastAsia="pl-PL"/>
        </w:rPr>
        <w:sym w:font="Arial" w:char="F09E"/>
      </w:r>
      <w:r w:rsidRPr="005C1176">
        <w:rPr>
          <w:rFonts w:ascii="Arial" w:eastAsia="Times New Roman" w:hAnsi="Arial" w:cs="Arial"/>
          <w:color w:val="0D0D0D" w:themeColor="text1" w:themeTint="F2"/>
          <w:sz w:val="20"/>
          <w:szCs w:val="20"/>
          <w:lang w:eastAsia="pl-PL"/>
        </w:rPr>
        <w:t xml:space="preserve"> TAK </w:t>
      </w:r>
      <w:r w:rsidRPr="005C1176">
        <w:rPr>
          <w:rFonts w:ascii="Arial" w:eastAsia="Times New Roman" w:hAnsi="Arial" w:cs="Arial"/>
          <w:color w:val="0D0D0D" w:themeColor="text1" w:themeTint="F2"/>
          <w:sz w:val="20"/>
          <w:szCs w:val="20"/>
          <w:lang w:eastAsia="pl-PL"/>
        </w:rPr>
        <w:sym w:font="Arial" w:char="F09E"/>
      </w:r>
      <w:r w:rsidRPr="005C1176">
        <w:rPr>
          <w:rFonts w:ascii="Arial" w:eastAsia="Times New Roman" w:hAnsi="Arial" w:cs="Arial"/>
          <w:color w:val="0D0D0D" w:themeColor="text1" w:themeTint="F2"/>
          <w:sz w:val="20"/>
          <w:szCs w:val="20"/>
          <w:lang w:eastAsia="pl-PL"/>
        </w:rPr>
        <w:t xml:space="preserve"> NIE</w:t>
      </w:r>
    </w:p>
    <w:p w:rsidR="005C1176" w:rsidRPr="005C1176" w:rsidRDefault="005C1176" w:rsidP="005C1176">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5C1176">
        <w:rPr>
          <w:rFonts w:ascii="Arial" w:eastAsia="Times New Roman" w:hAnsi="Arial" w:cs="Arial"/>
          <w:color w:val="0D0D0D" w:themeColor="text1" w:themeTint="F2"/>
          <w:sz w:val="20"/>
          <w:szCs w:val="20"/>
          <w:lang w:eastAsia="pl-PL"/>
        </w:rPr>
        <w:t xml:space="preserve">2) małym przedsiębiorstwem </w:t>
      </w:r>
      <w:r w:rsidRPr="005C1176">
        <w:rPr>
          <w:rFonts w:ascii="Arial" w:eastAsia="Times New Roman" w:hAnsi="Arial" w:cs="Arial"/>
          <w:color w:val="0D0D0D" w:themeColor="text1" w:themeTint="F2"/>
          <w:sz w:val="20"/>
          <w:szCs w:val="20"/>
          <w:lang w:eastAsia="pl-PL"/>
        </w:rPr>
        <w:sym w:font="Arial" w:char="F09E"/>
      </w:r>
      <w:r w:rsidRPr="005C1176">
        <w:rPr>
          <w:rFonts w:ascii="Arial" w:eastAsia="Times New Roman" w:hAnsi="Arial" w:cs="Arial"/>
          <w:color w:val="0D0D0D" w:themeColor="text1" w:themeTint="F2"/>
          <w:sz w:val="20"/>
          <w:szCs w:val="20"/>
          <w:lang w:eastAsia="pl-PL"/>
        </w:rPr>
        <w:t xml:space="preserve"> TAK </w:t>
      </w:r>
      <w:r w:rsidRPr="005C1176">
        <w:rPr>
          <w:rFonts w:ascii="Arial" w:eastAsia="Times New Roman" w:hAnsi="Arial" w:cs="Arial"/>
          <w:color w:val="0D0D0D" w:themeColor="text1" w:themeTint="F2"/>
          <w:sz w:val="20"/>
          <w:szCs w:val="20"/>
          <w:lang w:eastAsia="pl-PL"/>
        </w:rPr>
        <w:sym w:font="Arial" w:char="F09E"/>
      </w:r>
      <w:r w:rsidRPr="005C1176">
        <w:rPr>
          <w:rFonts w:ascii="Arial" w:eastAsia="Times New Roman" w:hAnsi="Arial" w:cs="Arial"/>
          <w:color w:val="0D0D0D" w:themeColor="text1" w:themeTint="F2"/>
          <w:sz w:val="20"/>
          <w:szCs w:val="20"/>
          <w:lang w:eastAsia="pl-PL"/>
        </w:rPr>
        <w:t xml:space="preserve"> NIE</w:t>
      </w:r>
    </w:p>
    <w:p w:rsidR="005C1176" w:rsidRPr="005C1176" w:rsidRDefault="005C1176" w:rsidP="005C1176">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5C1176">
        <w:rPr>
          <w:rFonts w:ascii="Arial" w:eastAsia="Times New Roman" w:hAnsi="Arial" w:cs="Arial"/>
          <w:color w:val="0D0D0D" w:themeColor="text1" w:themeTint="F2"/>
          <w:sz w:val="20"/>
          <w:szCs w:val="20"/>
          <w:lang w:eastAsia="pl-PL"/>
        </w:rPr>
        <w:t xml:space="preserve">3) średnim przedsiębiorstwem </w:t>
      </w:r>
      <w:r w:rsidRPr="005C1176">
        <w:rPr>
          <w:rFonts w:ascii="Arial" w:eastAsia="Times New Roman" w:hAnsi="Arial" w:cs="Arial"/>
          <w:color w:val="0D0D0D" w:themeColor="text1" w:themeTint="F2"/>
          <w:sz w:val="20"/>
          <w:szCs w:val="20"/>
          <w:lang w:eastAsia="pl-PL"/>
        </w:rPr>
        <w:sym w:font="Arial" w:char="F09E"/>
      </w:r>
      <w:r w:rsidRPr="005C1176">
        <w:rPr>
          <w:rFonts w:ascii="Arial" w:eastAsia="Times New Roman" w:hAnsi="Arial" w:cs="Arial"/>
          <w:color w:val="0D0D0D" w:themeColor="text1" w:themeTint="F2"/>
          <w:sz w:val="20"/>
          <w:szCs w:val="20"/>
          <w:lang w:eastAsia="pl-PL"/>
        </w:rPr>
        <w:t xml:space="preserve"> TAK </w:t>
      </w:r>
      <w:r w:rsidRPr="005C1176">
        <w:rPr>
          <w:rFonts w:ascii="Arial" w:eastAsia="Times New Roman" w:hAnsi="Arial" w:cs="Arial"/>
          <w:color w:val="0D0D0D" w:themeColor="text1" w:themeTint="F2"/>
          <w:sz w:val="20"/>
          <w:szCs w:val="20"/>
          <w:lang w:eastAsia="pl-PL"/>
        </w:rPr>
        <w:sym w:font="Arial" w:char="F09E"/>
      </w:r>
      <w:r w:rsidRPr="005C1176">
        <w:rPr>
          <w:rFonts w:ascii="Arial" w:eastAsia="Times New Roman" w:hAnsi="Arial" w:cs="Arial"/>
          <w:color w:val="0D0D0D" w:themeColor="text1" w:themeTint="F2"/>
          <w:sz w:val="20"/>
          <w:szCs w:val="20"/>
          <w:lang w:eastAsia="pl-PL"/>
        </w:rPr>
        <w:t xml:space="preserve"> NIE</w:t>
      </w:r>
    </w:p>
    <w:p w:rsidR="005C1176" w:rsidRPr="005C1176" w:rsidRDefault="005C1176" w:rsidP="005C1176">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5C1176">
        <w:rPr>
          <w:rFonts w:ascii="Arial" w:eastAsia="Times New Roman" w:hAnsi="Arial" w:cs="Arial"/>
          <w:color w:val="0D0D0D" w:themeColor="text1" w:themeTint="F2"/>
          <w:sz w:val="20"/>
          <w:szCs w:val="20"/>
          <w:lang w:eastAsia="pl-PL"/>
        </w:rPr>
        <w:t>Proszę zaznaczyć</w:t>
      </w:r>
    </w:p>
    <w:p w:rsidR="005C1176" w:rsidRPr="005C1176" w:rsidRDefault="005C1176" w:rsidP="005C117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Oświadczamy, pod rygorem wykluczenia z postępowania, iż wszystkie informacje zamieszczone w naszej ofercie i załącznikach do oferty są prawdziwe.</w:t>
      </w:r>
    </w:p>
    <w:p w:rsidR="005C1176" w:rsidRPr="005C1176" w:rsidRDefault="005C1176" w:rsidP="005C117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 przypadku wyboru naszej oferty zobowiązujemy się do wniesienia zabezpieczenia należytego wykonania umowy w wysokości 10 % ceny ofertowej</w:t>
      </w:r>
      <w:r w:rsidRPr="005C1176">
        <w:rPr>
          <w:rFonts w:ascii="Times New Roman" w:eastAsia="Times New Roman" w:hAnsi="Times New Roman" w:cs="Times New Roman"/>
          <w:b/>
          <w:color w:val="0D0D0D" w:themeColor="text1" w:themeTint="F2"/>
          <w:sz w:val="24"/>
          <w:szCs w:val="24"/>
          <w:lang w:eastAsia="pl-PL"/>
        </w:rPr>
        <w:t xml:space="preserve"> </w:t>
      </w:r>
      <w:r w:rsidRPr="005C1176">
        <w:rPr>
          <w:rFonts w:ascii="Times New Roman" w:eastAsia="Times New Roman" w:hAnsi="Times New Roman" w:cs="Times New Roman"/>
          <w:color w:val="0D0D0D" w:themeColor="text1" w:themeTint="F2"/>
          <w:sz w:val="24"/>
          <w:szCs w:val="24"/>
          <w:lang w:eastAsia="pl-PL"/>
        </w:rPr>
        <w:t>(ceny brutto), tj. ......................................... zł. – zabezpieczenie zamierzamy wnieść w następującej formie ………………………………….</w:t>
      </w:r>
    </w:p>
    <w:p w:rsidR="005C1176" w:rsidRPr="005C1176" w:rsidRDefault="005C1176" w:rsidP="005C1176">
      <w:pPr>
        <w:spacing w:after="0" w:line="240" w:lineRule="auto"/>
        <w:ind w:left="357"/>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Oferta zawiera ..........stron/kartek</w:t>
      </w:r>
      <w:r w:rsidRPr="005C1176">
        <w:rPr>
          <w:rFonts w:ascii="Times New Roman" w:eastAsia="Times New Roman" w:hAnsi="Times New Roman" w:cs="Times New Roman"/>
          <w:i/>
          <w:color w:val="0D0D0D" w:themeColor="text1" w:themeTint="F2"/>
          <w:sz w:val="24"/>
          <w:szCs w:val="24"/>
          <w:lang w:eastAsia="pl-PL"/>
        </w:rPr>
        <w:t>*</w:t>
      </w:r>
      <w:r w:rsidRPr="005C1176">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5C1176" w:rsidRPr="005C1176" w:rsidRDefault="005C1176" w:rsidP="005C1176">
      <w:pPr>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miejscowość,  data</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 xml:space="preserve">  </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pieczęcie imienne i podpisy osób</w:t>
      </w:r>
    </w:p>
    <w:p w:rsidR="005C1176" w:rsidRPr="005C1176" w:rsidRDefault="005C1176" w:rsidP="005C1176">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uprawnionych do reprezentowania wykonawcy</w:t>
      </w: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spacing w:after="0" w:line="240" w:lineRule="auto"/>
        <w:rPr>
          <w:rFonts w:ascii="Times New Roman" w:eastAsia="Times New Roman" w:hAnsi="Times New Roman" w:cs="Times New Roman"/>
          <w:color w:val="0D0D0D" w:themeColor="text1" w:themeTint="F2"/>
          <w:sz w:val="24"/>
          <w:szCs w:val="24"/>
          <w:lang w:eastAsia="pl-PL"/>
        </w:rPr>
      </w:pPr>
    </w:p>
    <w:p w:rsidR="005C1176" w:rsidRPr="005C1176" w:rsidRDefault="005C1176" w:rsidP="005C1176">
      <w:pPr>
        <w:autoSpaceDE w:val="0"/>
        <w:autoSpaceDN w:val="0"/>
        <w:adjustRightInd w:val="0"/>
        <w:spacing w:after="0" w:line="360" w:lineRule="auto"/>
        <w:jc w:val="right"/>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br w:type="page"/>
      </w:r>
    </w:p>
    <w:p w:rsidR="005C1176" w:rsidRPr="005C1176" w:rsidRDefault="005C1176" w:rsidP="005C1176">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lastRenderedPageBreak/>
        <w:t xml:space="preserve">Formularz nr 1 </w:t>
      </w:r>
    </w:p>
    <w:p w:rsidR="005C1176" w:rsidRPr="005C1176" w:rsidRDefault="005C1176" w:rsidP="005C1176">
      <w:pPr>
        <w:spacing w:after="0" w:line="240" w:lineRule="auto"/>
        <w:jc w:val="both"/>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Zarząd Dróg Powiatowych w Ożarowie Mazowieckim</w:t>
      </w:r>
    </w:p>
    <w:p w:rsidR="005C1176" w:rsidRPr="005C1176" w:rsidRDefault="005C1176" w:rsidP="005C1176">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 ul. Poznańska 300</w:t>
      </w:r>
    </w:p>
    <w:p w:rsidR="005C1176" w:rsidRPr="005C1176" w:rsidRDefault="005C1176" w:rsidP="005C1176">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 05 – 850 Ożarów Mazowiecki</w:t>
      </w:r>
    </w:p>
    <w:p w:rsidR="005C1176" w:rsidRPr="005C1176" w:rsidRDefault="005C1176" w:rsidP="005C1176">
      <w:pPr>
        <w:spacing w:after="0" w:line="240" w:lineRule="auto"/>
        <w:ind w:right="5953"/>
        <w:jc w:val="both"/>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Wykonawca:</w:t>
      </w:r>
    </w:p>
    <w:p w:rsidR="005C1176" w:rsidRPr="005C1176" w:rsidRDefault="005C1176" w:rsidP="005C1176">
      <w:pPr>
        <w:spacing w:after="0" w:line="240" w:lineRule="auto"/>
        <w:ind w:right="5953"/>
        <w:jc w:val="both"/>
        <w:rPr>
          <w:rFonts w:ascii="Times New Roman" w:eastAsia="Times New Roman" w:hAnsi="Times New Roman" w:cs="Times New Roman"/>
          <w:b/>
          <w:color w:val="0D0D0D" w:themeColor="text1" w:themeTint="F2"/>
          <w:u w:val="single"/>
          <w:lang w:eastAsia="pl-PL"/>
        </w:rPr>
      </w:pPr>
    </w:p>
    <w:p w:rsidR="005C1176" w:rsidRPr="005C1176" w:rsidRDefault="005C1176" w:rsidP="005C1176">
      <w:pPr>
        <w:spacing w:after="0" w:line="480" w:lineRule="auto"/>
        <w:ind w:right="4501"/>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5C1176" w:rsidRPr="005C1176" w:rsidRDefault="005C1176" w:rsidP="005C1176">
      <w:pPr>
        <w:spacing w:after="0" w:line="480" w:lineRule="auto"/>
        <w:ind w:right="4501"/>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5C1176" w:rsidRPr="005C1176" w:rsidRDefault="005C1176" w:rsidP="005C1176">
      <w:pPr>
        <w:spacing w:after="0" w:line="240" w:lineRule="auto"/>
        <w:ind w:right="4501"/>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5C1176" w:rsidRPr="005C1176" w:rsidRDefault="005C1176" w:rsidP="005C1176">
      <w:pPr>
        <w:spacing w:after="0" w:line="240" w:lineRule="auto"/>
        <w:ind w:right="4501"/>
        <w:jc w:val="center"/>
        <w:rPr>
          <w:rFonts w:ascii="Times New Roman" w:eastAsia="Times New Roman" w:hAnsi="Times New Roman" w:cs="Times New Roman"/>
          <w:i/>
          <w:color w:val="0D0D0D" w:themeColor="text1" w:themeTint="F2"/>
          <w:lang w:eastAsia="pl-PL"/>
        </w:rPr>
      </w:pPr>
      <w:r w:rsidRPr="005C1176">
        <w:rPr>
          <w:rFonts w:ascii="Times New Roman" w:eastAsia="Times New Roman" w:hAnsi="Times New Roman" w:cs="Times New Roman"/>
          <w:i/>
          <w:color w:val="0D0D0D" w:themeColor="text1" w:themeTint="F2"/>
          <w:lang w:eastAsia="pl-PL"/>
        </w:rPr>
        <w:t>(pełna nazwa/firma, adres, w zależności od podmiotu: NIP/PESEL, KRS/</w:t>
      </w:r>
      <w:proofErr w:type="spellStart"/>
      <w:r w:rsidRPr="005C1176">
        <w:rPr>
          <w:rFonts w:ascii="Times New Roman" w:eastAsia="Times New Roman" w:hAnsi="Times New Roman" w:cs="Times New Roman"/>
          <w:i/>
          <w:color w:val="0D0D0D" w:themeColor="text1" w:themeTint="F2"/>
          <w:lang w:eastAsia="pl-PL"/>
        </w:rPr>
        <w:t>CEiDG</w:t>
      </w:r>
      <w:proofErr w:type="spellEnd"/>
      <w:r w:rsidRPr="005C1176">
        <w:rPr>
          <w:rFonts w:ascii="Times New Roman" w:eastAsia="Times New Roman" w:hAnsi="Times New Roman" w:cs="Times New Roman"/>
          <w:i/>
          <w:color w:val="0D0D0D" w:themeColor="text1" w:themeTint="F2"/>
          <w:lang w:eastAsia="pl-PL"/>
        </w:rPr>
        <w:t>)</w:t>
      </w:r>
    </w:p>
    <w:p w:rsidR="005C1176" w:rsidRPr="005C1176" w:rsidRDefault="005C1176" w:rsidP="005C1176">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5C1176" w:rsidRPr="005C1176" w:rsidRDefault="005C1176" w:rsidP="005C1176">
      <w:pPr>
        <w:spacing w:after="0" w:line="240" w:lineRule="auto"/>
        <w:ind w:right="4501"/>
        <w:jc w:val="both"/>
        <w:rPr>
          <w:rFonts w:ascii="Times New Roman" w:eastAsia="Times New Roman" w:hAnsi="Times New Roman" w:cs="Times New Roman"/>
          <w:color w:val="0D0D0D" w:themeColor="text1" w:themeTint="F2"/>
          <w:u w:val="single"/>
          <w:lang w:eastAsia="pl-PL"/>
        </w:rPr>
      </w:pPr>
      <w:r w:rsidRPr="005C1176">
        <w:rPr>
          <w:rFonts w:ascii="Times New Roman" w:eastAsia="Times New Roman" w:hAnsi="Times New Roman" w:cs="Times New Roman"/>
          <w:color w:val="0D0D0D" w:themeColor="text1" w:themeTint="F2"/>
          <w:u w:val="single"/>
          <w:lang w:eastAsia="pl-PL"/>
        </w:rPr>
        <w:t>reprezentowany przez:</w:t>
      </w:r>
    </w:p>
    <w:p w:rsidR="005C1176" w:rsidRPr="005C1176" w:rsidRDefault="005C1176" w:rsidP="005C1176">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5C1176" w:rsidRPr="005C1176" w:rsidRDefault="005C1176" w:rsidP="005C1176">
      <w:pPr>
        <w:spacing w:after="0" w:line="240" w:lineRule="auto"/>
        <w:ind w:right="4502"/>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5C1176" w:rsidRPr="005C1176" w:rsidRDefault="005C1176" w:rsidP="005C1176">
      <w:pPr>
        <w:spacing w:after="0" w:line="240" w:lineRule="auto"/>
        <w:ind w:right="4502"/>
        <w:jc w:val="both"/>
        <w:rPr>
          <w:rFonts w:ascii="Times New Roman" w:eastAsia="Times New Roman" w:hAnsi="Times New Roman" w:cs="Times New Roman"/>
          <w:color w:val="0D0D0D" w:themeColor="text1" w:themeTint="F2"/>
          <w:lang w:eastAsia="pl-PL"/>
        </w:rPr>
      </w:pPr>
    </w:p>
    <w:p w:rsidR="005C1176" w:rsidRPr="005C1176" w:rsidRDefault="005C1176" w:rsidP="005C1176">
      <w:pPr>
        <w:spacing w:after="0" w:line="240" w:lineRule="auto"/>
        <w:ind w:right="4502"/>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5C1176" w:rsidRPr="005C1176" w:rsidRDefault="005C1176" w:rsidP="005C1176">
      <w:pPr>
        <w:spacing w:after="0" w:line="240" w:lineRule="auto"/>
        <w:ind w:right="4502"/>
        <w:jc w:val="center"/>
        <w:rPr>
          <w:rFonts w:ascii="Times New Roman" w:eastAsia="Times New Roman" w:hAnsi="Times New Roman" w:cs="Times New Roman"/>
          <w:i/>
          <w:color w:val="0D0D0D" w:themeColor="text1" w:themeTint="F2"/>
          <w:lang w:eastAsia="pl-PL"/>
        </w:rPr>
      </w:pPr>
      <w:r w:rsidRPr="005C1176">
        <w:rPr>
          <w:rFonts w:ascii="Times New Roman" w:eastAsia="Times New Roman" w:hAnsi="Times New Roman" w:cs="Times New Roman"/>
          <w:i/>
          <w:color w:val="0D0D0D" w:themeColor="text1" w:themeTint="F2"/>
          <w:lang w:eastAsia="pl-PL"/>
        </w:rPr>
        <w:t>(imię, nazwisko, stanowisko/podstawa</w:t>
      </w:r>
      <w:r w:rsidRPr="005C1176">
        <w:rPr>
          <w:rFonts w:ascii="Times New Roman" w:eastAsia="Times New Roman" w:hAnsi="Times New Roman" w:cs="Times New Roman"/>
          <w:i/>
          <w:color w:val="0D0D0D" w:themeColor="text1" w:themeTint="F2"/>
          <w:lang w:eastAsia="pl-PL"/>
        </w:rPr>
        <w:br/>
        <w:t>do reprezentacji)</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lang w:eastAsia="pl-PL"/>
        </w:rPr>
      </w:pPr>
    </w:p>
    <w:p w:rsidR="005C1176" w:rsidRPr="005C1176" w:rsidRDefault="005C1176" w:rsidP="005C1176">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5C1176">
        <w:rPr>
          <w:rFonts w:ascii="Times New Roman" w:eastAsia="Calibri" w:hAnsi="Times New Roman" w:cs="Times New Roman"/>
          <w:b/>
          <w:color w:val="0D0D0D" w:themeColor="text1" w:themeTint="F2"/>
          <w:u w:val="single"/>
        </w:rPr>
        <w:t xml:space="preserve">Oświadczenie Wykonawcy </w:t>
      </w:r>
    </w:p>
    <w:p w:rsidR="005C1176" w:rsidRPr="005C1176" w:rsidRDefault="005C1176" w:rsidP="005C1176">
      <w:pPr>
        <w:spacing w:after="0" w:line="24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składane na podstawie art. 25a ust. 1 ustawy Prawo zamówień publicznych </w:t>
      </w:r>
      <w:r w:rsidRPr="005C1176">
        <w:rPr>
          <w:rFonts w:ascii="Times New Roman" w:eastAsia="Times New Roman" w:hAnsi="Times New Roman" w:cs="Times New Roman"/>
          <w:color w:val="0D0D0D" w:themeColor="text1" w:themeTint="F2"/>
          <w:lang w:eastAsia="pl-PL"/>
        </w:rPr>
        <w:t>(zwanej dalej Ustawą)</w:t>
      </w:r>
    </w:p>
    <w:p w:rsidR="005C1176" w:rsidRPr="005C1176" w:rsidRDefault="005C1176" w:rsidP="005C1176">
      <w:pPr>
        <w:spacing w:after="0" w:line="240" w:lineRule="auto"/>
        <w:jc w:val="center"/>
        <w:rPr>
          <w:rFonts w:ascii="Times New Roman" w:eastAsia="Times New Roman" w:hAnsi="Times New Roman" w:cs="Times New Roman"/>
          <w:b/>
          <w:color w:val="0D0D0D" w:themeColor="text1" w:themeTint="F2"/>
          <w:lang w:eastAsia="pl-PL"/>
        </w:rPr>
      </w:pPr>
    </w:p>
    <w:p w:rsidR="005C1176" w:rsidRPr="005C1176" w:rsidRDefault="005C1176" w:rsidP="005C1176">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5C1176">
        <w:rPr>
          <w:rFonts w:ascii="Times New Roman" w:eastAsia="Calibri" w:hAnsi="Times New Roman" w:cs="Times New Roman"/>
          <w:b/>
          <w:color w:val="0D0D0D" w:themeColor="text1" w:themeTint="F2"/>
          <w:u w:val="single"/>
        </w:rPr>
        <w:t xml:space="preserve">DOTYCZĄCE PODSTAW WYKLUCZENIA Z POSTĘPOWANIA </w:t>
      </w:r>
      <w:r w:rsidRPr="005C1176">
        <w:rPr>
          <w:rFonts w:ascii="Times New Roman" w:eastAsia="Calibri" w:hAnsi="Times New Roman" w:cs="Times New Roman"/>
          <w:b/>
          <w:color w:val="0D0D0D" w:themeColor="text1" w:themeTint="F2"/>
          <w:u w:val="single"/>
        </w:rPr>
        <w:br/>
        <w:t xml:space="preserve">I SPEŁNIANIA WARUNKÓW </w:t>
      </w:r>
    </w:p>
    <w:p w:rsidR="005C1176" w:rsidRPr="005C1176" w:rsidRDefault="005C1176" w:rsidP="005C1176">
      <w:pPr>
        <w:spacing w:after="0" w:line="360" w:lineRule="auto"/>
        <w:ind w:firstLine="709"/>
        <w:jc w:val="both"/>
        <w:rPr>
          <w:rFonts w:ascii="Times New Roman" w:eastAsia="Times New Roman" w:hAnsi="Times New Roman" w:cs="Times New Roman"/>
          <w:b/>
          <w:i/>
          <w:color w:val="0D0D0D" w:themeColor="text1" w:themeTint="F2"/>
          <w:lang w:eastAsia="pl-PL"/>
        </w:rPr>
      </w:pPr>
      <w:r w:rsidRPr="005C1176">
        <w:rPr>
          <w:rFonts w:ascii="Times New Roman" w:eastAsia="Times New Roman" w:hAnsi="Times New Roman" w:cs="Times New Roman"/>
          <w:color w:val="0D0D0D" w:themeColor="text1" w:themeTint="F2"/>
          <w:lang w:eastAsia="pl-PL"/>
        </w:rPr>
        <w:t>Na potrzeby postępowania o udzielenie zamówienia publicznego prowadzonego w trybie przetargu</w:t>
      </w:r>
      <w:r>
        <w:rPr>
          <w:rFonts w:ascii="Times New Roman" w:eastAsia="Times New Roman" w:hAnsi="Times New Roman" w:cs="Times New Roman"/>
          <w:color w:val="0D0D0D" w:themeColor="text1" w:themeTint="F2"/>
          <w:lang w:eastAsia="pl-PL"/>
        </w:rPr>
        <w:t xml:space="preserve"> nieograniczonego nr ZP-7</w:t>
      </w:r>
      <w:r w:rsidRPr="005C1176">
        <w:rPr>
          <w:rFonts w:ascii="Times New Roman" w:eastAsia="Times New Roman" w:hAnsi="Times New Roman" w:cs="Times New Roman"/>
          <w:color w:val="0D0D0D" w:themeColor="text1" w:themeTint="F2"/>
          <w:lang w:eastAsia="pl-PL"/>
        </w:rPr>
        <w:t xml:space="preserve">/2017  na: </w:t>
      </w:r>
      <w:r w:rsidRPr="005C1176">
        <w:rPr>
          <w:rFonts w:ascii="Times New Roman" w:eastAsia="Times New Roman" w:hAnsi="Times New Roman" w:cs="Times New Roman"/>
          <w:b/>
          <w:i/>
          <w:color w:val="0D0D0D" w:themeColor="text1" w:themeTint="F2"/>
          <w:sz w:val="24"/>
          <w:lang w:eastAsia="pl-PL"/>
        </w:rPr>
        <w:t>„</w:t>
      </w:r>
      <w:r w:rsidRPr="005C1176">
        <w:rPr>
          <w:rFonts w:ascii="Times New Roman" w:eastAsia="Times New Roman" w:hAnsi="Times New Roman"/>
          <w:b/>
          <w:i/>
          <w:sz w:val="24"/>
          <w:lang w:eastAsia="pl-PL"/>
        </w:rPr>
        <w:t>Rozbudowa drogi powiatowej nr 2420W ul. Wiślanej wraz ze skrzyżowaniem typu rondo z ulicami Dolną i Zachodnią w Łomiankach, gm. Łomianki</w:t>
      </w:r>
      <w:r w:rsidRPr="005C1176">
        <w:rPr>
          <w:rFonts w:ascii="Times New Roman" w:eastAsia="Times New Roman" w:hAnsi="Times New Roman" w:cs="Times New Roman"/>
          <w:b/>
          <w:i/>
          <w:color w:val="0D0D0D" w:themeColor="text1" w:themeTint="F2"/>
          <w:lang w:eastAsia="pl-PL"/>
        </w:rPr>
        <w:t>”</w:t>
      </w:r>
    </w:p>
    <w:p w:rsidR="005C1176" w:rsidRPr="005C1176" w:rsidRDefault="005C1176" w:rsidP="005C1176">
      <w:pPr>
        <w:spacing w:after="0" w:line="360" w:lineRule="auto"/>
        <w:ind w:firstLine="709"/>
        <w:jc w:val="both"/>
        <w:rPr>
          <w:rFonts w:ascii="Times New Roman" w:eastAsia="Times New Roman" w:hAnsi="Times New Roman" w:cs="Times New Roman"/>
          <w:color w:val="0D0D0D" w:themeColor="text1" w:themeTint="F2"/>
          <w:lang w:eastAsia="pl-PL"/>
        </w:rPr>
      </w:pPr>
    </w:p>
    <w:p w:rsidR="005C1176" w:rsidRPr="005C1176" w:rsidRDefault="005C1176" w:rsidP="005C1176">
      <w:pPr>
        <w:spacing w:after="0" w:line="360" w:lineRule="auto"/>
        <w:ind w:firstLine="709"/>
        <w:jc w:val="both"/>
        <w:rPr>
          <w:rFonts w:ascii="Times New Roman" w:eastAsia="Times New Roman" w:hAnsi="Times New Roman" w:cs="Times New Roman"/>
          <w:color w:val="0D0D0D" w:themeColor="text1" w:themeTint="F2"/>
          <w:lang w:eastAsia="pl-PL"/>
        </w:rPr>
      </w:pPr>
    </w:p>
    <w:p w:rsidR="005C1176" w:rsidRPr="005C1176" w:rsidRDefault="005C1176" w:rsidP="005C1176">
      <w:pPr>
        <w:shd w:val="clear" w:color="auto" w:fill="BFBFBF"/>
        <w:spacing w:after="0" w:line="240" w:lineRule="auto"/>
        <w:jc w:val="both"/>
        <w:rPr>
          <w:rFonts w:ascii="Times New Roman" w:eastAsia="Calibri" w:hAnsi="Times New Roman" w:cs="Times New Roman"/>
          <w:b/>
          <w:color w:val="0D0D0D" w:themeColor="text1" w:themeTint="F2"/>
        </w:rPr>
      </w:pPr>
      <w:r w:rsidRPr="005C1176">
        <w:rPr>
          <w:rFonts w:ascii="Times New Roman" w:eastAsia="Calibri" w:hAnsi="Times New Roman" w:cs="Times New Roman"/>
          <w:b/>
          <w:color w:val="0D0D0D" w:themeColor="text1" w:themeTint="F2"/>
        </w:rPr>
        <w:t>OŚWIADCZENIA DOTYCZĄCE WYKONAWCY:</w:t>
      </w:r>
    </w:p>
    <w:p w:rsidR="005C1176" w:rsidRPr="005C1176" w:rsidRDefault="005C1176" w:rsidP="005C1176">
      <w:pPr>
        <w:spacing w:after="0" w:line="240" w:lineRule="auto"/>
        <w:jc w:val="both"/>
        <w:rPr>
          <w:rFonts w:ascii="Times New Roman" w:eastAsia="Times New Roman" w:hAnsi="Times New Roman" w:cs="Times New Roman"/>
          <w:color w:val="0D0D0D" w:themeColor="text1" w:themeTint="F2"/>
          <w:lang w:eastAsia="pl-PL"/>
        </w:rPr>
      </w:pPr>
    </w:p>
    <w:p w:rsidR="005C1176" w:rsidRPr="005C1176" w:rsidRDefault="005C1176" w:rsidP="005C1176">
      <w:pPr>
        <w:numPr>
          <w:ilvl w:val="0"/>
          <w:numId w:val="67"/>
        </w:numPr>
        <w:spacing w:before="60" w:after="6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Oświadczam, że nie podlegam wykluczeniu z postępowania na podstawie art. 24 ust. 1 pkt 12-22 Ustawy .</w:t>
      </w:r>
    </w:p>
    <w:p w:rsidR="005C1176" w:rsidRPr="005C1176" w:rsidRDefault="005C1176" w:rsidP="005C1176">
      <w:pPr>
        <w:numPr>
          <w:ilvl w:val="0"/>
          <w:numId w:val="67"/>
        </w:numPr>
        <w:spacing w:before="60" w:after="6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Oświadczam, że nie podlegam wykluczeniu z postępowania na podstawie art. 24 ust. 5 pkt 1 i pkt 8 Ustawy.</w:t>
      </w:r>
    </w:p>
    <w:p w:rsidR="005C1176" w:rsidRPr="005C1176" w:rsidRDefault="005C1176" w:rsidP="005C1176">
      <w:pPr>
        <w:spacing w:after="0" w:line="360" w:lineRule="auto"/>
        <w:jc w:val="both"/>
        <w:rPr>
          <w:rFonts w:ascii="Times New Roman" w:eastAsia="Times New Roman" w:hAnsi="Times New Roman" w:cs="Times New Roman"/>
          <w:i/>
          <w:color w:val="0D0D0D" w:themeColor="text1" w:themeTint="F2"/>
          <w:lang w:eastAsia="pl-PL"/>
        </w:rPr>
      </w:pPr>
    </w:p>
    <w:p w:rsidR="005C1176" w:rsidRPr="005C1176" w:rsidRDefault="005C1176" w:rsidP="005C1176">
      <w:pPr>
        <w:spacing w:after="0" w:line="240" w:lineRule="auto"/>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t>……………………………………………., data: …………………………</w:t>
      </w:r>
    </w:p>
    <w:p w:rsidR="005C1176" w:rsidRPr="005C1176" w:rsidRDefault="005C1176" w:rsidP="005C1176">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miejscowość</w:t>
      </w:r>
    </w:p>
    <w:p w:rsidR="005C1176" w:rsidRPr="005C1176" w:rsidRDefault="005C1176" w:rsidP="005C1176">
      <w:pPr>
        <w:spacing w:after="0" w:line="240" w:lineRule="auto"/>
        <w:ind w:left="4962"/>
        <w:jc w:val="center"/>
        <w:rPr>
          <w:rFonts w:ascii="Times New Roman" w:eastAsia="Times New Roman" w:hAnsi="Times New Roman" w:cs="Times New Roman"/>
          <w:bCs/>
          <w:color w:val="0D0D0D" w:themeColor="text1" w:themeTint="F2"/>
          <w:lang w:eastAsia="pl-PL"/>
        </w:rPr>
      </w:pPr>
    </w:p>
    <w:p w:rsidR="005C1176" w:rsidRPr="005C1176" w:rsidRDefault="005C1176" w:rsidP="005C1176">
      <w:pPr>
        <w:spacing w:after="0" w:line="240" w:lineRule="auto"/>
        <w:ind w:left="496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5C1176" w:rsidRPr="005C1176" w:rsidRDefault="005C1176" w:rsidP="005C1176">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5C1176">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5C1176" w:rsidRPr="005C1176" w:rsidRDefault="005C1176" w:rsidP="005C1176">
      <w:pPr>
        <w:spacing w:after="0" w:line="360" w:lineRule="auto"/>
        <w:jc w:val="both"/>
        <w:rPr>
          <w:rFonts w:ascii="Times New Roman" w:eastAsia="Times New Roman" w:hAnsi="Times New Roman" w:cs="Times New Roman"/>
          <w:color w:val="0D0D0D" w:themeColor="text1" w:themeTint="F2"/>
          <w:lang w:eastAsia="pl-PL"/>
        </w:rPr>
      </w:pPr>
    </w:p>
    <w:p w:rsidR="005C1176" w:rsidRPr="005C1176" w:rsidRDefault="005C1176" w:rsidP="005C1176">
      <w:pPr>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Oświadczam, że zachodzą w stosunku do mnie podstawy wykluczenia z postępowania na podstawie art. …………. Ustawy </w:t>
      </w:r>
      <w:r w:rsidRPr="005C1176">
        <w:rPr>
          <w:rFonts w:ascii="Times New Roman" w:eastAsia="Times New Roman" w:hAnsi="Times New Roman" w:cs="Times New Roman"/>
          <w:i/>
          <w:color w:val="0D0D0D" w:themeColor="text1" w:themeTint="F2"/>
          <w:lang w:eastAsia="pl-PL"/>
        </w:rPr>
        <w:t>(podać mającą zastosowanie podstawę wykluczenia spośród wymienionych w art. 24 ust. 1 pkt 13-14, 16-20 lub art. 24 ust. 5 Ustawy)</w:t>
      </w:r>
      <w:r w:rsidRPr="005C1176">
        <w:rPr>
          <w:rFonts w:ascii="Times New Roman" w:eastAsia="Times New Roman" w:hAnsi="Times New Roman" w:cs="Times New Roman"/>
          <w:color w:val="0D0D0D" w:themeColor="text1" w:themeTint="F2"/>
          <w:lang w:eastAsia="pl-PL"/>
        </w:rPr>
        <w:t xml:space="preserve">. Jednocześnie oświadczam, że w związku z ww. okolicznością, na podstawie art. 24 ust. 8 ustawy </w:t>
      </w:r>
      <w:proofErr w:type="spellStart"/>
      <w:r w:rsidRPr="005C1176">
        <w:rPr>
          <w:rFonts w:ascii="Times New Roman" w:eastAsia="Times New Roman" w:hAnsi="Times New Roman" w:cs="Times New Roman"/>
          <w:color w:val="0D0D0D" w:themeColor="text1" w:themeTint="F2"/>
          <w:lang w:eastAsia="pl-PL"/>
        </w:rPr>
        <w:t>Pzp</w:t>
      </w:r>
      <w:proofErr w:type="spellEnd"/>
      <w:r w:rsidRPr="005C1176">
        <w:rPr>
          <w:rFonts w:ascii="Times New Roman" w:eastAsia="Times New Roman" w:hAnsi="Times New Roman" w:cs="Times New Roman"/>
          <w:color w:val="0D0D0D" w:themeColor="text1" w:themeTint="F2"/>
          <w:lang w:eastAsia="pl-PL"/>
        </w:rPr>
        <w:t xml:space="preserve"> podjąłem następujące środki naprawcze: </w:t>
      </w:r>
    </w:p>
    <w:p w:rsidR="005C1176" w:rsidRPr="005C1176" w:rsidRDefault="005C1176" w:rsidP="005C1176">
      <w:pPr>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5C1176" w:rsidRPr="005C1176" w:rsidRDefault="005C1176" w:rsidP="005C1176">
      <w:pPr>
        <w:spacing w:after="0" w:line="360" w:lineRule="auto"/>
        <w:jc w:val="both"/>
        <w:rPr>
          <w:rFonts w:ascii="Times New Roman" w:eastAsia="Times New Roman" w:hAnsi="Times New Roman" w:cs="Times New Roman"/>
          <w:i/>
          <w:color w:val="0D0D0D" w:themeColor="text1" w:themeTint="F2"/>
          <w:lang w:eastAsia="pl-PL"/>
        </w:rPr>
      </w:pPr>
    </w:p>
    <w:p w:rsidR="005C1176" w:rsidRPr="005C1176" w:rsidRDefault="005C1176" w:rsidP="005C1176">
      <w:pPr>
        <w:spacing w:after="0" w:line="240" w:lineRule="auto"/>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t>……………………………………………., data: …………………………</w:t>
      </w:r>
    </w:p>
    <w:p w:rsidR="005C1176" w:rsidRPr="005C1176" w:rsidRDefault="005C1176" w:rsidP="005C1176">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miejscowość</w:t>
      </w:r>
    </w:p>
    <w:p w:rsidR="005C1176" w:rsidRPr="005C1176" w:rsidRDefault="005C1176" w:rsidP="005C1176">
      <w:pPr>
        <w:spacing w:after="0" w:line="240" w:lineRule="auto"/>
        <w:ind w:left="4962"/>
        <w:jc w:val="center"/>
        <w:rPr>
          <w:rFonts w:ascii="Times New Roman" w:eastAsia="Times New Roman" w:hAnsi="Times New Roman" w:cs="Times New Roman"/>
          <w:bCs/>
          <w:color w:val="0D0D0D" w:themeColor="text1" w:themeTint="F2"/>
          <w:lang w:eastAsia="pl-PL"/>
        </w:rPr>
      </w:pPr>
    </w:p>
    <w:p w:rsidR="005C1176" w:rsidRPr="005C1176" w:rsidRDefault="005C1176" w:rsidP="005C1176">
      <w:pPr>
        <w:spacing w:after="0" w:line="240" w:lineRule="auto"/>
        <w:ind w:left="496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5C1176" w:rsidRPr="005C1176" w:rsidRDefault="005C1176" w:rsidP="005C1176">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5C1176">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5C1176" w:rsidRPr="005C1176" w:rsidRDefault="005C1176" w:rsidP="005C1176">
      <w:pPr>
        <w:spacing w:after="0" w:line="360" w:lineRule="auto"/>
        <w:jc w:val="both"/>
        <w:rPr>
          <w:rFonts w:ascii="Times New Roman" w:eastAsia="Times New Roman" w:hAnsi="Times New Roman" w:cs="Times New Roman"/>
          <w:i/>
          <w:color w:val="0D0D0D" w:themeColor="text1" w:themeTint="F2"/>
          <w:lang w:eastAsia="pl-PL"/>
        </w:rPr>
      </w:pPr>
    </w:p>
    <w:p w:rsidR="005C1176" w:rsidRPr="005C1176" w:rsidRDefault="005C1176" w:rsidP="005C1176">
      <w:pPr>
        <w:shd w:val="clear" w:color="auto" w:fill="BFBFBF"/>
        <w:spacing w:after="0" w:line="240" w:lineRule="auto"/>
        <w:jc w:val="both"/>
        <w:rPr>
          <w:rFonts w:ascii="Times New Roman" w:eastAsia="Calibri" w:hAnsi="Times New Roman" w:cs="Times New Roman"/>
          <w:b/>
          <w:color w:val="0D0D0D" w:themeColor="text1" w:themeTint="F2"/>
        </w:rPr>
      </w:pPr>
      <w:r w:rsidRPr="005C1176">
        <w:rPr>
          <w:rFonts w:ascii="Times New Roman" w:eastAsia="Calibri" w:hAnsi="Times New Roman" w:cs="Times New Roman"/>
          <w:b/>
          <w:color w:val="0D0D0D" w:themeColor="text1" w:themeTint="F2"/>
        </w:rPr>
        <w:t>OŚWIADCZENIE DOTYCZĄCE PODMIOTU, NA KTÓREGO ZASOBY POWOŁUJE SIĘ WYKONAWCA:</w:t>
      </w:r>
    </w:p>
    <w:p w:rsidR="005C1176" w:rsidRPr="005C1176" w:rsidRDefault="005C1176" w:rsidP="005C1176">
      <w:pPr>
        <w:spacing w:after="0" w:line="240" w:lineRule="auto"/>
        <w:jc w:val="both"/>
        <w:rPr>
          <w:rFonts w:ascii="Times New Roman" w:eastAsia="Times New Roman" w:hAnsi="Times New Roman" w:cs="Times New Roman"/>
          <w:color w:val="0D0D0D" w:themeColor="text1" w:themeTint="F2"/>
          <w:lang w:eastAsia="pl-PL"/>
        </w:rPr>
      </w:pPr>
    </w:p>
    <w:p w:rsidR="005C1176" w:rsidRPr="005C1176" w:rsidRDefault="005C1176" w:rsidP="005C1176">
      <w:pPr>
        <w:spacing w:after="0" w:line="360" w:lineRule="auto"/>
        <w:jc w:val="both"/>
        <w:rPr>
          <w:rFonts w:ascii="Times New Roman" w:eastAsia="Times New Roman" w:hAnsi="Times New Roman" w:cs="Times New Roman"/>
          <w:i/>
          <w:color w:val="0D0D0D" w:themeColor="text1" w:themeTint="F2"/>
          <w:lang w:eastAsia="pl-PL"/>
        </w:rPr>
      </w:pPr>
      <w:r w:rsidRPr="005C1176">
        <w:rPr>
          <w:rFonts w:ascii="Times New Roman" w:eastAsia="Times New Roman" w:hAnsi="Times New Roman" w:cs="Times New Roman"/>
          <w:color w:val="0D0D0D" w:themeColor="text1" w:themeTint="F2"/>
          <w:lang w:eastAsia="pl-PL"/>
        </w:rPr>
        <w:t>Oświadczam, że następujący/e podmiot/y, na którego/</w:t>
      </w:r>
      <w:proofErr w:type="spellStart"/>
      <w:r w:rsidRPr="005C1176">
        <w:rPr>
          <w:rFonts w:ascii="Times New Roman" w:eastAsia="Times New Roman" w:hAnsi="Times New Roman" w:cs="Times New Roman"/>
          <w:color w:val="0D0D0D" w:themeColor="text1" w:themeTint="F2"/>
          <w:lang w:eastAsia="pl-PL"/>
        </w:rPr>
        <w:t>ych</w:t>
      </w:r>
      <w:proofErr w:type="spellEnd"/>
      <w:r w:rsidRPr="005C1176">
        <w:rPr>
          <w:rFonts w:ascii="Times New Roman" w:eastAsia="Times New Roman" w:hAnsi="Times New Roman" w:cs="Times New Roman"/>
          <w:color w:val="0D0D0D" w:themeColor="text1" w:themeTint="F2"/>
          <w:lang w:eastAsia="pl-PL"/>
        </w:rPr>
        <w:t xml:space="preserve"> zasoby powołuję się w niniejszym postępowaniu, tj.: ………………………………………………………………………………………………….……………………… </w:t>
      </w:r>
      <w:r w:rsidRPr="005C1176">
        <w:rPr>
          <w:rFonts w:ascii="Times New Roman" w:eastAsia="Times New Roman" w:hAnsi="Times New Roman" w:cs="Times New Roman"/>
          <w:i/>
          <w:color w:val="0D0D0D" w:themeColor="text1" w:themeTint="F2"/>
          <w:lang w:eastAsia="pl-PL"/>
        </w:rPr>
        <w:t>(podać pełną nazwę/firmę, adres, a także w zależności od podmiotu: NIP/PESEL, KRS/</w:t>
      </w:r>
      <w:proofErr w:type="spellStart"/>
      <w:r w:rsidRPr="005C1176">
        <w:rPr>
          <w:rFonts w:ascii="Times New Roman" w:eastAsia="Times New Roman" w:hAnsi="Times New Roman" w:cs="Times New Roman"/>
          <w:i/>
          <w:color w:val="0D0D0D" w:themeColor="text1" w:themeTint="F2"/>
          <w:lang w:eastAsia="pl-PL"/>
        </w:rPr>
        <w:t>CEiDG</w:t>
      </w:r>
      <w:proofErr w:type="spellEnd"/>
      <w:r w:rsidRPr="005C1176">
        <w:rPr>
          <w:rFonts w:ascii="Times New Roman" w:eastAsia="Times New Roman" w:hAnsi="Times New Roman" w:cs="Times New Roman"/>
          <w:i/>
          <w:color w:val="0D0D0D" w:themeColor="text1" w:themeTint="F2"/>
          <w:lang w:eastAsia="pl-PL"/>
        </w:rPr>
        <w:t xml:space="preserve">) </w:t>
      </w:r>
      <w:r w:rsidRPr="005C1176">
        <w:rPr>
          <w:rFonts w:ascii="Times New Roman" w:eastAsia="Times New Roman" w:hAnsi="Times New Roman" w:cs="Times New Roman"/>
          <w:color w:val="0D0D0D" w:themeColor="text1" w:themeTint="F2"/>
          <w:lang w:eastAsia="pl-PL"/>
        </w:rPr>
        <w:t>nie podlega/ją wykluczeniu z postępowania o udzielenie zamówienia.</w:t>
      </w:r>
    </w:p>
    <w:p w:rsidR="005C1176" w:rsidRPr="005C1176" w:rsidRDefault="005C1176" w:rsidP="005C1176">
      <w:pPr>
        <w:spacing w:after="0" w:line="360" w:lineRule="auto"/>
        <w:jc w:val="both"/>
        <w:rPr>
          <w:rFonts w:ascii="Times New Roman" w:eastAsia="Times New Roman" w:hAnsi="Times New Roman" w:cs="Times New Roman"/>
          <w:color w:val="0D0D0D" w:themeColor="text1" w:themeTint="F2"/>
          <w:lang w:eastAsia="pl-PL"/>
        </w:rPr>
      </w:pPr>
    </w:p>
    <w:p w:rsidR="005C1176" w:rsidRPr="005C1176" w:rsidRDefault="005C1176" w:rsidP="005C1176">
      <w:pPr>
        <w:spacing w:after="0" w:line="240" w:lineRule="auto"/>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t>……………………………………………., data: …………………………</w:t>
      </w:r>
    </w:p>
    <w:p w:rsidR="005C1176" w:rsidRPr="005C1176" w:rsidRDefault="005C1176" w:rsidP="005C1176">
      <w:pPr>
        <w:tabs>
          <w:tab w:val="left" w:pos="1985"/>
        </w:tabs>
        <w:spacing w:after="0" w:line="240" w:lineRule="auto"/>
        <w:ind w:right="7914"/>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miejscowość</w:t>
      </w:r>
    </w:p>
    <w:p w:rsidR="005C1176" w:rsidRPr="005C1176" w:rsidRDefault="005C1176" w:rsidP="005C1176">
      <w:pPr>
        <w:spacing w:after="0" w:line="240" w:lineRule="auto"/>
        <w:ind w:left="4962"/>
        <w:jc w:val="center"/>
        <w:rPr>
          <w:rFonts w:ascii="Times New Roman" w:eastAsia="Times New Roman" w:hAnsi="Times New Roman" w:cs="Times New Roman"/>
          <w:bCs/>
          <w:color w:val="0D0D0D" w:themeColor="text1" w:themeTint="F2"/>
          <w:lang w:eastAsia="pl-PL"/>
        </w:rPr>
      </w:pPr>
    </w:p>
    <w:p w:rsidR="005C1176" w:rsidRPr="005C1176" w:rsidRDefault="005C1176" w:rsidP="005C1176">
      <w:pPr>
        <w:spacing w:after="0" w:line="240" w:lineRule="auto"/>
        <w:ind w:left="496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5C1176" w:rsidRPr="005C1176" w:rsidRDefault="005C1176" w:rsidP="005C1176">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5C1176">
        <w:rPr>
          <w:rFonts w:ascii="Times New Roman" w:eastAsia="Times New Roman" w:hAnsi="Times New Roman" w:cs="Times New Roman"/>
          <w:color w:val="0D0D0D" w:themeColor="text1" w:themeTint="F2"/>
          <w:lang w:eastAsia="pl-PL"/>
        </w:rPr>
        <w:t>(</w:t>
      </w:r>
      <w:r w:rsidRPr="005C1176">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5C1176" w:rsidRPr="005C1176" w:rsidRDefault="005C1176" w:rsidP="005C1176">
      <w:pPr>
        <w:spacing w:after="0" w:line="360" w:lineRule="auto"/>
        <w:jc w:val="both"/>
        <w:rPr>
          <w:rFonts w:ascii="Times New Roman" w:eastAsia="Times New Roman" w:hAnsi="Times New Roman" w:cs="Times New Roman"/>
          <w:i/>
          <w:color w:val="0D0D0D" w:themeColor="text1" w:themeTint="F2"/>
          <w:lang w:eastAsia="pl-PL"/>
        </w:rPr>
      </w:pPr>
    </w:p>
    <w:p w:rsidR="005C1176" w:rsidRPr="005C1176" w:rsidRDefault="005C1176" w:rsidP="005C1176">
      <w:pPr>
        <w:shd w:val="clear" w:color="auto" w:fill="BFBFBF"/>
        <w:spacing w:after="0" w:line="240" w:lineRule="auto"/>
        <w:jc w:val="both"/>
        <w:rPr>
          <w:rFonts w:ascii="Times New Roman" w:eastAsia="Calibri" w:hAnsi="Times New Roman" w:cs="Times New Roman"/>
          <w:b/>
          <w:color w:val="0D0D0D" w:themeColor="text1" w:themeTint="F2"/>
        </w:rPr>
      </w:pPr>
      <w:r w:rsidRPr="005C1176">
        <w:rPr>
          <w:rFonts w:ascii="Times New Roman" w:eastAsia="Calibri" w:hAnsi="Times New Roman" w:cs="Times New Roman"/>
          <w:b/>
          <w:color w:val="0D0D0D" w:themeColor="text1" w:themeTint="F2"/>
        </w:rPr>
        <w:t>INFORMACJA DOTYCZĄCA WYKONAWCY:</w:t>
      </w:r>
    </w:p>
    <w:p w:rsidR="005C1176" w:rsidRPr="005C1176" w:rsidRDefault="005C1176" w:rsidP="005C1176">
      <w:pPr>
        <w:spacing w:after="0" w:line="240" w:lineRule="auto"/>
        <w:jc w:val="both"/>
        <w:rPr>
          <w:rFonts w:ascii="Times New Roman" w:eastAsia="Times New Roman" w:hAnsi="Times New Roman" w:cs="Times New Roman"/>
          <w:color w:val="0D0D0D" w:themeColor="text1" w:themeTint="F2"/>
          <w:lang w:eastAsia="pl-PL"/>
        </w:rPr>
      </w:pPr>
    </w:p>
    <w:p w:rsidR="005C1176" w:rsidRPr="005C1176" w:rsidRDefault="005C1176" w:rsidP="005C1176">
      <w:pPr>
        <w:spacing w:after="0" w:line="360" w:lineRule="auto"/>
        <w:jc w:val="both"/>
        <w:rPr>
          <w:rFonts w:ascii="Times New Roman" w:eastAsia="Times New Roman" w:hAnsi="Times New Roman" w:cs="Times New Roman"/>
          <w:i/>
          <w:color w:val="0D0D0D" w:themeColor="text1" w:themeTint="F2"/>
          <w:sz w:val="24"/>
          <w:szCs w:val="24"/>
          <w:lang w:eastAsia="pl-PL"/>
        </w:rPr>
      </w:pPr>
      <w:r w:rsidRPr="005C1176">
        <w:rPr>
          <w:rFonts w:ascii="Times New Roman" w:eastAsia="Times New Roman" w:hAnsi="Times New Roman" w:cs="Times New Roman"/>
          <w:color w:val="0D0D0D" w:themeColor="text1" w:themeTint="F2"/>
          <w:lang w:eastAsia="pl-PL"/>
        </w:rPr>
        <w:lastRenderedPageBreak/>
        <w:t>Oświadczam, że spełniam warunki udziału w postępowaniu określone przez Zamawiającego w </w:t>
      </w:r>
      <w:r w:rsidRPr="005C1176">
        <w:rPr>
          <w:rFonts w:ascii="Times New Roman" w:eastAsia="Times New Roman" w:hAnsi="Times New Roman" w:cs="Times New Roman"/>
          <w:b/>
          <w:color w:val="0D0D0D" w:themeColor="text1" w:themeTint="F2"/>
          <w:lang w:eastAsia="pl-PL"/>
        </w:rPr>
        <w:t xml:space="preserve">art. 4 § 1 ust. 2 SIWZ </w:t>
      </w:r>
      <w:r w:rsidRPr="005C1176">
        <w:rPr>
          <w:rFonts w:ascii="Times New Roman" w:eastAsia="Times New Roman" w:hAnsi="Times New Roman" w:cs="Times New Roman"/>
          <w:b/>
          <w:color w:val="0D0D0D" w:themeColor="text1" w:themeTint="F2"/>
          <w:sz w:val="32"/>
          <w:szCs w:val="32"/>
          <w:lang w:eastAsia="pl-PL"/>
        </w:rPr>
        <w:t>*</w:t>
      </w:r>
      <w:r w:rsidRPr="005C1176">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5C1176">
        <w:rPr>
          <w:rFonts w:ascii="Times New Roman" w:eastAsia="Times New Roman" w:hAnsi="Times New Roman" w:cs="Times New Roman"/>
          <w:b/>
          <w:color w:val="0D0D0D" w:themeColor="text1" w:themeTint="F2"/>
          <w:sz w:val="32"/>
          <w:szCs w:val="32"/>
          <w:lang w:eastAsia="pl-PL"/>
        </w:rPr>
        <w:t xml:space="preserve">* </w:t>
      </w:r>
      <w:r w:rsidRPr="005C1176">
        <w:rPr>
          <w:rFonts w:ascii="Times New Roman" w:eastAsia="Times New Roman" w:hAnsi="Times New Roman" w:cs="Times New Roman"/>
          <w:b/>
          <w:color w:val="0D0D0D" w:themeColor="text1" w:themeTint="F2"/>
          <w:sz w:val="24"/>
          <w:szCs w:val="24"/>
          <w:lang w:eastAsia="pl-PL"/>
        </w:rPr>
        <w:t>- niepotrzebne skreślić</w:t>
      </w:r>
    </w:p>
    <w:p w:rsidR="005C1176" w:rsidRPr="005C1176" w:rsidRDefault="005C1176" w:rsidP="005C1176">
      <w:pPr>
        <w:spacing w:after="0" w:line="240" w:lineRule="auto"/>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t>……………………………………………., data: …………………………</w:t>
      </w:r>
    </w:p>
    <w:p w:rsidR="005C1176" w:rsidRPr="005C1176" w:rsidRDefault="005C1176" w:rsidP="005C1176">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miejscowość</w:t>
      </w:r>
    </w:p>
    <w:p w:rsidR="005C1176" w:rsidRPr="005C1176" w:rsidRDefault="005C1176" w:rsidP="005C1176">
      <w:pPr>
        <w:spacing w:after="0" w:line="240" w:lineRule="auto"/>
        <w:ind w:left="496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5C1176" w:rsidRPr="005C1176" w:rsidRDefault="005C1176" w:rsidP="005C1176">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5C1176">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5C1176" w:rsidRPr="005C1176" w:rsidRDefault="005C1176" w:rsidP="005C1176">
      <w:pPr>
        <w:shd w:val="clear" w:color="auto" w:fill="BFBFBF"/>
        <w:spacing w:after="0" w:line="240" w:lineRule="auto"/>
        <w:jc w:val="both"/>
        <w:rPr>
          <w:rFonts w:ascii="Times New Roman" w:eastAsia="Calibri" w:hAnsi="Times New Roman" w:cs="Times New Roman"/>
          <w:b/>
          <w:color w:val="0D0D0D" w:themeColor="text1" w:themeTint="F2"/>
        </w:rPr>
      </w:pPr>
      <w:r w:rsidRPr="005C1176">
        <w:rPr>
          <w:rFonts w:ascii="Times New Roman" w:eastAsia="Calibri" w:hAnsi="Times New Roman" w:cs="Times New Roman"/>
          <w:b/>
          <w:color w:val="0D0D0D" w:themeColor="text1" w:themeTint="F2"/>
        </w:rPr>
        <w:t xml:space="preserve">INFORMACJA W ZWIĄZKU Z POLEGANIEM NA ZASOBACH INNYCH PODMIOTÓW: </w:t>
      </w:r>
    </w:p>
    <w:p w:rsidR="005C1176" w:rsidRPr="005C1176" w:rsidRDefault="005C1176" w:rsidP="005C1176">
      <w:pPr>
        <w:spacing w:after="0" w:line="240" w:lineRule="auto"/>
        <w:jc w:val="both"/>
        <w:rPr>
          <w:rFonts w:ascii="Times New Roman" w:eastAsia="Times New Roman" w:hAnsi="Times New Roman" w:cs="Times New Roman"/>
          <w:color w:val="0D0D0D" w:themeColor="text1" w:themeTint="F2"/>
          <w:lang w:eastAsia="pl-PL"/>
        </w:rPr>
      </w:pPr>
    </w:p>
    <w:p w:rsidR="005C1176" w:rsidRPr="005C1176" w:rsidRDefault="005C1176" w:rsidP="005C1176">
      <w:pPr>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Oświadczam, że w celu wykazania spełniania warunków udziału w postępowaniu, określonych przez Zamawiającego w </w:t>
      </w:r>
      <w:r w:rsidRPr="005C1176">
        <w:rPr>
          <w:rFonts w:ascii="Times New Roman" w:eastAsia="Times New Roman" w:hAnsi="Times New Roman" w:cs="Times New Roman"/>
          <w:b/>
          <w:color w:val="0D0D0D" w:themeColor="text1" w:themeTint="F2"/>
          <w:lang w:eastAsia="pl-PL"/>
        </w:rPr>
        <w:t>art. 4 § 1 ust. 2 SIWZ</w:t>
      </w:r>
      <w:r w:rsidRPr="005C1176">
        <w:rPr>
          <w:rFonts w:ascii="Times New Roman" w:eastAsia="Times New Roman" w:hAnsi="Times New Roman" w:cs="Times New Roman"/>
          <w:b/>
          <w:color w:val="0D0D0D" w:themeColor="text1" w:themeTint="F2"/>
          <w:sz w:val="32"/>
          <w:szCs w:val="32"/>
          <w:lang w:eastAsia="pl-PL"/>
        </w:rPr>
        <w:t>*</w:t>
      </w:r>
      <w:r w:rsidRPr="005C1176">
        <w:rPr>
          <w:rFonts w:ascii="Times New Roman" w:eastAsia="Times New Roman" w:hAnsi="Times New Roman" w:cs="Times New Roman"/>
          <w:color w:val="0D0D0D" w:themeColor="text1" w:themeTint="F2"/>
          <w:lang w:eastAsia="pl-PL"/>
        </w:rPr>
        <w:t xml:space="preserve"> </w:t>
      </w:r>
      <w:r w:rsidRPr="005C1176">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5C1176">
        <w:rPr>
          <w:rFonts w:ascii="Times New Roman" w:eastAsia="Times New Roman" w:hAnsi="Times New Roman" w:cs="Times New Roman"/>
          <w:b/>
          <w:color w:val="0D0D0D" w:themeColor="text1" w:themeTint="F2"/>
          <w:sz w:val="32"/>
          <w:szCs w:val="32"/>
          <w:lang w:eastAsia="pl-PL"/>
        </w:rPr>
        <w:t xml:space="preserve">* </w:t>
      </w:r>
      <w:r w:rsidRPr="005C1176">
        <w:rPr>
          <w:rFonts w:ascii="Times New Roman" w:eastAsia="Times New Roman" w:hAnsi="Times New Roman" w:cs="Times New Roman"/>
          <w:b/>
          <w:color w:val="0D0D0D" w:themeColor="text1" w:themeTint="F2"/>
          <w:sz w:val="24"/>
          <w:szCs w:val="24"/>
          <w:lang w:eastAsia="pl-PL"/>
        </w:rPr>
        <w:t>- niepotrzebne skreślić</w:t>
      </w:r>
      <w:r w:rsidRPr="005C1176">
        <w:rPr>
          <w:rFonts w:ascii="Times New Roman" w:eastAsia="Times New Roman" w:hAnsi="Times New Roman" w:cs="Times New Roman"/>
          <w:i/>
          <w:color w:val="0D0D0D" w:themeColor="text1" w:themeTint="F2"/>
          <w:lang w:eastAsia="pl-PL"/>
        </w:rPr>
        <w:t>,</w:t>
      </w:r>
      <w:r w:rsidRPr="005C1176">
        <w:rPr>
          <w:rFonts w:ascii="Times New Roman" w:eastAsia="Times New Roman" w:hAnsi="Times New Roman" w:cs="Times New Roman"/>
          <w:color w:val="0D0D0D" w:themeColor="text1" w:themeTint="F2"/>
          <w:lang w:eastAsia="pl-PL"/>
        </w:rPr>
        <w:t xml:space="preserve"> polegam na zasobach następującego/</w:t>
      </w:r>
      <w:proofErr w:type="spellStart"/>
      <w:r w:rsidRPr="005C1176">
        <w:rPr>
          <w:rFonts w:ascii="Times New Roman" w:eastAsia="Times New Roman" w:hAnsi="Times New Roman" w:cs="Times New Roman"/>
          <w:color w:val="0D0D0D" w:themeColor="text1" w:themeTint="F2"/>
          <w:lang w:eastAsia="pl-PL"/>
        </w:rPr>
        <w:t>ych</w:t>
      </w:r>
      <w:proofErr w:type="spellEnd"/>
      <w:r w:rsidRPr="005C1176">
        <w:rPr>
          <w:rFonts w:ascii="Times New Roman" w:eastAsia="Times New Roman" w:hAnsi="Times New Roman" w:cs="Times New Roman"/>
          <w:color w:val="0D0D0D" w:themeColor="text1" w:themeTint="F2"/>
          <w:lang w:eastAsia="pl-PL"/>
        </w:rPr>
        <w:t xml:space="preserve"> podmiotu/ów </w:t>
      </w:r>
    </w:p>
    <w:p w:rsidR="005C1176" w:rsidRPr="005C1176" w:rsidRDefault="005C1176" w:rsidP="005C1176">
      <w:pPr>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w następującym zakresie: ………………………………………………………………….…………………………………………….</w:t>
      </w:r>
    </w:p>
    <w:p w:rsidR="005C1176" w:rsidRPr="005C1176" w:rsidRDefault="005C1176" w:rsidP="005C1176">
      <w:pPr>
        <w:spacing w:after="0" w:line="360" w:lineRule="auto"/>
        <w:jc w:val="both"/>
        <w:rPr>
          <w:rFonts w:ascii="Times New Roman" w:eastAsia="Times New Roman" w:hAnsi="Times New Roman" w:cs="Times New Roman"/>
          <w:i/>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 </w:t>
      </w:r>
      <w:r w:rsidRPr="005C1176">
        <w:rPr>
          <w:rFonts w:ascii="Times New Roman" w:eastAsia="Times New Roman" w:hAnsi="Times New Roman" w:cs="Times New Roman"/>
          <w:i/>
          <w:color w:val="0D0D0D" w:themeColor="text1" w:themeTint="F2"/>
          <w:lang w:eastAsia="pl-PL"/>
        </w:rPr>
        <w:t xml:space="preserve">(wskazać podmiot i określić odpowiedni zakres dla wskazanego podmiotu). </w:t>
      </w:r>
    </w:p>
    <w:p w:rsidR="005C1176" w:rsidRPr="005C1176" w:rsidRDefault="005C1176" w:rsidP="005C1176">
      <w:pPr>
        <w:spacing w:after="0" w:line="240" w:lineRule="auto"/>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t>……………………………………………., data: …………………………</w:t>
      </w:r>
    </w:p>
    <w:p w:rsidR="005C1176" w:rsidRPr="005C1176" w:rsidRDefault="005C1176" w:rsidP="005C1176">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miejscowość</w:t>
      </w:r>
    </w:p>
    <w:p w:rsidR="005C1176" w:rsidRPr="005C1176" w:rsidRDefault="005C1176" w:rsidP="005C1176">
      <w:pPr>
        <w:spacing w:after="0" w:line="240" w:lineRule="auto"/>
        <w:ind w:left="496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5C1176" w:rsidRPr="005C1176" w:rsidRDefault="005C1176" w:rsidP="005C1176">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5C1176">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5C1176" w:rsidRPr="005C1176" w:rsidRDefault="005C1176" w:rsidP="005C1176">
      <w:pPr>
        <w:spacing w:after="0" w:line="360" w:lineRule="auto"/>
        <w:ind w:left="5664" w:firstLine="708"/>
        <w:jc w:val="both"/>
        <w:rPr>
          <w:rFonts w:ascii="Times New Roman" w:eastAsia="Times New Roman" w:hAnsi="Times New Roman" w:cs="Times New Roman"/>
          <w:i/>
          <w:color w:val="0D0D0D" w:themeColor="text1" w:themeTint="F2"/>
          <w:lang w:eastAsia="pl-PL"/>
        </w:rPr>
      </w:pPr>
    </w:p>
    <w:p w:rsidR="005C1176" w:rsidRPr="005C1176" w:rsidRDefault="005C1176" w:rsidP="005C1176">
      <w:pPr>
        <w:shd w:val="clear" w:color="auto" w:fill="BFBFBF"/>
        <w:spacing w:after="0" w:line="240" w:lineRule="auto"/>
        <w:jc w:val="both"/>
        <w:rPr>
          <w:rFonts w:ascii="Times New Roman" w:eastAsia="Calibri" w:hAnsi="Times New Roman" w:cs="Times New Roman"/>
          <w:b/>
          <w:color w:val="0D0D0D" w:themeColor="text1" w:themeTint="F2"/>
        </w:rPr>
      </w:pPr>
    </w:p>
    <w:p w:rsidR="005C1176" w:rsidRPr="005C1176" w:rsidRDefault="005C1176" w:rsidP="005C1176">
      <w:pPr>
        <w:shd w:val="clear" w:color="auto" w:fill="BFBFBF"/>
        <w:spacing w:after="0" w:line="240" w:lineRule="auto"/>
        <w:jc w:val="both"/>
        <w:rPr>
          <w:rFonts w:ascii="Times New Roman" w:eastAsia="Calibri" w:hAnsi="Times New Roman" w:cs="Times New Roman"/>
          <w:b/>
          <w:color w:val="0D0D0D" w:themeColor="text1" w:themeTint="F2"/>
        </w:rPr>
      </w:pPr>
      <w:r w:rsidRPr="005C1176">
        <w:rPr>
          <w:rFonts w:ascii="Times New Roman" w:eastAsia="Calibri" w:hAnsi="Times New Roman" w:cs="Times New Roman"/>
          <w:b/>
          <w:color w:val="0D0D0D" w:themeColor="text1" w:themeTint="F2"/>
        </w:rPr>
        <w:t>OŚWIADCZENIE DOTYCZĄCE PODANYCH INFORMACJI:</w:t>
      </w:r>
    </w:p>
    <w:p w:rsidR="005C1176" w:rsidRPr="005C1176" w:rsidRDefault="005C1176" w:rsidP="005C1176">
      <w:pPr>
        <w:spacing w:after="0" w:line="240" w:lineRule="auto"/>
        <w:jc w:val="both"/>
        <w:rPr>
          <w:rFonts w:ascii="Times New Roman" w:eastAsia="Times New Roman" w:hAnsi="Times New Roman" w:cs="Times New Roman"/>
          <w:color w:val="0D0D0D" w:themeColor="text1" w:themeTint="F2"/>
          <w:lang w:eastAsia="pl-PL"/>
        </w:rPr>
      </w:pPr>
    </w:p>
    <w:p w:rsidR="005C1176" w:rsidRPr="005C1176" w:rsidRDefault="005C1176" w:rsidP="005C1176">
      <w:pPr>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5C1176" w:rsidRPr="005C1176" w:rsidRDefault="005C1176" w:rsidP="005C1176">
      <w:pPr>
        <w:spacing w:after="0" w:line="360" w:lineRule="auto"/>
        <w:jc w:val="both"/>
        <w:rPr>
          <w:rFonts w:ascii="Times New Roman" w:eastAsia="Times New Roman" w:hAnsi="Times New Roman" w:cs="Times New Roman"/>
          <w:color w:val="0D0D0D" w:themeColor="text1" w:themeTint="F2"/>
          <w:lang w:eastAsia="pl-PL"/>
        </w:rPr>
      </w:pPr>
    </w:p>
    <w:p w:rsidR="005C1176" w:rsidRPr="005C1176" w:rsidRDefault="005C1176" w:rsidP="005C1176">
      <w:pPr>
        <w:spacing w:after="0" w:line="240" w:lineRule="auto"/>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t>……………………………………………., data: …………………………</w:t>
      </w:r>
    </w:p>
    <w:p w:rsidR="005C1176" w:rsidRPr="005C1176" w:rsidRDefault="005C1176" w:rsidP="005C1176">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miejscowość</w:t>
      </w:r>
    </w:p>
    <w:p w:rsidR="005C1176" w:rsidRPr="005C1176" w:rsidRDefault="005C1176" w:rsidP="005C1176">
      <w:pPr>
        <w:spacing w:after="0" w:line="240" w:lineRule="auto"/>
        <w:ind w:left="496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5C1176" w:rsidRPr="005C1176" w:rsidRDefault="005C1176" w:rsidP="005C1176">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5C1176">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5C1176" w:rsidRPr="005C1176" w:rsidRDefault="005C1176" w:rsidP="005C1176">
      <w:pPr>
        <w:autoSpaceDE w:val="0"/>
        <w:autoSpaceDN w:val="0"/>
        <w:adjustRightInd w:val="0"/>
        <w:spacing w:after="0" w:line="240" w:lineRule="auto"/>
        <w:ind w:left="4962"/>
        <w:jc w:val="center"/>
        <w:rPr>
          <w:rFonts w:ascii="Calibri" w:eastAsia="Times New Roman" w:hAnsi="Calibri" w:cs="Times New Roman"/>
          <w:color w:val="0D0D0D" w:themeColor="text1" w:themeTint="F2"/>
          <w:lang w:eastAsia="pl-PL"/>
        </w:rPr>
      </w:pPr>
      <w:r w:rsidRPr="005C1176">
        <w:rPr>
          <w:rFonts w:ascii="Calibri" w:eastAsia="Times New Roman" w:hAnsi="Calibri" w:cs="Times New Roman"/>
          <w:color w:val="0D0D0D" w:themeColor="text1" w:themeTint="F2"/>
          <w:lang w:eastAsia="pl-PL"/>
        </w:rPr>
        <w:br w:type="page"/>
      </w:r>
    </w:p>
    <w:p w:rsidR="005C1176" w:rsidRPr="005C1176" w:rsidRDefault="005C1176" w:rsidP="005C1176">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Formularz nr 2 </w:t>
      </w:r>
    </w:p>
    <w:p w:rsidR="005C1176" w:rsidRPr="005C1176" w:rsidRDefault="005C1176" w:rsidP="005C1176">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5C1176" w:rsidRPr="005C1176" w:rsidRDefault="005C1176" w:rsidP="005C1176">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pieczęć firmowa Wykonawcy</w:t>
      </w:r>
      <w:r w:rsidRPr="005C1176">
        <w:rPr>
          <w:rFonts w:ascii="Times New Roman" w:eastAsia="Times New Roman" w:hAnsi="Times New Roman" w:cs="Times New Roman"/>
          <w:color w:val="0D0D0D" w:themeColor="text1" w:themeTint="F2"/>
          <w:lang w:eastAsia="pl-PL"/>
        </w:rPr>
        <w:tab/>
      </w:r>
      <w:r w:rsidRPr="005C1176">
        <w:rPr>
          <w:rFonts w:ascii="Times New Roman" w:eastAsia="Times New Roman" w:hAnsi="Times New Roman" w:cs="Times New Roman"/>
          <w:color w:val="0D0D0D" w:themeColor="text1" w:themeTint="F2"/>
          <w:lang w:eastAsia="pl-PL"/>
        </w:rPr>
        <w:tab/>
      </w:r>
    </w:p>
    <w:p w:rsidR="005C1176" w:rsidRPr="005C1176" w:rsidRDefault="005C1176" w:rsidP="005C1176">
      <w:pPr>
        <w:suppressAutoHyphens/>
        <w:spacing w:after="0" w:line="360" w:lineRule="auto"/>
        <w:ind w:left="255"/>
        <w:jc w:val="both"/>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Dotyczy: przetarg</w:t>
      </w:r>
      <w:r>
        <w:rPr>
          <w:rFonts w:ascii="Times New Roman" w:eastAsia="Times New Roman" w:hAnsi="Times New Roman" w:cs="Times New Roman"/>
          <w:color w:val="0D0D0D" w:themeColor="text1" w:themeTint="F2"/>
          <w:lang w:eastAsia="pl-PL"/>
        </w:rPr>
        <w:t>u nieograniczonego nr ZP-7</w:t>
      </w:r>
      <w:r w:rsidRPr="005C1176">
        <w:rPr>
          <w:rFonts w:ascii="Times New Roman" w:eastAsia="Times New Roman" w:hAnsi="Times New Roman" w:cs="Times New Roman"/>
          <w:color w:val="0D0D0D" w:themeColor="text1" w:themeTint="F2"/>
          <w:lang w:eastAsia="pl-PL"/>
        </w:rPr>
        <w:t xml:space="preserve">/2017 na: </w:t>
      </w:r>
      <w:r w:rsidRPr="005C1176">
        <w:rPr>
          <w:rFonts w:ascii="Times New Roman" w:eastAsia="Times New Roman" w:hAnsi="Times New Roman" w:cs="Times New Roman"/>
          <w:b/>
          <w:i/>
          <w:color w:val="0D0D0D" w:themeColor="text1" w:themeTint="F2"/>
          <w:sz w:val="24"/>
          <w:lang w:eastAsia="pl-PL"/>
        </w:rPr>
        <w:t>„</w:t>
      </w:r>
      <w:r w:rsidRPr="005C1176">
        <w:rPr>
          <w:rFonts w:ascii="Times New Roman" w:eastAsia="Times New Roman" w:hAnsi="Times New Roman"/>
          <w:b/>
          <w:i/>
          <w:sz w:val="24"/>
          <w:lang w:eastAsia="pl-PL"/>
        </w:rPr>
        <w:t>Rozbudowa drogi powiatowej nr 2420W ul. Wiślanej wraz ze skrzyżowaniem typu rondo z ulicami Dolną i Zachodnią w Łomiankach, gm. Łomianki</w:t>
      </w:r>
      <w:r w:rsidRPr="005C1176">
        <w:rPr>
          <w:rFonts w:ascii="Times New Roman" w:eastAsia="Times New Roman" w:hAnsi="Times New Roman" w:cs="Times New Roman"/>
          <w:b/>
          <w:i/>
          <w:color w:val="0D0D0D" w:themeColor="text1" w:themeTint="F2"/>
          <w:lang w:eastAsia="pl-PL"/>
        </w:rPr>
        <w:t>”</w:t>
      </w:r>
      <w:r w:rsidRPr="005C1176">
        <w:rPr>
          <w:rFonts w:ascii="Times New Roman" w:eastAsia="Times New Roman" w:hAnsi="Times New Roman" w:cs="Times New Roman"/>
          <w:color w:val="0D0D0D" w:themeColor="text1" w:themeTint="F2"/>
          <w:lang w:eastAsia="pl-PL"/>
        </w:rPr>
        <w:t xml:space="preserve"> </w:t>
      </w:r>
    </w:p>
    <w:p w:rsidR="005C1176" w:rsidRPr="005C1176" w:rsidRDefault="005C1176" w:rsidP="005C1176">
      <w:pPr>
        <w:suppressAutoHyphens/>
        <w:spacing w:after="0" w:line="360" w:lineRule="auto"/>
        <w:ind w:left="255"/>
        <w:jc w:val="center"/>
        <w:rPr>
          <w:rFonts w:ascii="Times New Roman" w:eastAsia="Times New Roman" w:hAnsi="Times New Roman" w:cs="Times New Roman"/>
          <w:b/>
          <w:color w:val="0D0D0D" w:themeColor="text1" w:themeTint="F2"/>
          <w:lang w:eastAsia="pl-PL"/>
        </w:rPr>
      </w:pPr>
    </w:p>
    <w:p w:rsidR="005C1176" w:rsidRPr="005C1176" w:rsidRDefault="005C1176" w:rsidP="005C1176">
      <w:pPr>
        <w:suppressAutoHyphens/>
        <w:spacing w:after="0" w:line="360" w:lineRule="auto"/>
        <w:ind w:left="255"/>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INFORMACJA O CZĘŚCIACH  ZAMÓWIENIA, KTÓRYCH  WYKONANIE WYKONAWCA ZAMIERZA POWIERZYĆ PODWYKONAWCOM LUB WYKONANIU ZAMÓWIENIA SIŁAMI WŁASNYMI </w:t>
      </w:r>
    </w:p>
    <w:p w:rsidR="005C1176" w:rsidRPr="005C1176" w:rsidRDefault="005C1176" w:rsidP="005C1176">
      <w:pPr>
        <w:suppressAutoHyphens/>
        <w:spacing w:after="0" w:line="360" w:lineRule="auto"/>
        <w:ind w:left="255"/>
        <w:jc w:val="center"/>
        <w:rPr>
          <w:rFonts w:ascii="Times New Roman" w:eastAsia="Times New Roman" w:hAnsi="Times New Roman" w:cs="Times New Roman"/>
          <w:b/>
          <w:bCs/>
          <w:color w:val="0D0D0D" w:themeColor="text1" w:themeTint="F2"/>
          <w:lang w:eastAsia="pl-PL"/>
        </w:rPr>
      </w:pPr>
    </w:p>
    <w:p w:rsidR="005C1176" w:rsidRPr="005C1176" w:rsidRDefault="005C1176" w:rsidP="005C1176">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color w:val="0D0D0D" w:themeColor="text1" w:themeTint="F2"/>
          <w:lang w:eastAsia="pl-PL"/>
        </w:rPr>
        <w:t>Na potrzeby postępowania o udzieleni</w:t>
      </w:r>
      <w:r>
        <w:rPr>
          <w:rFonts w:ascii="Times New Roman" w:eastAsia="Times New Roman" w:hAnsi="Times New Roman" w:cs="Times New Roman"/>
          <w:color w:val="0D0D0D" w:themeColor="text1" w:themeTint="F2"/>
          <w:lang w:eastAsia="pl-PL"/>
        </w:rPr>
        <w:t>e zamówienia publicznego</w:t>
      </w:r>
      <w:r>
        <w:rPr>
          <w:rFonts w:ascii="Times New Roman" w:eastAsia="Times New Roman" w:hAnsi="Times New Roman" w:cs="Times New Roman"/>
          <w:color w:val="0D0D0D" w:themeColor="text1" w:themeTint="F2"/>
          <w:lang w:eastAsia="pl-PL"/>
        </w:rPr>
        <w:br/>
        <w:t>Nr ZP-7</w:t>
      </w:r>
      <w:r w:rsidRPr="005C1176">
        <w:rPr>
          <w:rFonts w:ascii="Times New Roman" w:eastAsia="Times New Roman" w:hAnsi="Times New Roman" w:cs="Times New Roman"/>
          <w:color w:val="0D0D0D" w:themeColor="text1" w:themeTint="F2"/>
          <w:lang w:eastAsia="pl-PL"/>
        </w:rPr>
        <w:t>/2017 informuję, że</w:t>
      </w:r>
      <w:r w:rsidRPr="005C1176">
        <w:rPr>
          <w:rFonts w:ascii="Times New Roman" w:eastAsia="Times New Roman" w:hAnsi="Times New Roman" w:cs="Times New Roman"/>
          <w:bCs/>
          <w:color w:val="0D0D0D" w:themeColor="text1" w:themeTint="F2"/>
          <w:lang w:eastAsia="pl-PL"/>
        </w:rPr>
        <w:t xml:space="preserve"> (odpowiednie zaznaczyć):</w:t>
      </w:r>
    </w:p>
    <w:p w:rsidR="005C1176" w:rsidRPr="005C1176" w:rsidRDefault="005C1176" w:rsidP="005C1176">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Wykonamy całe zamówienie siłami własnymi.</w:t>
      </w:r>
    </w:p>
    <w:p w:rsidR="005C1176" w:rsidRPr="005C1176" w:rsidRDefault="005C1176" w:rsidP="005C1176">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5C1176" w:rsidRPr="005C1176" w:rsidTr="00060B9F">
        <w:tc>
          <w:tcPr>
            <w:tcW w:w="733" w:type="dxa"/>
            <w:tcBorders>
              <w:top w:val="single" w:sz="4" w:space="0" w:color="auto"/>
              <w:left w:val="single" w:sz="4" w:space="0" w:color="auto"/>
              <w:bottom w:val="single" w:sz="4" w:space="0" w:color="auto"/>
              <w:right w:val="single" w:sz="4" w:space="0" w:color="auto"/>
            </w:tcBorders>
            <w:hideMark/>
          </w:tcPr>
          <w:p w:rsidR="005C1176" w:rsidRPr="005C1176" w:rsidRDefault="005C1176" w:rsidP="005C1176">
            <w:pPr>
              <w:suppressAutoHyphens/>
              <w:spacing w:line="360" w:lineRule="auto"/>
              <w:jc w:val="center"/>
              <w:rPr>
                <w:rFonts w:ascii="Calibri" w:eastAsia="Calibri" w:hAnsi="Calibri"/>
                <w:color w:val="0D0D0D" w:themeColor="text1" w:themeTint="F2"/>
              </w:rPr>
            </w:pPr>
            <w:r w:rsidRPr="005C1176">
              <w:rPr>
                <w:rFonts w:ascii="Calibri" w:eastAsia="Calibri" w:hAnsi="Calibri"/>
                <w:color w:val="0D0D0D" w:themeColor="text1" w:themeTint="F2"/>
              </w:rPr>
              <w:t>l.p.</w:t>
            </w:r>
          </w:p>
        </w:tc>
        <w:tc>
          <w:tcPr>
            <w:tcW w:w="5118" w:type="dxa"/>
            <w:tcBorders>
              <w:top w:val="single" w:sz="4" w:space="0" w:color="auto"/>
              <w:left w:val="single" w:sz="4" w:space="0" w:color="auto"/>
              <w:bottom w:val="single" w:sz="4" w:space="0" w:color="auto"/>
              <w:right w:val="single" w:sz="4" w:space="0" w:color="auto"/>
            </w:tcBorders>
            <w:hideMark/>
          </w:tcPr>
          <w:p w:rsidR="005C1176" w:rsidRPr="005C1176" w:rsidRDefault="005C1176" w:rsidP="005C1176">
            <w:pPr>
              <w:suppressAutoHyphens/>
              <w:spacing w:line="360" w:lineRule="auto"/>
              <w:jc w:val="center"/>
              <w:rPr>
                <w:rFonts w:ascii="Calibri" w:eastAsia="Calibri" w:hAnsi="Calibri"/>
                <w:color w:val="0D0D0D" w:themeColor="text1" w:themeTint="F2"/>
              </w:rPr>
            </w:pPr>
            <w:r w:rsidRPr="005C1176">
              <w:rPr>
                <w:rFonts w:ascii="Calibri" w:eastAsia="Calibri" w:hAnsi="Calibri"/>
                <w:color w:val="0D0D0D" w:themeColor="text1" w:themeTint="F2"/>
              </w:rPr>
              <w:t>Opis części zamówienia, które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5C1176" w:rsidRPr="005C1176" w:rsidRDefault="005C1176" w:rsidP="005C1176">
            <w:pPr>
              <w:suppressAutoHyphens/>
              <w:spacing w:line="360" w:lineRule="auto"/>
              <w:jc w:val="center"/>
              <w:rPr>
                <w:rFonts w:ascii="Calibri" w:eastAsia="Calibri" w:hAnsi="Calibri"/>
                <w:color w:val="0D0D0D" w:themeColor="text1" w:themeTint="F2"/>
              </w:rPr>
            </w:pPr>
            <w:r w:rsidRPr="005C1176">
              <w:rPr>
                <w:rFonts w:ascii="Calibri" w:eastAsia="Calibri" w:hAnsi="Calibri"/>
                <w:color w:val="0D0D0D" w:themeColor="text1" w:themeTint="F2"/>
              </w:rPr>
              <w:t>Firma podwykonawcy</w:t>
            </w:r>
          </w:p>
        </w:tc>
      </w:tr>
      <w:tr w:rsidR="005C1176" w:rsidRPr="005C1176" w:rsidTr="00060B9F">
        <w:tc>
          <w:tcPr>
            <w:tcW w:w="733" w:type="dxa"/>
            <w:tcBorders>
              <w:top w:val="single" w:sz="4" w:space="0" w:color="auto"/>
              <w:left w:val="single" w:sz="4" w:space="0" w:color="auto"/>
              <w:bottom w:val="single" w:sz="4" w:space="0" w:color="auto"/>
              <w:right w:val="single" w:sz="4" w:space="0" w:color="auto"/>
            </w:tcBorders>
          </w:tcPr>
          <w:p w:rsidR="005C1176" w:rsidRPr="005C1176" w:rsidRDefault="005C1176" w:rsidP="005C1176">
            <w:pPr>
              <w:suppressAutoHyphens/>
              <w:spacing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5C1176" w:rsidRPr="005C1176" w:rsidRDefault="005C1176" w:rsidP="005C1176">
            <w:pPr>
              <w:suppressAutoHyphens/>
              <w:spacing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5C1176" w:rsidRPr="005C1176" w:rsidRDefault="005C1176" w:rsidP="005C1176">
            <w:pPr>
              <w:suppressAutoHyphens/>
              <w:spacing w:line="360" w:lineRule="auto"/>
              <w:jc w:val="both"/>
              <w:rPr>
                <w:rFonts w:ascii="Calibri" w:eastAsia="Calibri" w:hAnsi="Calibri"/>
                <w:color w:val="0D0D0D" w:themeColor="text1" w:themeTint="F2"/>
              </w:rPr>
            </w:pPr>
          </w:p>
        </w:tc>
      </w:tr>
      <w:tr w:rsidR="005C1176" w:rsidRPr="005C1176" w:rsidTr="00060B9F">
        <w:tc>
          <w:tcPr>
            <w:tcW w:w="733" w:type="dxa"/>
            <w:tcBorders>
              <w:top w:val="single" w:sz="4" w:space="0" w:color="auto"/>
              <w:left w:val="single" w:sz="4" w:space="0" w:color="auto"/>
              <w:bottom w:val="single" w:sz="4" w:space="0" w:color="auto"/>
              <w:right w:val="single" w:sz="4" w:space="0" w:color="auto"/>
            </w:tcBorders>
          </w:tcPr>
          <w:p w:rsidR="005C1176" w:rsidRPr="005C1176" w:rsidRDefault="005C1176" w:rsidP="005C1176">
            <w:pPr>
              <w:suppressAutoHyphens/>
              <w:spacing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5C1176" w:rsidRPr="005C1176" w:rsidRDefault="005C1176" w:rsidP="005C1176">
            <w:pPr>
              <w:suppressAutoHyphens/>
              <w:spacing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5C1176" w:rsidRPr="005C1176" w:rsidRDefault="005C1176" w:rsidP="005C1176">
            <w:pPr>
              <w:suppressAutoHyphens/>
              <w:spacing w:line="360" w:lineRule="auto"/>
              <w:jc w:val="both"/>
              <w:rPr>
                <w:rFonts w:ascii="Calibri" w:eastAsia="Calibri" w:hAnsi="Calibri"/>
                <w:color w:val="0D0D0D" w:themeColor="text1" w:themeTint="F2"/>
              </w:rPr>
            </w:pPr>
          </w:p>
        </w:tc>
      </w:tr>
      <w:tr w:rsidR="005C1176" w:rsidRPr="005C1176" w:rsidTr="00060B9F">
        <w:tc>
          <w:tcPr>
            <w:tcW w:w="733" w:type="dxa"/>
            <w:tcBorders>
              <w:top w:val="single" w:sz="4" w:space="0" w:color="auto"/>
              <w:left w:val="single" w:sz="4" w:space="0" w:color="auto"/>
              <w:bottom w:val="single" w:sz="4" w:space="0" w:color="auto"/>
              <w:right w:val="single" w:sz="4" w:space="0" w:color="auto"/>
            </w:tcBorders>
          </w:tcPr>
          <w:p w:rsidR="005C1176" w:rsidRPr="005C1176" w:rsidRDefault="005C1176" w:rsidP="005C1176">
            <w:pPr>
              <w:suppressAutoHyphens/>
              <w:spacing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5C1176" w:rsidRPr="005C1176" w:rsidRDefault="005C1176" w:rsidP="005C1176">
            <w:pPr>
              <w:suppressAutoHyphens/>
              <w:spacing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5C1176" w:rsidRPr="005C1176" w:rsidRDefault="005C1176" w:rsidP="005C1176">
            <w:pPr>
              <w:suppressAutoHyphens/>
              <w:spacing w:line="360" w:lineRule="auto"/>
              <w:jc w:val="both"/>
              <w:rPr>
                <w:rFonts w:ascii="Calibri" w:eastAsia="Calibri" w:hAnsi="Calibri"/>
                <w:color w:val="0D0D0D" w:themeColor="text1" w:themeTint="F2"/>
              </w:rPr>
            </w:pPr>
          </w:p>
        </w:tc>
      </w:tr>
    </w:tbl>
    <w:p w:rsidR="005C1176" w:rsidRPr="005C1176" w:rsidRDefault="005C1176" w:rsidP="005C1176">
      <w:pPr>
        <w:suppressAutoHyphens/>
        <w:spacing w:after="0" w:line="360" w:lineRule="auto"/>
        <w:ind w:left="255"/>
        <w:jc w:val="both"/>
        <w:rPr>
          <w:rFonts w:ascii="Times New Roman" w:eastAsia="Times New Roman" w:hAnsi="Times New Roman" w:cs="Times New Roman"/>
          <w:i/>
          <w:color w:val="0D0D0D" w:themeColor="text1" w:themeTint="F2"/>
          <w:lang w:eastAsia="pl-PL"/>
        </w:rPr>
      </w:pPr>
      <w:r w:rsidRPr="005C1176">
        <w:rPr>
          <w:rFonts w:ascii="Times New Roman" w:eastAsia="Times New Roman" w:hAnsi="Times New Roman" w:cs="Times New Roman"/>
          <w:i/>
          <w:color w:val="0D0D0D" w:themeColor="text1" w:themeTint="F2"/>
          <w:lang w:eastAsia="pl-PL"/>
        </w:rPr>
        <w:t xml:space="preserve">W przypadku zatrudnienia podwykonawców Wykonawca wypełnia niniejszą tabelę </w:t>
      </w:r>
    </w:p>
    <w:p w:rsidR="005C1176" w:rsidRPr="005C1176" w:rsidRDefault="005C1176" w:rsidP="005C1176">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5C1176" w:rsidRPr="005C1176" w:rsidRDefault="005C1176" w:rsidP="005C1176">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przypadku zatrudnienia podwykonawców, oświadczamy że ponosimy całkowitą odpowiedzialność za działanie lub zaniechania wszystkich podwykonawców.</w:t>
      </w:r>
    </w:p>
    <w:p w:rsidR="005C1176" w:rsidRPr="005C1176" w:rsidRDefault="005C1176" w:rsidP="005C1176">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5C1176" w:rsidRPr="005C1176" w:rsidRDefault="005C1176" w:rsidP="005C1176">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5C1176" w:rsidRPr="005C1176" w:rsidRDefault="005C1176" w:rsidP="005C1176">
      <w:pPr>
        <w:suppressAutoHyphens/>
        <w:spacing w:after="0" w:line="360" w:lineRule="auto"/>
        <w:jc w:val="both"/>
        <w:rPr>
          <w:rFonts w:ascii="Times New Roman" w:eastAsia="Times New Roman" w:hAnsi="Times New Roman" w:cs="Times New Roman"/>
          <w:color w:val="0D0D0D" w:themeColor="text1" w:themeTint="F2"/>
          <w:lang w:eastAsia="pl-PL"/>
        </w:rPr>
      </w:pPr>
    </w:p>
    <w:p w:rsidR="005C1176" w:rsidRPr="005C1176" w:rsidRDefault="005C1176" w:rsidP="005C1176">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5C1176" w:rsidRPr="005C1176" w:rsidRDefault="005C1176" w:rsidP="005C1176">
      <w:pPr>
        <w:suppressAutoHyphens/>
        <w:spacing w:after="0" w:line="360" w:lineRule="auto"/>
        <w:jc w:val="both"/>
        <w:rPr>
          <w:rFonts w:ascii="Times New Roman" w:eastAsia="Times New Roman" w:hAnsi="Times New Roman" w:cs="Times New Roman"/>
          <w:color w:val="0D0D0D" w:themeColor="text1" w:themeTint="F2"/>
          <w:lang w:eastAsia="pl-PL"/>
        </w:rPr>
      </w:pPr>
    </w:p>
    <w:p w:rsidR="005C1176" w:rsidRPr="005C1176" w:rsidRDefault="005C1176" w:rsidP="005C1176">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5C1176" w:rsidRPr="005C1176" w:rsidRDefault="005C1176" w:rsidP="005C1176">
      <w:pPr>
        <w:suppressAutoHyphens/>
        <w:spacing w:after="0" w:line="360" w:lineRule="auto"/>
        <w:ind w:left="255"/>
        <w:jc w:val="both"/>
        <w:rPr>
          <w:rFonts w:ascii="Times New Roman" w:eastAsia="Times New Roman" w:hAnsi="Times New Roman" w:cs="Times New Roman"/>
          <w:color w:val="0D0D0D" w:themeColor="text1" w:themeTint="F2"/>
          <w:lang w:eastAsia="pl-PL"/>
        </w:rPr>
      </w:pPr>
    </w:p>
    <w:tbl>
      <w:tblPr>
        <w:tblW w:w="0" w:type="auto"/>
        <w:tblLook w:val="00A0" w:firstRow="1" w:lastRow="0" w:firstColumn="1" w:lastColumn="0" w:noHBand="0" w:noVBand="0"/>
      </w:tblPr>
      <w:tblGrid>
        <w:gridCol w:w="4494"/>
        <w:gridCol w:w="4794"/>
      </w:tblGrid>
      <w:tr w:rsidR="005C1176" w:rsidRPr="005C1176" w:rsidTr="00060B9F">
        <w:tc>
          <w:tcPr>
            <w:tcW w:w="4943" w:type="dxa"/>
            <w:hideMark/>
          </w:tcPr>
          <w:p w:rsidR="005C1176" w:rsidRPr="005C1176" w:rsidRDefault="005C1176" w:rsidP="005C1176">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5C1176">
              <w:rPr>
                <w:rFonts w:ascii="Times New Roman" w:eastAsia="Times New Roman" w:hAnsi="Times New Roman" w:cs="Times New Roman"/>
                <w:color w:val="0D0D0D" w:themeColor="text1" w:themeTint="F2"/>
              </w:rPr>
              <w:t>……………………...</w:t>
            </w:r>
          </w:p>
        </w:tc>
        <w:tc>
          <w:tcPr>
            <w:tcW w:w="4943" w:type="dxa"/>
            <w:hideMark/>
          </w:tcPr>
          <w:p w:rsidR="005C1176" w:rsidRPr="005C1176" w:rsidRDefault="005C1176" w:rsidP="005C1176">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5C1176">
              <w:rPr>
                <w:rFonts w:ascii="Times New Roman" w:eastAsia="Times New Roman" w:hAnsi="Times New Roman" w:cs="Times New Roman"/>
                <w:color w:val="0D0D0D" w:themeColor="text1" w:themeTint="F2"/>
              </w:rPr>
              <w:t>….................................................................</w:t>
            </w:r>
          </w:p>
        </w:tc>
      </w:tr>
      <w:tr w:rsidR="005C1176" w:rsidRPr="005C1176" w:rsidTr="00060B9F">
        <w:tc>
          <w:tcPr>
            <w:tcW w:w="4943" w:type="dxa"/>
            <w:hideMark/>
          </w:tcPr>
          <w:p w:rsidR="005C1176" w:rsidRPr="005C1176" w:rsidRDefault="005C1176" w:rsidP="005C1176">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5C1176">
              <w:rPr>
                <w:rFonts w:ascii="Times New Roman" w:eastAsia="Times New Roman" w:hAnsi="Times New Roman" w:cs="Times New Roman"/>
                <w:color w:val="0D0D0D" w:themeColor="text1" w:themeTint="F2"/>
              </w:rPr>
              <w:t>(miejscowość,  data)</w:t>
            </w:r>
          </w:p>
        </w:tc>
        <w:tc>
          <w:tcPr>
            <w:tcW w:w="4943" w:type="dxa"/>
            <w:hideMark/>
          </w:tcPr>
          <w:p w:rsidR="005C1176" w:rsidRPr="005C1176" w:rsidRDefault="005C1176" w:rsidP="005C1176">
            <w:pPr>
              <w:autoSpaceDE w:val="0"/>
              <w:autoSpaceDN w:val="0"/>
              <w:adjustRightInd w:val="0"/>
              <w:spacing w:after="0" w:line="240" w:lineRule="auto"/>
              <w:rPr>
                <w:rFonts w:ascii="Times New Roman" w:eastAsia="Times New Roman" w:hAnsi="Times New Roman" w:cs="Times New Roman"/>
                <w:color w:val="0D0D0D" w:themeColor="text1" w:themeTint="F2"/>
              </w:rPr>
            </w:pPr>
            <w:r w:rsidRPr="005C1176">
              <w:rPr>
                <w:rFonts w:ascii="Times New Roman" w:eastAsia="Times New Roman" w:hAnsi="Times New Roman" w:cs="Times New Roman"/>
                <w:color w:val="0D0D0D" w:themeColor="text1" w:themeTint="F2"/>
              </w:rPr>
              <w:t>(pieczęcie imienne i podpisy osób</w:t>
            </w:r>
          </w:p>
          <w:p w:rsidR="005C1176" w:rsidRPr="005C1176" w:rsidRDefault="005C1176" w:rsidP="005C1176">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5C1176">
              <w:rPr>
                <w:rFonts w:ascii="Times New Roman" w:eastAsia="Times New Roman" w:hAnsi="Times New Roman" w:cs="Times New Roman"/>
                <w:color w:val="0D0D0D" w:themeColor="text1" w:themeTint="F2"/>
              </w:rPr>
              <w:t>uprawnionych do reprezentowania Wykonawcy)</w:t>
            </w:r>
          </w:p>
        </w:tc>
      </w:tr>
    </w:tbl>
    <w:p w:rsidR="005C1176" w:rsidRPr="005C1176" w:rsidRDefault="005C1176" w:rsidP="005C1176">
      <w:pPr>
        <w:autoSpaceDE w:val="0"/>
        <w:autoSpaceDN w:val="0"/>
        <w:adjustRightInd w:val="0"/>
        <w:spacing w:after="0" w:line="240" w:lineRule="auto"/>
        <w:rPr>
          <w:rFonts w:ascii="Times New Roman" w:eastAsia="Times New Roman" w:hAnsi="Times New Roman" w:cs="Times New Roman"/>
          <w:color w:val="0D0D0D" w:themeColor="text1" w:themeTint="F2"/>
          <w:lang w:eastAsia="pl-PL"/>
        </w:rPr>
      </w:pPr>
    </w:p>
    <w:p w:rsidR="005C1176" w:rsidRPr="005C1176" w:rsidRDefault="005C1176" w:rsidP="005C1176">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5C1176" w:rsidRPr="005C1176" w:rsidRDefault="005C1176" w:rsidP="005C1176">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5C1176" w:rsidRPr="005C1176" w:rsidRDefault="005C1176" w:rsidP="005C1176">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Formularz nr 3 </w:t>
      </w:r>
    </w:p>
    <w:p w:rsidR="005C1176" w:rsidRPr="005C1176" w:rsidRDefault="005C1176" w:rsidP="005C1176">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5C1176" w:rsidRPr="005C1176" w:rsidRDefault="005C1176" w:rsidP="005C1176">
      <w:pPr>
        <w:tabs>
          <w:tab w:val="left" w:pos="0"/>
          <w:tab w:val="left" w:pos="720"/>
        </w:tabs>
        <w:spacing w:after="0" w:line="360" w:lineRule="auto"/>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pieczęć firmowa Wykonawcy</w:t>
      </w:r>
      <w:r w:rsidRPr="005C1176">
        <w:rPr>
          <w:rFonts w:ascii="Times New Roman" w:eastAsia="Times New Roman" w:hAnsi="Times New Roman" w:cs="Times New Roman"/>
          <w:color w:val="0D0D0D" w:themeColor="text1" w:themeTint="F2"/>
          <w:lang w:eastAsia="pl-PL"/>
        </w:rPr>
        <w:tab/>
      </w:r>
      <w:r w:rsidRPr="005C1176">
        <w:rPr>
          <w:rFonts w:ascii="Times New Roman" w:eastAsia="Times New Roman" w:hAnsi="Times New Roman" w:cs="Times New Roman"/>
          <w:color w:val="0D0D0D" w:themeColor="text1" w:themeTint="F2"/>
          <w:lang w:eastAsia="pl-PL"/>
        </w:rPr>
        <w:tab/>
      </w:r>
    </w:p>
    <w:p w:rsidR="005C1176" w:rsidRPr="005C1176" w:rsidRDefault="005C1176" w:rsidP="005C1176">
      <w:pPr>
        <w:widowControl w:val="0"/>
        <w:autoSpaceDE w:val="0"/>
        <w:autoSpaceDN w:val="0"/>
        <w:adjustRightInd w:val="0"/>
        <w:spacing w:after="0" w:line="360" w:lineRule="auto"/>
        <w:ind w:right="-6"/>
        <w:jc w:val="center"/>
        <w:rPr>
          <w:rFonts w:ascii="Times New Roman" w:eastAsia="Times New Roman" w:hAnsi="Times New Roman" w:cs="Times New Roman"/>
          <w:color w:val="0D0D0D" w:themeColor="text1" w:themeTint="F2"/>
          <w:lang w:eastAsia="pl-PL"/>
        </w:rPr>
      </w:pPr>
    </w:p>
    <w:p w:rsidR="005C1176" w:rsidRPr="005C1176" w:rsidRDefault="005C1176" w:rsidP="005C1176">
      <w:pPr>
        <w:autoSpaceDE w:val="0"/>
        <w:autoSpaceDN w:val="0"/>
        <w:adjustRightInd w:val="0"/>
        <w:spacing w:after="0" w:line="360" w:lineRule="auto"/>
        <w:jc w:val="both"/>
        <w:rPr>
          <w:rFonts w:ascii="Times New Roman" w:eastAsia="Times New Roman" w:hAnsi="Times New Roman" w:cs="Times New Roman"/>
          <w:b/>
          <w:i/>
          <w:color w:val="0D0D0D" w:themeColor="text1" w:themeTint="F2"/>
          <w:lang w:eastAsia="pl-PL"/>
        </w:rPr>
      </w:pPr>
      <w:r w:rsidRPr="005C1176">
        <w:rPr>
          <w:rFonts w:ascii="Times New Roman" w:eastAsia="Times New Roman" w:hAnsi="Times New Roman" w:cs="Times New Roman"/>
          <w:color w:val="0D0D0D" w:themeColor="text1" w:themeTint="F2"/>
          <w:lang w:eastAsia="pl-PL"/>
        </w:rPr>
        <w:t>Dotyczy: pr</w:t>
      </w:r>
      <w:r>
        <w:rPr>
          <w:rFonts w:ascii="Times New Roman" w:eastAsia="Times New Roman" w:hAnsi="Times New Roman" w:cs="Times New Roman"/>
          <w:color w:val="0D0D0D" w:themeColor="text1" w:themeTint="F2"/>
          <w:lang w:eastAsia="pl-PL"/>
        </w:rPr>
        <w:t>zetargu nieograniczonego nr ZP-7</w:t>
      </w:r>
      <w:r w:rsidRPr="005C1176">
        <w:rPr>
          <w:rFonts w:ascii="Times New Roman" w:eastAsia="Times New Roman" w:hAnsi="Times New Roman" w:cs="Times New Roman"/>
          <w:color w:val="0D0D0D" w:themeColor="text1" w:themeTint="F2"/>
          <w:lang w:eastAsia="pl-PL"/>
        </w:rPr>
        <w:t xml:space="preserve">/2017 na: </w:t>
      </w:r>
      <w:r w:rsidRPr="005C1176">
        <w:rPr>
          <w:rFonts w:ascii="Times New Roman" w:eastAsia="Times New Roman" w:hAnsi="Times New Roman" w:cs="Times New Roman"/>
          <w:b/>
          <w:i/>
          <w:color w:val="0D0D0D" w:themeColor="text1" w:themeTint="F2"/>
          <w:sz w:val="24"/>
          <w:lang w:eastAsia="pl-PL"/>
        </w:rPr>
        <w:t>„</w:t>
      </w:r>
      <w:r w:rsidRPr="005C1176">
        <w:rPr>
          <w:rFonts w:ascii="Times New Roman" w:eastAsia="Times New Roman" w:hAnsi="Times New Roman"/>
          <w:b/>
          <w:i/>
          <w:sz w:val="24"/>
          <w:lang w:eastAsia="pl-PL"/>
        </w:rPr>
        <w:t>Rozbudowa drogi powiatowej nr 2420W ul. Wiślanej wraz ze skrzyżowaniem typu rondo z ulicami Dolną i Zachodnią w Łomiankach, gm. Łomianki</w:t>
      </w:r>
      <w:r w:rsidRPr="005C1176">
        <w:rPr>
          <w:rFonts w:ascii="Times New Roman" w:eastAsia="Times New Roman" w:hAnsi="Times New Roman" w:cs="Times New Roman"/>
          <w:b/>
          <w:i/>
          <w:color w:val="0D0D0D" w:themeColor="text1" w:themeTint="F2"/>
          <w:lang w:eastAsia="pl-PL"/>
        </w:rPr>
        <w:t>”</w:t>
      </w:r>
    </w:p>
    <w:p w:rsidR="005C1176" w:rsidRPr="005C1176" w:rsidRDefault="005C1176" w:rsidP="005C1176">
      <w:pPr>
        <w:autoSpaceDE w:val="0"/>
        <w:autoSpaceDN w:val="0"/>
        <w:adjustRightInd w:val="0"/>
        <w:spacing w:after="0" w:line="360" w:lineRule="auto"/>
        <w:jc w:val="both"/>
        <w:rPr>
          <w:rFonts w:ascii="Times New Roman" w:eastAsia="Times New Roman" w:hAnsi="Times New Roman" w:cs="Times New Roman"/>
          <w:b/>
          <w:color w:val="0D0D0D" w:themeColor="text1" w:themeTint="F2"/>
        </w:rPr>
      </w:pP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OŚWIADCZENIE</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o przynależności lub braku przynależności do grupy kapitałowej*</w:t>
      </w:r>
    </w:p>
    <w:p w:rsidR="005C1176" w:rsidRPr="005C1176" w:rsidRDefault="005C1176" w:rsidP="005C1176">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p>
    <w:p w:rsidR="005C1176" w:rsidRPr="005C1176" w:rsidRDefault="005C1176" w:rsidP="005C1176">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 xml:space="preserve">W związku z udziałem w postępowaniu o udzielenie zamówienia publicznego </w:t>
      </w:r>
      <w:r>
        <w:rPr>
          <w:rFonts w:ascii="Times New Roman" w:eastAsia="Times New Roman" w:hAnsi="Times New Roman" w:cs="Times New Roman"/>
          <w:color w:val="0D0D0D" w:themeColor="text1" w:themeTint="F2"/>
          <w:lang w:eastAsia="pl-PL"/>
        </w:rPr>
        <w:t>nr ZP-7</w:t>
      </w:r>
      <w:r w:rsidRPr="005C1176">
        <w:rPr>
          <w:rFonts w:ascii="Times New Roman" w:eastAsia="Times New Roman" w:hAnsi="Times New Roman" w:cs="Times New Roman"/>
          <w:color w:val="0D0D0D" w:themeColor="text1" w:themeTint="F2"/>
          <w:lang w:eastAsia="pl-PL"/>
        </w:rPr>
        <w:t>/2017 po zapoznaniu się z informacją, o której mowa w art. 86 ust. 5 ustawy Prawo zamówień publicznych, zamieszczoną na stronie internetowej Zamawiającego,</w:t>
      </w:r>
      <w:r w:rsidRPr="005C1176">
        <w:rPr>
          <w:rFonts w:ascii="Times New Roman" w:eastAsia="Times New Roman" w:hAnsi="Times New Roman" w:cs="Times New Roman"/>
          <w:bCs/>
          <w:color w:val="0D0D0D" w:themeColor="text1" w:themeTint="F2"/>
          <w:lang w:eastAsia="pl-PL"/>
        </w:rPr>
        <w:t xml:space="preserve"> </w:t>
      </w:r>
    </w:p>
    <w:p w:rsidR="005C1176" w:rsidRPr="005C1176" w:rsidRDefault="005C1176" w:rsidP="005C1176">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oświadczam/-my , iż: (odpowiednie zaznaczyć/wypełnić)</w:t>
      </w:r>
    </w:p>
    <w:p w:rsidR="005C1176" w:rsidRPr="005C1176" w:rsidRDefault="005C1176" w:rsidP="005C1176">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p>
    <w:p w:rsidR="005C1176" w:rsidRPr="005C1176" w:rsidRDefault="005C1176" w:rsidP="005C1176">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nie należę/nie należymy do grupy kapitałowej</w:t>
      </w:r>
      <w:r w:rsidRPr="005C1176">
        <w:rPr>
          <w:rFonts w:ascii="Times New Roman" w:eastAsia="Times New Roman" w:hAnsi="Times New Roman" w:cs="Times New Roman"/>
          <w:color w:val="0D0D0D" w:themeColor="text1" w:themeTint="F2"/>
          <w:lang w:eastAsia="pl-PL"/>
        </w:rPr>
        <w:t xml:space="preserve"> w rozumieniu ustawy z dnia 16 lutego 2007 r. o ochronie konkurencji i konsumentów (Dz. U. z 2015 r. poz. 184, 1618 i 1634)</w:t>
      </w:r>
      <w:r w:rsidRPr="005C1176">
        <w:rPr>
          <w:rFonts w:ascii="Times New Roman" w:eastAsia="Times New Roman" w:hAnsi="Times New Roman" w:cs="Times New Roman"/>
          <w:bCs/>
          <w:color w:val="0D0D0D" w:themeColor="text1" w:themeTint="F2"/>
          <w:lang w:eastAsia="pl-PL"/>
        </w:rPr>
        <w:t>, o której mowa w art. 24 ust. 1 pkt 23 ustawy z dnia 29 stycznia 2004 r. – Prawo zamówień publicznych,</w:t>
      </w:r>
    </w:p>
    <w:p w:rsidR="005C1176" w:rsidRPr="005C1176" w:rsidRDefault="005C1176" w:rsidP="005C1176">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należę/należymy do grupy kapitałowej, o której mowa w art. 24 ust. 1 pkt 23 ustawy z dnia 29 stycznia 2004 r. – Prawo zamówień publicznych, w skład której wchodzą niżej wymienione podmioty:</w:t>
      </w:r>
    </w:p>
    <w:p w:rsidR="005C1176" w:rsidRPr="005C1176" w:rsidRDefault="005C1176" w:rsidP="005C1176">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(podać nazwy i adresy firm)</w:t>
      </w:r>
    </w:p>
    <w:p w:rsidR="005C1176" w:rsidRPr="005C1176" w:rsidRDefault="005C1176" w:rsidP="005C1176">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5C1176" w:rsidRPr="005C1176" w:rsidRDefault="005C1176" w:rsidP="005C1176">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5C1176" w:rsidRPr="005C1176" w:rsidRDefault="005C1176" w:rsidP="005C1176">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5C1176" w:rsidRPr="005C1176" w:rsidRDefault="005C1176" w:rsidP="005C1176">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p>
    <w:p w:rsidR="005C1176" w:rsidRPr="005C1176" w:rsidRDefault="005C1176" w:rsidP="005C1176">
      <w:pPr>
        <w:tabs>
          <w:tab w:val="left" w:pos="4740"/>
        </w:tabs>
        <w:autoSpaceDE w:val="0"/>
        <w:autoSpaceDN w:val="0"/>
        <w:adjustRightInd w:val="0"/>
        <w:spacing w:after="0" w:line="360" w:lineRule="auto"/>
        <w:jc w:val="both"/>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t>Miejscowość, data: …..........................</w:t>
      </w:r>
    </w:p>
    <w:p w:rsidR="005C1176" w:rsidRPr="005C1176" w:rsidRDefault="005C1176" w:rsidP="005C1176">
      <w:pPr>
        <w:spacing w:after="0" w:line="360" w:lineRule="auto"/>
        <w:ind w:left="6379" w:hanging="1843"/>
        <w:jc w:val="center"/>
        <w:rPr>
          <w:rFonts w:ascii="Times New Roman" w:eastAsia="Calibri" w:hAnsi="Times New Roman" w:cs="Times New Roman"/>
          <w:color w:val="0D0D0D" w:themeColor="text1" w:themeTint="F2"/>
          <w:lang w:eastAsia="pl-PL"/>
        </w:rPr>
      </w:pPr>
    </w:p>
    <w:p w:rsidR="005C1176" w:rsidRPr="005C1176" w:rsidRDefault="005C1176" w:rsidP="005C1176">
      <w:pPr>
        <w:spacing w:after="0" w:line="240" w:lineRule="auto"/>
        <w:ind w:left="6379" w:hanging="1843"/>
        <w:jc w:val="center"/>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5C1176" w:rsidRPr="005C1176" w:rsidRDefault="005C1176" w:rsidP="005C1176">
      <w:pPr>
        <w:spacing w:after="0" w:line="240" w:lineRule="auto"/>
        <w:ind w:left="6799" w:hanging="1843"/>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(pieczęć imienna i podpis Wykonawcy lub</w:t>
      </w:r>
    </w:p>
    <w:p w:rsidR="005C1176" w:rsidRPr="005C1176" w:rsidRDefault="005C1176" w:rsidP="005C1176">
      <w:pPr>
        <w:spacing w:after="0" w:line="240" w:lineRule="auto"/>
        <w:ind w:left="6799" w:hanging="1843"/>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osoby uprawnionej do reprezentacji Wykonawcy)</w:t>
      </w:r>
    </w:p>
    <w:p w:rsidR="005C1176" w:rsidRPr="005C1176" w:rsidRDefault="005C1176" w:rsidP="005C1176">
      <w:pPr>
        <w:autoSpaceDE w:val="0"/>
        <w:autoSpaceDN w:val="0"/>
        <w:adjustRightInd w:val="0"/>
        <w:spacing w:after="0" w:line="360" w:lineRule="auto"/>
        <w:jc w:val="center"/>
        <w:rPr>
          <w:rFonts w:ascii="Times New Roman" w:eastAsia="Times New Roman" w:hAnsi="Times New Roman" w:cs="Times New Roman"/>
          <w:color w:val="0D0D0D" w:themeColor="text1" w:themeTint="F2"/>
          <w:lang w:eastAsia="pl-PL"/>
        </w:rPr>
      </w:pPr>
    </w:p>
    <w:p w:rsidR="008F1C48" w:rsidRDefault="008F1C48">
      <w:bookmarkStart w:id="0" w:name="_GoBack"/>
      <w:bookmarkEnd w:id="0"/>
    </w:p>
    <w:sectPr w:rsidR="008F1C48" w:rsidSect="00C01D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176" w:rsidRDefault="005C1176" w:rsidP="005C1176">
      <w:pPr>
        <w:spacing w:after="0" w:line="240" w:lineRule="auto"/>
      </w:pPr>
      <w:r>
        <w:separator/>
      </w:r>
    </w:p>
  </w:endnote>
  <w:endnote w:type="continuationSeparator" w:id="0">
    <w:p w:rsidR="005C1176" w:rsidRDefault="005C1176" w:rsidP="005C1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176" w:rsidRDefault="005C1176" w:rsidP="005C1176">
      <w:pPr>
        <w:spacing w:after="0" w:line="240" w:lineRule="auto"/>
      </w:pPr>
      <w:r>
        <w:separator/>
      </w:r>
    </w:p>
  </w:footnote>
  <w:footnote w:type="continuationSeparator" w:id="0">
    <w:p w:rsidR="005C1176" w:rsidRDefault="005C1176" w:rsidP="005C11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decimal"/>
      <w:lvlText w:val="%1."/>
      <w:lvlJc w:val="left"/>
      <w:pPr>
        <w:tabs>
          <w:tab w:val="num" w:pos="357"/>
        </w:tabs>
        <w:ind w:left="0" w:firstLine="0"/>
      </w:pPr>
    </w:lvl>
  </w:abstractNum>
  <w:abstractNum w:abstractNumId="1">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nsid w:val="00000027"/>
    <w:multiLevelType w:val="singleLevel"/>
    <w:tmpl w:val="80F478E4"/>
    <w:lvl w:ilvl="0">
      <w:start w:val="1"/>
      <w:numFmt w:val="decimal"/>
      <w:lvlText w:val="%1."/>
      <w:lvlJc w:val="left"/>
      <w:pPr>
        <w:tabs>
          <w:tab w:val="num" w:pos="357"/>
        </w:tabs>
        <w:ind w:left="0" w:firstLine="0"/>
      </w:pPr>
    </w:lvl>
  </w:abstractNum>
  <w:abstractNum w:abstractNumId="5">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nsid w:val="0000002C"/>
    <w:multiLevelType w:val="singleLevel"/>
    <w:tmpl w:val="0000002C"/>
    <w:lvl w:ilvl="0">
      <w:start w:val="3"/>
      <w:numFmt w:val="decimal"/>
      <w:lvlText w:val="%1."/>
      <w:lvlJc w:val="left"/>
      <w:pPr>
        <w:tabs>
          <w:tab w:val="num" w:pos="360"/>
        </w:tabs>
        <w:ind w:left="0" w:firstLine="0"/>
      </w:pPr>
    </w:lvl>
  </w:abstractNum>
  <w:abstractNum w:abstractNumId="7">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042A7B39"/>
    <w:multiLevelType w:val="singleLevel"/>
    <w:tmpl w:val="9C665AA0"/>
    <w:lvl w:ilvl="0">
      <w:start w:val="1"/>
      <w:numFmt w:val="decimal"/>
      <w:lvlText w:val="%1."/>
      <w:lvlJc w:val="left"/>
      <w:pPr>
        <w:tabs>
          <w:tab w:val="num" w:pos="360"/>
        </w:tabs>
        <w:ind w:left="360" w:hanging="360"/>
      </w:pPr>
    </w:lvl>
  </w:abstractNum>
  <w:abstractNum w:abstractNumId="11">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200B018D"/>
    <w:multiLevelType w:val="hybridMultilevel"/>
    <w:tmpl w:val="36FE14C4"/>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8">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9">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8">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2">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3">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35">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36">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44B3441B"/>
    <w:multiLevelType w:val="singleLevel"/>
    <w:tmpl w:val="12AEE778"/>
    <w:lvl w:ilvl="0">
      <w:numFmt w:val="bullet"/>
      <w:pStyle w:val="Enormal"/>
      <w:lvlText w:val="-"/>
      <w:lvlJc w:val="left"/>
      <w:pPr>
        <w:tabs>
          <w:tab w:val="num" w:pos="360"/>
        </w:tabs>
        <w:ind w:left="360" w:hanging="360"/>
      </w:pPr>
    </w:lvl>
  </w:abstractNum>
  <w:abstractNum w:abstractNumId="42">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4">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46">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49">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nsid w:val="52CD3EC5"/>
    <w:multiLevelType w:val="hybridMultilevel"/>
    <w:tmpl w:val="8EA6E1BA"/>
    <w:lvl w:ilvl="0" w:tplc="FFFFFFFF">
      <w:start w:val="1"/>
      <w:numFmt w:val="decimal"/>
      <w:lvlText w:val="%1)"/>
      <w:lvlJc w:val="left"/>
      <w:pPr>
        <w:tabs>
          <w:tab w:val="num" w:pos="717"/>
        </w:tabs>
        <w:ind w:left="717" w:hanging="360"/>
      </w:pPr>
    </w:lvl>
    <w:lvl w:ilvl="1" w:tplc="FFFFFFFF">
      <w:start w:val="2"/>
      <w:numFmt w:val="decimal"/>
      <w:lvlText w:val="%2."/>
      <w:lvlJc w:val="left"/>
      <w:pPr>
        <w:tabs>
          <w:tab w:val="num" w:pos="360"/>
        </w:tabs>
        <w:ind w:left="357" w:hanging="357"/>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9">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0">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1">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2">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4">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5">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6">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8">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2">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1"/>
  </w:num>
  <w:num w:numId="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9"/>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num>
  <w:num w:numId="37">
    <w:abstractNumId w:val="5"/>
    <w:lvlOverride w:ilvl="0">
      <w:startOverride w:val="1"/>
    </w:lvlOverride>
  </w:num>
  <w:num w:numId="38">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0"/>
    <w:lvlOverride w:ilvl="0">
      <w:startOverride w:val="1"/>
    </w:lvlOverride>
  </w:num>
  <w:num w:numId="40">
    <w:abstractNumId w:val="7"/>
    <w:lvlOverride w:ilvl="0">
      <w:startOverride w:val="2"/>
    </w:lvlOverride>
  </w:num>
  <w:num w:numId="41">
    <w:abstractNumId w:val="1"/>
    <w:lvlOverride w:ilvl="0">
      <w:startOverride w:val="1"/>
    </w:lvlOverride>
  </w:num>
  <w:num w:numId="42">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num>
  <w:num w:numId="44">
    <w:abstractNumId w:val="3"/>
    <w:lvlOverride w:ilvl="0">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num>
  <w:num w:numId="4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num>
  <w:num w:numId="52">
    <w:abstractNumId w:val="4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
    <w:lvlOverride w:ilvl="0">
      <w:startOverride w:val="3"/>
    </w:lvlOverride>
  </w:num>
  <w:num w:numId="61">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8"/>
  </w:num>
  <w:num w:numId="68">
    <w:abstractNumId w:val="19"/>
  </w:num>
  <w:num w:numId="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
  </w:num>
  <w:num w:numId="71">
    <w:abstractNumId w:val="22"/>
  </w:num>
  <w:num w:numId="72">
    <w:abstractNumId w:val="43"/>
  </w:num>
  <w:num w:numId="73">
    <w:abstractNumId w:val="4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176"/>
    <w:rsid w:val="005C1176"/>
    <w:rsid w:val="008F1C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5C1176"/>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5C1176"/>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5C1176"/>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5C117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5C1176"/>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5C1176"/>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5C1176"/>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5C117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5C117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5C1176"/>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5C1176"/>
  </w:style>
  <w:style w:type="character" w:styleId="Hipercze">
    <w:name w:val="Hyperlink"/>
    <w:semiHidden/>
    <w:unhideWhenUsed/>
    <w:rsid w:val="005C1176"/>
    <w:rPr>
      <w:color w:val="0000FF"/>
      <w:u w:val="single"/>
    </w:rPr>
  </w:style>
  <w:style w:type="character" w:styleId="UyteHipercze">
    <w:name w:val="FollowedHyperlink"/>
    <w:basedOn w:val="Domylnaczcionkaakapitu"/>
    <w:uiPriority w:val="99"/>
    <w:semiHidden/>
    <w:unhideWhenUsed/>
    <w:rsid w:val="005C1176"/>
    <w:rPr>
      <w:color w:val="800080" w:themeColor="followedHyperlink"/>
      <w:u w:val="single"/>
    </w:rPr>
  </w:style>
  <w:style w:type="character" w:styleId="Pogrubienie">
    <w:name w:val="Strong"/>
    <w:basedOn w:val="Domylnaczcionkaakapitu"/>
    <w:uiPriority w:val="99"/>
    <w:qFormat/>
    <w:rsid w:val="005C1176"/>
    <w:rPr>
      <w:rFonts w:ascii="Times New Roman" w:hAnsi="Times New Roman" w:cs="Times New Roman" w:hint="default"/>
      <w:b/>
      <w:bCs/>
    </w:rPr>
  </w:style>
  <w:style w:type="paragraph" w:styleId="NormalnyWeb">
    <w:name w:val="Normal (Web)"/>
    <w:basedOn w:val="Normalny"/>
    <w:semiHidden/>
    <w:unhideWhenUsed/>
    <w:rsid w:val="005C1176"/>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5C1176"/>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5C1176"/>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5C1176"/>
    <w:rPr>
      <w:rFonts w:ascii="Times New Roman" w:eastAsia="Times New Roman" w:hAnsi="Times New Roman" w:cs="Arial"/>
      <w:sz w:val="20"/>
      <w:szCs w:val="20"/>
      <w:lang w:eastAsia="pl-PL"/>
    </w:rPr>
  </w:style>
  <w:style w:type="paragraph" w:styleId="Nagwek">
    <w:name w:val="header"/>
    <w:basedOn w:val="Normalny"/>
    <w:link w:val="NagwekZnak"/>
    <w:unhideWhenUsed/>
    <w:rsid w:val="005C117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5C117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C117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5C1176"/>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5C1176"/>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5C1176"/>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5C1176"/>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5C1176"/>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5C1176"/>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5C117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5C1176"/>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C117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5C1176"/>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5C117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5C1176"/>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5C1176"/>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5C117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5C1176"/>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5C1176"/>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5C1176"/>
    <w:rPr>
      <w:b/>
      <w:bCs/>
    </w:rPr>
  </w:style>
  <w:style w:type="character" w:customStyle="1" w:styleId="TematkomentarzaZnak">
    <w:name w:val="Temat komentarza Znak"/>
    <w:basedOn w:val="TekstkomentarzaZnak"/>
    <w:link w:val="Tematkomentarza"/>
    <w:semiHidden/>
    <w:rsid w:val="005C1176"/>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5C117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5C1176"/>
    <w:rPr>
      <w:rFonts w:ascii="Tahoma" w:eastAsia="Times New Roman" w:hAnsi="Tahoma" w:cs="Tahoma"/>
      <w:sz w:val="16"/>
      <w:szCs w:val="16"/>
      <w:lang w:eastAsia="pl-PL"/>
    </w:rPr>
  </w:style>
  <w:style w:type="paragraph" w:styleId="Bezodstpw">
    <w:name w:val="No Spacing"/>
    <w:uiPriority w:val="1"/>
    <w:qFormat/>
    <w:rsid w:val="005C1176"/>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5C1176"/>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5C1176"/>
    <w:pPr>
      <w:spacing w:before="60" w:after="60" w:line="240" w:lineRule="auto"/>
      <w:ind w:left="708"/>
      <w:jc w:val="both"/>
    </w:pPr>
    <w:rPr>
      <w:rFonts w:ascii="Times New Roman" w:eastAsia="Times New Roman" w:hAnsi="Times New Roman" w:cs="Arial"/>
      <w:szCs w:val="20"/>
      <w:lang w:eastAsia="pl-PL"/>
    </w:rPr>
  </w:style>
  <w:style w:type="paragraph" w:styleId="Cytatintensywny">
    <w:name w:val="Intense Quote"/>
    <w:basedOn w:val="Normalny"/>
    <w:next w:val="Normalny"/>
    <w:link w:val="CytatintensywnyZnak"/>
    <w:uiPriority w:val="30"/>
    <w:qFormat/>
    <w:rsid w:val="005C1176"/>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5C1176"/>
    <w:rPr>
      <w:rFonts w:ascii="Calibri" w:eastAsia="Times New Roman" w:hAnsi="Calibri" w:cs="Times New Roman"/>
      <w:b/>
      <w:bCs/>
      <w:i/>
      <w:iCs/>
      <w:color w:val="4F81BD"/>
    </w:rPr>
  </w:style>
  <w:style w:type="paragraph" w:customStyle="1" w:styleId="Enormal">
    <w:name w:val="E normal"/>
    <w:basedOn w:val="Normalny"/>
    <w:uiPriority w:val="99"/>
    <w:semiHidden/>
    <w:rsid w:val="005C1176"/>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5C1176"/>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5C1176"/>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5C1176"/>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5C117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5C1176"/>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5C1176"/>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5C1176"/>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5C1176"/>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5C1176"/>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5C1176"/>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5C1176"/>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5C1176"/>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5C1176"/>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5C1176"/>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5C1176"/>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5C1176"/>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5C1176"/>
    <w:pPr>
      <w:spacing w:line="403" w:lineRule="atLeast"/>
    </w:pPr>
    <w:rPr>
      <w:rFonts w:ascii="DFPKEP+TimesNewRoman" w:hAnsi="DFPKEP+TimesNewRoman" w:cs="DFPKEP+TimesNewRoman"/>
      <w:color w:val="auto"/>
    </w:rPr>
  </w:style>
  <w:style w:type="paragraph" w:customStyle="1" w:styleId="Styl">
    <w:name w:val="Styl"/>
    <w:semiHidden/>
    <w:rsid w:val="005C1176"/>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5C1176"/>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5C1176"/>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Cytatintensywny1">
    <w:name w:val="Cytat intensywny1"/>
    <w:basedOn w:val="Normalny"/>
    <w:next w:val="Normalny"/>
    <w:uiPriority w:val="30"/>
    <w:semiHidden/>
    <w:qFormat/>
    <w:rsid w:val="005C1176"/>
    <w:pPr>
      <w:pBdr>
        <w:bottom w:val="single" w:sz="4" w:space="4" w:color="4F81BD"/>
      </w:pBdr>
      <w:spacing w:before="200" w:after="280"/>
      <w:ind w:left="936" w:right="936"/>
    </w:pPr>
    <w:rPr>
      <w:rFonts w:ascii="Calibri" w:eastAsia="Times New Roman" w:hAnsi="Calibri" w:cs="Times New Roman"/>
      <w:b/>
      <w:bCs/>
      <w:i/>
      <w:iCs/>
      <w:color w:val="4F81BD"/>
      <w:lang w:eastAsia="pl-PL"/>
    </w:rPr>
  </w:style>
  <w:style w:type="paragraph" w:customStyle="1" w:styleId="Tekstpodstawowy23">
    <w:name w:val="Tekst podstawowy 23"/>
    <w:basedOn w:val="Normalny"/>
    <w:semiHidden/>
    <w:rsid w:val="005C1176"/>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5C1176"/>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5C1176"/>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5C1176"/>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5C1176"/>
    <w:rPr>
      <w:sz w:val="16"/>
      <w:szCs w:val="16"/>
    </w:rPr>
  </w:style>
  <w:style w:type="character" w:customStyle="1" w:styleId="UyteHipercze1">
    <w:name w:val="UżyteHiperłącze1"/>
    <w:basedOn w:val="Domylnaczcionkaakapitu"/>
    <w:uiPriority w:val="99"/>
    <w:semiHidden/>
    <w:rsid w:val="005C1176"/>
    <w:rPr>
      <w:color w:val="800080"/>
      <w:u w:val="single"/>
    </w:rPr>
  </w:style>
  <w:style w:type="character" w:customStyle="1" w:styleId="WW-Znakiprzypiswdolnych1">
    <w:name w:val="WW-Znaki przypisów dolnych1"/>
    <w:rsid w:val="005C1176"/>
    <w:rPr>
      <w:vertAlign w:val="superscript"/>
    </w:rPr>
  </w:style>
  <w:style w:type="character" w:customStyle="1" w:styleId="CytatintensywnyZnak1">
    <w:name w:val="Cytat intensywny Znak1"/>
    <w:basedOn w:val="Domylnaczcionkaakapitu"/>
    <w:uiPriority w:val="30"/>
    <w:rsid w:val="005C1176"/>
    <w:rPr>
      <w:b/>
      <w:bCs/>
      <w:i/>
      <w:iCs/>
      <w:color w:val="4F81BD" w:themeColor="accent1"/>
    </w:rPr>
  </w:style>
  <w:style w:type="table" w:styleId="Tabela-Siatka">
    <w:name w:val="Table Grid"/>
    <w:basedOn w:val="Standardowy"/>
    <w:rsid w:val="005C117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5C1176"/>
    <w:pPr>
      <w:suppressAutoHyphens/>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rsid w:val="005C117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2">
    <w:name w:val="Styl2"/>
    <w:uiPriority w:val="99"/>
    <w:rsid w:val="005C1176"/>
    <w:pPr>
      <w:numPr>
        <w:numId w:val="70"/>
      </w:numPr>
    </w:pPr>
  </w:style>
  <w:style w:type="numbering" w:customStyle="1" w:styleId="StylUWLISTAKonspektynumerowane11pkt">
    <w:name w:val="Styl UW_LISTA + Konspekty numerowane 11 pkt"/>
    <w:rsid w:val="005C1176"/>
    <w:pPr>
      <w:numPr>
        <w:numId w:val="7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5C1176"/>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5C1176"/>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5C1176"/>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5C117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5C1176"/>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5C1176"/>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5C1176"/>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5C117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5C117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5C1176"/>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5C1176"/>
  </w:style>
  <w:style w:type="character" w:styleId="Hipercze">
    <w:name w:val="Hyperlink"/>
    <w:semiHidden/>
    <w:unhideWhenUsed/>
    <w:rsid w:val="005C1176"/>
    <w:rPr>
      <w:color w:val="0000FF"/>
      <w:u w:val="single"/>
    </w:rPr>
  </w:style>
  <w:style w:type="character" w:styleId="UyteHipercze">
    <w:name w:val="FollowedHyperlink"/>
    <w:basedOn w:val="Domylnaczcionkaakapitu"/>
    <w:uiPriority w:val="99"/>
    <w:semiHidden/>
    <w:unhideWhenUsed/>
    <w:rsid w:val="005C1176"/>
    <w:rPr>
      <w:color w:val="800080" w:themeColor="followedHyperlink"/>
      <w:u w:val="single"/>
    </w:rPr>
  </w:style>
  <w:style w:type="character" w:styleId="Pogrubienie">
    <w:name w:val="Strong"/>
    <w:basedOn w:val="Domylnaczcionkaakapitu"/>
    <w:uiPriority w:val="99"/>
    <w:qFormat/>
    <w:rsid w:val="005C1176"/>
    <w:rPr>
      <w:rFonts w:ascii="Times New Roman" w:hAnsi="Times New Roman" w:cs="Times New Roman" w:hint="default"/>
      <w:b/>
      <w:bCs/>
    </w:rPr>
  </w:style>
  <w:style w:type="paragraph" w:styleId="NormalnyWeb">
    <w:name w:val="Normal (Web)"/>
    <w:basedOn w:val="Normalny"/>
    <w:semiHidden/>
    <w:unhideWhenUsed/>
    <w:rsid w:val="005C1176"/>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5C1176"/>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5C1176"/>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5C1176"/>
    <w:rPr>
      <w:rFonts w:ascii="Times New Roman" w:eastAsia="Times New Roman" w:hAnsi="Times New Roman" w:cs="Arial"/>
      <w:sz w:val="20"/>
      <w:szCs w:val="20"/>
      <w:lang w:eastAsia="pl-PL"/>
    </w:rPr>
  </w:style>
  <w:style w:type="paragraph" w:styleId="Nagwek">
    <w:name w:val="header"/>
    <w:basedOn w:val="Normalny"/>
    <w:link w:val="NagwekZnak"/>
    <w:unhideWhenUsed/>
    <w:rsid w:val="005C117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5C117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C117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5C1176"/>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5C1176"/>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5C1176"/>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5C1176"/>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5C1176"/>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5C1176"/>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5C117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5C1176"/>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C117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5C1176"/>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5C117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5C1176"/>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5C1176"/>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5C117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5C1176"/>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5C1176"/>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5C1176"/>
    <w:rPr>
      <w:b/>
      <w:bCs/>
    </w:rPr>
  </w:style>
  <w:style w:type="character" w:customStyle="1" w:styleId="TematkomentarzaZnak">
    <w:name w:val="Temat komentarza Znak"/>
    <w:basedOn w:val="TekstkomentarzaZnak"/>
    <w:link w:val="Tematkomentarza"/>
    <w:semiHidden/>
    <w:rsid w:val="005C1176"/>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5C117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5C1176"/>
    <w:rPr>
      <w:rFonts w:ascii="Tahoma" w:eastAsia="Times New Roman" w:hAnsi="Tahoma" w:cs="Tahoma"/>
      <w:sz w:val="16"/>
      <w:szCs w:val="16"/>
      <w:lang w:eastAsia="pl-PL"/>
    </w:rPr>
  </w:style>
  <w:style w:type="paragraph" w:styleId="Bezodstpw">
    <w:name w:val="No Spacing"/>
    <w:uiPriority w:val="1"/>
    <w:qFormat/>
    <w:rsid w:val="005C1176"/>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5C1176"/>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5C1176"/>
    <w:pPr>
      <w:spacing w:before="60" w:after="60" w:line="240" w:lineRule="auto"/>
      <w:ind w:left="708"/>
      <w:jc w:val="both"/>
    </w:pPr>
    <w:rPr>
      <w:rFonts w:ascii="Times New Roman" w:eastAsia="Times New Roman" w:hAnsi="Times New Roman" w:cs="Arial"/>
      <w:szCs w:val="20"/>
      <w:lang w:eastAsia="pl-PL"/>
    </w:rPr>
  </w:style>
  <w:style w:type="paragraph" w:styleId="Cytatintensywny">
    <w:name w:val="Intense Quote"/>
    <w:basedOn w:val="Normalny"/>
    <w:next w:val="Normalny"/>
    <w:link w:val="CytatintensywnyZnak"/>
    <w:uiPriority w:val="30"/>
    <w:qFormat/>
    <w:rsid w:val="005C1176"/>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5C1176"/>
    <w:rPr>
      <w:rFonts w:ascii="Calibri" w:eastAsia="Times New Roman" w:hAnsi="Calibri" w:cs="Times New Roman"/>
      <w:b/>
      <w:bCs/>
      <w:i/>
      <w:iCs/>
      <w:color w:val="4F81BD"/>
    </w:rPr>
  </w:style>
  <w:style w:type="paragraph" w:customStyle="1" w:styleId="Enormal">
    <w:name w:val="E normal"/>
    <w:basedOn w:val="Normalny"/>
    <w:uiPriority w:val="99"/>
    <w:semiHidden/>
    <w:rsid w:val="005C1176"/>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5C1176"/>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5C1176"/>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5C1176"/>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5C117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5C1176"/>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5C1176"/>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5C1176"/>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5C1176"/>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5C1176"/>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5C1176"/>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5C1176"/>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5C1176"/>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5C1176"/>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5C1176"/>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5C1176"/>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5C1176"/>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5C1176"/>
    <w:pPr>
      <w:spacing w:line="403" w:lineRule="atLeast"/>
    </w:pPr>
    <w:rPr>
      <w:rFonts w:ascii="DFPKEP+TimesNewRoman" w:hAnsi="DFPKEP+TimesNewRoman" w:cs="DFPKEP+TimesNewRoman"/>
      <w:color w:val="auto"/>
    </w:rPr>
  </w:style>
  <w:style w:type="paragraph" w:customStyle="1" w:styleId="Styl">
    <w:name w:val="Styl"/>
    <w:semiHidden/>
    <w:rsid w:val="005C1176"/>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5C1176"/>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5C1176"/>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Cytatintensywny1">
    <w:name w:val="Cytat intensywny1"/>
    <w:basedOn w:val="Normalny"/>
    <w:next w:val="Normalny"/>
    <w:uiPriority w:val="30"/>
    <w:semiHidden/>
    <w:qFormat/>
    <w:rsid w:val="005C1176"/>
    <w:pPr>
      <w:pBdr>
        <w:bottom w:val="single" w:sz="4" w:space="4" w:color="4F81BD"/>
      </w:pBdr>
      <w:spacing w:before="200" w:after="280"/>
      <w:ind w:left="936" w:right="936"/>
    </w:pPr>
    <w:rPr>
      <w:rFonts w:ascii="Calibri" w:eastAsia="Times New Roman" w:hAnsi="Calibri" w:cs="Times New Roman"/>
      <w:b/>
      <w:bCs/>
      <w:i/>
      <w:iCs/>
      <w:color w:val="4F81BD"/>
      <w:lang w:eastAsia="pl-PL"/>
    </w:rPr>
  </w:style>
  <w:style w:type="paragraph" w:customStyle="1" w:styleId="Tekstpodstawowy23">
    <w:name w:val="Tekst podstawowy 23"/>
    <w:basedOn w:val="Normalny"/>
    <w:semiHidden/>
    <w:rsid w:val="005C1176"/>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5C1176"/>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5C1176"/>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5C1176"/>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5C1176"/>
    <w:rPr>
      <w:sz w:val="16"/>
      <w:szCs w:val="16"/>
    </w:rPr>
  </w:style>
  <w:style w:type="character" w:customStyle="1" w:styleId="UyteHipercze1">
    <w:name w:val="UżyteHiperłącze1"/>
    <w:basedOn w:val="Domylnaczcionkaakapitu"/>
    <w:uiPriority w:val="99"/>
    <w:semiHidden/>
    <w:rsid w:val="005C1176"/>
    <w:rPr>
      <w:color w:val="800080"/>
      <w:u w:val="single"/>
    </w:rPr>
  </w:style>
  <w:style w:type="character" w:customStyle="1" w:styleId="WW-Znakiprzypiswdolnych1">
    <w:name w:val="WW-Znaki przypisów dolnych1"/>
    <w:rsid w:val="005C1176"/>
    <w:rPr>
      <w:vertAlign w:val="superscript"/>
    </w:rPr>
  </w:style>
  <w:style w:type="character" w:customStyle="1" w:styleId="CytatintensywnyZnak1">
    <w:name w:val="Cytat intensywny Znak1"/>
    <w:basedOn w:val="Domylnaczcionkaakapitu"/>
    <w:uiPriority w:val="30"/>
    <w:rsid w:val="005C1176"/>
    <w:rPr>
      <w:b/>
      <w:bCs/>
      <w:i/>
      <w:iCs/>
      <w:color w:val="4F81BD" w:themeColor="accent1"/>
    </w:rPr>
  </w:style>
  <w:style w:type="table" w:styleId="Tabela-Siatka">
    <w:name w:val="Table Grid"/>
    <w:basedOn w:val="Standardowy"/>
    <w:rsid w:val="005C117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5C1176"/>
    <w:pPr>
      <w:suppressAutoHyphens/>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rsid w:val="005C117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2">
    <w:name w:val="Styl2"/>
    <w:uiPriority w:val="99"/>
    <w:rsid w:val="005C1176"/>
    <w:pPr>
      <w:numPr>
        <w:numId w:val="70"/>
      </w:numPr>
    </w:pPr>
  </w:style>
  <w:style w:type="numbering" w:customStyle="1" w:styleId="StylUWLISTAKonspektynumerowane11pkt">
    <w:name w:val="Styl UW_LISTA + Konspekty numerowane 11 pkt"/>
    <w:rsid w:val="005C1176"/>
    <w:pPr>
      <w:numPr>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35</Pages>
  <Words>10134</Words>
  <Characters>60804</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70797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1</cp:revision>
  <dcterms:created xsi:type="dcterms:W3CDTF">2017-06-01T09:15:00Z</dcterms:created>
  <dcterms:modified xsi:type="dcterms:W3CDTF">2017-06-01T09:20:00Z</dcterms:modified>
</cp:coreProperties>
</file>