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2F0" w:rsidRDefault="00AB42F0">
      <w:r w:rsidRPr="00AB42F0">
        <w:t>ocds-148610-1ff3c8a6-714e-11eb-86b1-a64936a8669f</w:t>
      </w:r>
    </w:p>
    <w:p w:rsidR="001B0186" w:rsidRDefault="008A2866">
      <w:r>
        <w:t>ID postępowania miniportal</w:t>
      </w:r>
      <w:bookmarkStart w:id="0" w:name="_GoBack"/>
      <w:bookmarkEnd w:id="0"/>
    </w:p>
    <w:p w:rsidR="001B0186" w:rsidRDefault="008A2866">
      <w:r>
        <w:rPr>
          <w:rFonts w:ascii="Segoe UI" w:hAnsi="Segoe UI" w:cs="Segoe UI"/>
          <w:color w:val="111111"/>
          <w:shd w:val="clear" w:color="auto" w:fill="FFFFFF"/>
        </w:rPr>
        <w:t>693e094a-aec2-4eae-a154-0869b420eba5</w:t>
      </w:r>
    </w:p>
    <w:p w:rsidR="00856A1D" w:rsidRDefault="00856A1D" w:rsidP="00856A1D"/>
    <w:sectPr w:rsidR="00856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B5"/>
    <w:rsid w:val="00031E56"/>
    <w:rsid w:val="001B0186"/>
    <w:rsid w:val="00361B81"/>
    <w:rsid w:val="00464026"/>
    <w:rsid w:val="00856A1D"/>
    <w:rsid w:val="008A2866"/>
    <w:rsid w:val="00A404B5"/>
    <w:rsid w:val="00AB42F0"/>
    <w:rsid w:val="00D4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8FA55"/>
  <w15:chartTrackingRefBased/>
  <w15:docId w15:val="{B62AB7D2-249A-48AC-9B7D-346D1E2E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1E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5</cp:revision>
  <dcterms:created xsi:type="dcterms:W3CDTF">2021-02-21T19:02:00Z</dcterms:created>
  <dcterms:modified xsi:type="dcterms:W3CDTF">2021-03-15T12:00:00Z</dcterms:modified>
</cp:coreProperties>
</file>