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E16BAF" w:rsidRPr="009878DF" w:rsidTr="00CC79F2">
        <w:trPr>
          <w:trHeight w:val="359"/>
        </w:trPr>
        <w:tc>
          <w:tcPr>
            <w:tcW w:w="4248" w:type="dxa"/>
            <w:gridSpan w:val="2"/>
            <w:hideMark/>
          </w:tcPr>
          <w:p w:rsidR="00E16BAF" w:rsidRPr="009878DF" w:rsidRDefault="00E16BAF" w:rsidP="00CC79F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9878DF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9878DF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E16BAF" w:rsidRPr="009878DF" w:rsidRDefault="00E16BAF" w:rsidP="00CC79F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E16BAF" w:rsidRPr="009878DF" w:rsidRDefault="00E16BAF" w:rsidP="00CC79F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D8A0B4A" wp14:editId="23DFED2D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6BAF" w:rsidRPr="009878DF" w:rsidTr="00CC79F2">
        <w:trPr>
          <w:trHeight w:val="904"/>
        </w:trPr>
        <w:tc>
          <w:tcPr>
            <w:tcW w:w="6948" w:type="dxa"/>
            <w:gridSpan w:val="4"/>
          </w:tcPr>
          <w:p w:rsidR="00E16BAF" w:rsidRPr="009878DF" w:rsidRDefault="00E16BAF" w:rsidP="00CC79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E16BAF" w:rsidRPr="009878DF" w:rsidRDefault="00E16BAF" w:rsidP="00CC79F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E16BAF" w:rsidRPr="009878DF" w:rsidRDefault="00E16BAF" w:rsidP="00CC79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E16BAF" w:rsidRPr="009878DF" w:rsidRDefault="00E16BAF" w:rsidP="00CC79F2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E16BAF" w:rsidRPr="009878DF" w:rsidTr="00CC79F2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16BAF" w:rsidRPr="009878DF" w:rsidRDefault="00E16BAF" w:rsidP="00CC79F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E16BAF" w:rsidRPr="009878DF" w:rsidRDefault="00E16BAF" w:rsidP="00CC79F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16BAF" w:rsidRPr="009878DF" w:rsidRDefault="00E16BAF" w:rsidP="00CC79F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16BAF" w:rsidRPr="009878DF" w:rsidRDefault="00E16BAF" w:rsidP="00CC79F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16BAF" w:rsidRPr="009878DF" w:rsidRDefault="00E16BAF" w:rsidP="00CC79F2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E16BAF" w:rsidRPr="009878DF" w:rsidRDefault="00E16BAF" w:rsidP="00CC79F2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E16BAF" w:rsidRPr="009878DF" w:rsidRDefault="00E16BAF" w:rsidP="00E16BAF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E16BAF" w:rsidRPr="009878DF" w:rsidTr="00CC79F2">
        <w:tc>
          <w:tcPr>
            <w:tcW w:w="2660" w:type="dxa"/>
            <w:hideMark/>
          </w:tcPr>
          <w:p w:rsidR="00E16BAF" w:rsidRPr="009878DF" w:rsidRDefault="00E16BAF" w:rsidP="00CC79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E16BAF" w:rsidRPr="009878DF" w:rsidRDefault="00E16BAF" w:rsidP="00CC79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E16BAF" w:rsidRPr="009878DF" w:rsidRDefault="00E16BAF" w:rsidP="00CC79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ZP-9</w:t>
            </w: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/2016</w:t>
            </w:r>
          </w:p>
        </w:tc>
        <w:tc>
          <w:tcPr>
            <w:tcW w:w="2158" w:type="dxa"/>
            <w:hideMark/>
          </w:tcPr>
          <w:p w:rsidR="00E16BAF" w:rsidRPr="009878DF" w:rsidRDefault="00E16BAF" w:rsidP="00CC79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E16BAF" w:rsidRPr="009878DF" w:rsidRDefault="00E16BAF" w:rsidP="00CC79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28.07</w:t>
            </w: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.2016 r.</w:t>
            </w:r>
          </w:p>
        </w:tc>
      </w:tr>
    </w:tbl>
    <w:p w:rsidR="00E16BAF" w:rsidRDefault="00E16BAF" w:rsidP="00E16BAF">
      <w:pPr>
        <w:spacing w:after="0" w:line="240" w:lineRule="auto"/>
        <w:ind w:left="70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E16BAF" w:rsidRPr="009878DF" w:rsidRDefault="00E16BAF" w:rsidP="00E16BAF">
      <w:pPr>
        <w:spacing w:after="0" w:line="240" w:lineRule="auto"/>
        <w:ind w:left="7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6BAF" w:rsidRPr="009878DF" w:rsidRDefault="00E16BAF" w:rsidP="00E16B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ZP-9</w:t>
      </w: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/2016 pn.</w:t>
      </w:r>
      <w:r w:rsidRPr="009878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7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A97E0A">
        <w:rPr>
          <w:rFonts w:ascii="Times New Roman" w:eastAsia="Times New Roman" w:hAnsi="Times New Roman"/>
          <w:b/>
          <w:i/>
          <w:sz w:val="24"/>
          <w:lang w:eastAsia="pl-PL"/>
        </w:rPr>
        <w:t>Przebudowa skrzyżowania drogi powiatowej nr 2420W (ul. Wiślana) i dróg gminnych (ul. Dolna i ul. Zachodnia) na skrzyżowanie typu rondo, gm. Łomianki</w:t>
      </w:r>
      <w:r w:rsidRPr="009878DF">
        <w:rPr>
          <w:rFonts w:ascii="Times New Roman" w:eastAsia="Times New Roman" w:hAnsi="Times New Roman" w:cs="Times New Roman"/>
          <w:b/>
          <w:i/>
          <w:sz w:val="24"/>
          <w:lang w:eastAsia="pl-PL"/>
        </w:rPr>
        <w:t>”</w:t>
      </w:r>
    </w:p>
    <w:p w:rsidR="00E16BAF" w:rsidRPr="009878DF" w:rsidRDefault="00E16BAF" w:rsidP="00E1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BAF" w:rsidRPr="009878DF" w:rsidRDefault="00E16BAF" w:rsidP="00E16B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ustawy z dnia 29 stycznia 2004r. Prawo zamówień publicznych (Dz. U. z 2015 r. poz. 2164 z </w:t>
      </w:r>
      <w:proofErr w:type="spellStart"/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zwanej dalej ustawą zawiadamiam, że w prowadzonym postępowaniu jako najkorzystniejszą wybrano ofertę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Planeta Sp. z o.o. ul. Zdziarska 21 03 – 289 Warszawa</w:t>
      </w: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Oferta uzyskała największą ilość punktów przyznaną w oparciu o ustalone kryteria wyboru. </w:t>
      </w:r>
    </w:p>
    <w:p w:rsidR="00E16BAF" w:rsidRPr="009878DF" w:rsidRDefault="00E16BAF" w:rsidP="00E1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BAF" w:rsidRPr="009878DF" w:rsidRDefault="00E16BAF" w:rsidP="00E16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i przyznana punktacja łączna: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08"/>
        <w:gridCol w:w="3025"/>
        <w:gridCol w:w="1418"/>
        <w:gridCol w:w="1275"/>
        <w:gridCol w:w="1242"/>
      </w:tblGrid>
      <w:tr w:rsidR="00E16BAF" w:rsidRPr="009878DF" w:rsidTr="00CC79F2">
        <w:tc>
          <w:tcPr>
            <w:tcW w:w="1608" w:type="dxa"/>
          </w:tcPr>
          <w:p w:rsidR="00E16BAF" w:rsidRPr="009878DF" w:rsidRDefault="00E16BAF" w:rsidP="00CC79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3025" w:type="dxa"/>
          </w:tcPr>
          <w:p w:rsidR="00E16BAF" w:rsidRPr="009878DF" w:rsidRDefault="00E16BAF" w:rsidP="00CC79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418" w:type="dxa"/>
          </w:tcPr>
          <w:p w:rsidR="00E16BAF" w:rsidRPr="009878DF" w:rsidRDefault="00E16BAF" w:rsidP="00CC79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Kryterium oceny - cena</w:t>
            </w:r>
          </w:p>
        </w:tc>
        <w:tc>
          <w:tcPr>
            <w:tcW w:w="1275" w:type="dxa"/>
          </w:tcPr>
          <w:p w:rsidR="00E16BAF" w:rsidRPr="009878DF" w:rsidRDefault="00E16BAF" w:rsidP="00CC79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Kryterium oceny gwarancja</w:t>
            </w:r>
          </w:p>
        </w:tc>
        <w:tc>
          <w:tcPr>
            <w:tcW w:w="1242" w:type="dxa"/>
          </w:tcPr>
          <w:p w:rsidR="00E16BAF" w:rsidRPr="009878DF" w:rsidRDefault="00E16BAF" w:rsidP="00CC79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E16BAF" w:rsidRPr="009878DF" w:rsidTr="00CC79F2">
        <w:tc>
          <w:tcPr>
            <w:tcW w:w="1608" w:type="dxa"/>
          </w:tcPr>
          <w:p w:rsidR="00E16BAF" w:rsidRPr="009878DF" w:rsidRDefault="00E16BAF" w:rsidP="00CC79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Oferta Nr 1</w:t>
            </w:r>
          </w:p>
        </w:tc>
        <w:tc>
          <w:tcPr>
            <w:tcW w:w="3025" w:type="dxa"/>
          </w:tcPr>
          <w:p w:rsidR="00E16BAF" w:rsidRPr="009878DF" w:rsidRDefault="00E16BAF" w:rsidP="00CC79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Planeta Sp. z o.o. ul. Zdziarska 21 03 – 289 Warszawa</w:t>
            </w:r>
          </w:p>
        </w:tc>
        <w:tc>
          <w:tcPr>
            <w:tcW w:w="1418" w:type="dxa"/>
          </w:tcPr>
          <w:p w:rsidR="00E16BAF" w:rsidRPr="009878DF" w:rsidRDefault="00E16BAF" w:rsidP="00CC79F2">
            <w:pPr>
              <w:tabs>
                <w:tab w:val="left" w:pos="9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90 pkt.</w:t>
            </w:r>
          </w:p>
        </w:tc>
        <w:tc>
          <w:tcPr>
            <w:tcW w:w="1275" w:type="dxa"/>
          </w:tcPr>
          <w:p w:rsidR="00E16BAF" w:rsidRPr="009878DF" w:rsidRDefault="00E16BAF" w:rsidP="00CC79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pkt.</w:t>
            </w:r>
          </w:p>
        </w:tc>
        <w:tc>
          <w:tcPr>
            <w:tcW w:w="1242" w:type="dxa"/>
          </w:tcPr>
          <w:p w:rsidR="00E16BAF" w:rsidRPr="009878DF" w:rsidRDefault="00E16BAF" w:rsidP="00CC79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pkt.</w:t>
            </w:r>
          </w:p>
        </w:tc>
      </w:tr>
      <w:tr w:rsidR="00E16BAF" w:rsidRPr="009878DF" w:rsidTr="00CC79F2">
        <w:tc>
          <w:tcPr>
            <w:tcW w:w="1608" w:type="dxa"/>
          </w:tcPr>
          <w:p w:rsidR="00E16BAF" w:rsidRPr="009878DF" w:rsidRDefault="00E16BAF" w:rsidP="00CC79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Oferta Nr 2</w:t>
            </w:r>
          </w:p>
        </w:tc>
        <w:tc>
          <w:tcPr>
            <w:tcW w:w="3025" w:type="dxa"/>
          </w:tcPr>
          <w:p w:rsidR="00E16BAF" w:rsidRPr="009878DF" w:rsidRDefault="00E16BAF" w:rsidP="00CC79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Strabag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Parzniewska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05 – 800 Pruszków</w:t>
            </w:r>
          </w:p>
        </w:tc>
        <w:tc>
          <w:tcPr>
            <w:tcW w:w="1418" w:type="dxa"/>
          </w:tcPr>
          <w:p w:rsidR="00E16BAF" w:rsidRPr="009878DF" w:rsidRDefault="00E16BAF" w:rsidP="00CC79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70,75 pkt.</w:t>
            </w:r>
          </w:p>
        </w:tc>
        <w:tc>
          <w:tcPr>
            <w:tcW w:w="1275" w:type="dxa"/>
          </w:tcPr>
          <w:p w:rsidR="00E16BAF" w:rsidRPr="009878DF" w:rsidRDefault="00E16BAF" w:rsidP="00CC79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pkt.</w:t>
            </w:r>
          </w:p>
        </w:tc>
        <w:tc>
          <w:tcPr>
            <w:tcW w:w="1242" w:type="dxa"/>
          </w:tcPr>
          <w:p w:rsidR="00E16BAF" w:rsidRPr="009878DF" w:rsidRDefault="00E16BAF" w:rsidP="00CC79F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80,75 pkt.</w:t>
            </w:r>
          </w:p>
        </w:tc>
      </w:tr>
    </w:tbl>
    <w:p w:rsidR="00E16BAF" w:rsidRPr="009878DF" w:rsidRDefault="00E16BAF" w:rsidP="00E16BAF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6BAF" w:rsidRPr="009878DF" w:rsidRDefault="00E16BAF" w:rsidP="00E16BAF">
      <w:pPr>
        <w:spacing w:after="0" w:line="240" w:lineRule="auto"/>
        <w:ind w:left="106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6BAF" w:rsidRPr="009878DF" w:rsidRDefault="00E16BAF" w:rsidP="00E16BAF">
      <w:bookmarkStart w:id="0" w:name="_GoBack"/>
      <w:bookmarkEnd w:id="0"/>
    </w:p>
    <w:p w:rsidR="00E16BAF" w:rsidRDefault="00E16BAF" w:rsidP="00E16BAF"/>
    <w:p w:rsidR="00E16BAF" w:rsidRDefault="00E16BAF" w:rsidP="00E16BAF"/>
    <w:p w:rsidR="00E16BAF" w:rsidRDefault="00E16BAF" w:rsidP="00E16BAF"/>
    <w:p w:rsidR="00882F6B" w:rsidRDefault="00882F6B"/>
    <w:sectPr w:rsidR="00882F6B" w:rsidSect="00302D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E16BAF">
    <w:pPr>
      <w:pStyle w:val="Stopka"/>
      <w:jc w:val="right"/>
    </w:pPr>
    <w:r>
      <w:fldChar w:fldCharType="begin"/>
    </w:r>
    <w:r>
      <w:instrText>PAG</w:instrText>
    </w:r>
    <w:r>
      <w:instrText>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34BAB" w:rsidRDefault="00E16BAF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AF"/>
    <w:rsid w:val="00882F6B"/>
    <w:rsid w:val="00E1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BAF"/>
  </w:style>
  <w:style w:type="table" w:styleId="Tabela-Siatka">
    <w:name w:val="Table Grid"/>
    <w:basedOn w:val="Standardowy"/>
    <w:uiPriority w:val="59"/>
    <w:rsid w:val="00E16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B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16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BAF"/>
  </w:style>
  <w:style w:type="table" w:styleId="Tabela-Siatka">
    <w:name w:val="Table Grid"/>
    <w:basedOn w:val="Standardowy"/>
    <w:uiPriority w:val="59"/>
    <w:rsid w:val="00E16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2016-07-28T09:42:00Z</dcterms:created>
  <dcterms:modified xsi:type="dcterms:W3CDTF">2016-07-28T09:43:00Z</dcterms:modified>
</cp:coreProperties>
</file>