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67" w:rsidRDefault="00D32C1B">
      <w:r>
        <w:t xml:space="preserve">ID postępowania </w:t>
      </w:r>
    </w:p>
    <w:p w:rsidR="00D32C1B" w:rsidRDefault="00D32C1B"/>
    <w:p w:rsidR="00D32C1B" w:rsidRDefault="00D32C1B">
      <w:r>
        <w:rPr>
          <w:rFonts w:ascii="Arial" w:hAnsi="Arial" w:cs="Arial"/>
          <w:color w:val="111111"/>
          <w:shd w:val="clear" w:color="auto" w:fill="FFFFFF"/>
        </w:rPr>
        <w:t>df40e6cc-edc1-4c13-94f1-d1599aaea2bb</w:t>
      </w:r>
    </w:p>
    <w:p w:rsidR="00D32C1B" w:rsidRDefault="00D32C1B"/>
    <w:p w:rsidR="00D32C1B" w:rsidRDefault="00D32C1B">
      <w:r>
        <w:t>Link do postęowania</w:t>
      </w:r>
      <w:bookmarkStart w:id="0" w:name="_GoBack"/>
      <w:bookmarkEnd w:id="0"/>
    </w:p>
    <w:p w:rsidR="00D32C1B" w:rsidRDefault="00D32C1B"/>
    <w:p w:rsidR="00D32C1B" w:rsidRDefault="00D32C1B">
      <w:hyperlink r:id="rId4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</w:p>
    <w:sectPr w:rsidR="00D3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1B"/>
    <w:rsid w:val="007D1B67"/>
    <w:rsid w:val="00D3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BEC9"/>
  <w15:chartTrackingRefBased/>
  <w15:docId w15:val="{C6D7ECAD-FEE7-4EBA-8699-A2768B8C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2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df40e6cc-edc1-4c13-94f1-d1599aaea2b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2022-08-19T08:53:00Z</dcterms:created>
  <dcterms:modified xsi:type="dcterms:W3CDTF">2022-08-19T08:58:00Z</dcterms:modified>
</cp:coreProperties>
</file>